
<file path=[Content_Types].xml><?xml version="1.0" encoding="utf-8"?>
<Types xmlns="http://schemas.openxmlformats.org/package/2006/content-types">
  <Default Extension="xml" ContentType="application/xml"/>
  <Default Extension="rels" ContentType="application/vnd.openxmlformats-package.relationships+xml"/>
  <Default Extension="png" ContentType="image/png"/>
  <Default Extension="jpeg" ContentType="image/jpeg"/>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_rels/document.xml.rels" ContentType="application/vnd.openxmlformats-package.relationships+xml"/>
  <Override PartName="/word/footer3.xml" ContentType="application/vnd.openxmlformats-officedocument.wordprocessingml.footer+xml"/>
  <Override PartName="/word/footer2.xml" ContentType="application/vnd.openxmlformats-officedocument.wordprocessingml.footer+xml"/>
  <Override PartName="/word/footnotes.xml" ContentType="application/vnd.openxmlformats-officedocument.wordprocessingml.footnotes+xml"/>
  <Override PartName="/word/header5.xml" ContentType="application/vnd.openxmlformats-officedocument.wordprocessingml.header+xml"/>
  <Override PartName="/word/styles.xml" ContentType="application/vnd.openxmlformats-officedocument.wordprocessingml.styles+xml"/>
  <Override PartName="/word/embeddings/oleObject1.bin" ContentType="application/vnd.openxmlformats-officedocument.oleObject"/>
  <Override PartName="/word/embeddings/oleObject2.bin" ContentType="application/vnd.openxmlformats-officedocument.oleObject"/>
  <Override PartName="/word/embeddings/oleObject3.bin" ContentType="application/vnd.openxmlformats-officedocument.oleObject"/>
  <Override PartName="/word/embeddings/oleObject4.bin" ContentType="application/vnd.openxmlformats-officedocument.oleObject"/>
  <Override PartName="/word/embeddings/oleObject5.bin" ContentType="application/vnd.openxmlformats-officedocument.oleObject"/>
  <Override PartName="/word/embeddings/oleObject6.bin" ContentType="application/vnd.openxmlformats-officedocument.oleObject"/>
  <Override PartName="/word/embeddings/oleObject7.bin" ContentType="application/vnd.openxmlformats-officedocument.oleObject"/>
  <Override PartName="/word/embeddings/oleObject8.bin" ContentType="application/vnd.openxmlformats-officedocument.oleObject"/>
  <Override PartName="/word/header6.xml" ContentType="application/vnd.openxmlformats-officedocument.wordprocessingml.header+xml"/>
  <Override PartName="/word/theme/theme1.xml" ContentType="application/vnd.openxmlformats-officedocument.theme+xml"/>
  <Override PartName="/word/footer1.xml" ContentType="application/vnd.openxmlformats-officedocument.wordprocessingml.footer+xml"/>
  <Override PartName="/word/header4.xml" ContentType="application/vnd.openxmlformats-officedocument.wordprocessingml.header+xml"/>
  <Override PartName="/word/header3.xml" ContentType="application/vnd.openxmlformats-officedocument.wordprocessingml.header+xml"/>
  <Override PartName="/word/header1.xml" ContentType="application/vnd.openxmlformats-officedocument.wordprocessingml.header+xml"/>
  <Override PartName="/word/header2.xml" ContentType="application/vnd.openxmlformats-officedocument.wordprocessingml.header+xml"/>
  <Override PartName="/word/media/image59.jpeg" ContentType="image/jpeg"/>
  <Override PartName="/word/media/image18.png" ContentType="image/png"/>
  <Override PartName="/word/media/image58.png" ContentType="image/png"/>
  <Override PartName="/word/media/image3.wmf" ContentType="image/x-wmf"/>
  <Override PartName="/word/media/image53.jpeg" ContentType="image/jpeg"/>
  <Override PartName="/word/media/image23.png" ContentType="image/png"/>
  <Override PartName="/word/media/image51.jpeg" ContentType="image/jpeg"/>
  <Override PartName="/word/media/image28.jpeg" ContentType="image/jpeg"/>
  <Override PartName="/word/media/image62.png" ContentType="image/png"/>
  <Override PartName="/word/media/image47.png" ContentType="image/png"/>
  <Override PartName="/word/media/image35.jpeg" ContentType="image/jpeg"/>
  <Override PartName="/word/media/image10.png" ContentType="image/png"/>
  <Override PartName="/word/media/image4.wmf" ContentType="image/x-wmf"/>
  <Override PartName="/word/media/image15.jpeg" ContentType="image/jpeg"/>
  <Override PartName="/word/media/image64.png" ContentType="image/png"/>
  <Override PartName="/word/media/image16.png" ContentType="image/png"/>
  <Override PartName="/word/media/image7.jpeg" ContentType="image/jpeg"/>
  <Override PartName="/word/media/image20.png" ContentType="image/png"/>
  <Override PartName="/word/media/image57.png" ContentType="image/png"/>
  <Override PartName="/word/media/image24.png" ContentType="image/png"/>
  <Override PartName="/word/media/image14.jpeg" ContentType="image/jpeg"/>
  <Override PartName="/word/media/image5.wmf" ContentType="image/x-wmf"/>
  <Override PartName="/word/media/image65.wmf" ContentType="image/x-wmf"/>
  <Override PartName="/word/media/image25.png" ContentType="image/png"/>
  <Override PartName="/word/media/image19.png" ContentType="image/png"/>
  <Override PartName="/word/media/image2.jpeg" ContentType="image/jpeg"/>
  <Override PartName="/word/media/image31.png" ContentType="image/png"/>
  <Override PartName="/word/media/image29.png" ContentType="image/png"/>
  <Override PartName="/word/media/image21.jpeg" ContentType="image/jpeg"/>
  <Override PartName="/word/media/image17.png" ContentType="image/png"/>
  <Override PartName="/word/media/image27.png" ContentType="image/png"/>
  <Override PartName="/word/media/image63.png" ContentType="image/png"/>
  <Override PartName="/word/media/image26.png" ContentType="image/png"/>
  <Override PartName="/word/media/image55.jpeg" ContentType="image/jpeg"/>
  <Override PartName="/word/media/image22.png" ContentType="image/png"/>
  <Override PartName="/word/media/image11.png" ContentType="image/png"/>
  <Override PartName="/word/media/image6.wmf" ContentType="image/x-wmf"/>
  <Override PartName="/word/media/image12.png" ContentType="image/png"/>
  <Override PartName="/word/media/image49.png" ContentType="image/png"/>
  <Override PartName="/word/media/image8.wmf" ContentType="image/x-wmf"/>
  <Override PartName="/word/media/image1.png" ContentType="image/png"/>
  <Override PartName="/word/media/image52.jpeg" ContentType="image/jpeg"/>
  <Override PartName="/word/media/image13.png" ContentType="image/png"/>
  <Override PartName="/word/media/image30.png" ContentType="image/png"/>
  <Override PartName="/word/media/image32.png" ContentType="image/png"/>
  <Override PartName="/word/media/image54.jpeg" ContentType="image/jpeg"/>
  <Override PartName="/word/media/image33.png" ContentType="image/png"/>
  <Override PartName="/word/media/image56.jpeg" ContentType="image/jpeg"/>
  <Override PartName="/word/media/image34.png" ContentType="image/png"/>
  <Override PartName="/word/media/image9.jpeg" ContentType="image/jpeg"/>
  <Override PartName="/word/media/image36.png" ContentType="image/png"/>
  <Override PartName="/word/media/image37.png" ContentType="image/png"/>
  <Override PartName="/word/media/image61.wmf" ContentType="image/x-wmf"/>
  <Override PartName="/word/media/image39.png" ContentType="image/png"/>
  <Override PartName="/word/media/image40.jpeg" ContentType="image/jpeg"/>
  <Override PartName="/word/media/image41.png" ContentType="image/png"/>
  <Override PartName="/word/media/image42.png" ContentType="image/png"/>
  <Override PartName="/word/media/image43.jpeg" ContentType="image/jpeg"/>
  <Override PartName="/word/media/image60.wmf" ContentType="image/x-wmf"/>
  <Override PartName="/word/media/image38.png" ContentType="image/png"/>
  <Override PartName="/word/media/image44.jpeg" ContentType="image/jpeg"/>
  <Override PartName="/word/media/image45.jpeg" ContentType="image/jpeg"/>
  <Override PartName="/word/media/image46.png" ContentType="image/png"/>
  <Override PartName="/word/media/image48.jpeg" ContentType="image/jpeg"/>
  <Override PartName="/word/media/image50.png" ContentType="image/png"/>
  <Override PartName="/word/fontTable.xml" ContentType="application/vnd.openxmlformats-officedocument.wordprocessingml.fontTable+xml"/>
  <Override PartName="/word/settings.xml" ContentType="application/vnd.openxmlformats-officedocument.wordprocessingml.settings+xml"/>
  <Override PartName="/word/footer8.xml" ContentType="application/vnd.openxmlformats-officedocument.wordprocessingml.footer+xml"/>
  <Override PartName="/word/header11.xml" ContentType="application/vnd.openxmlformats-officedocument.wordprocessingml.header+xml"/>
  <Override PartName="/word/header8.xml" ContentType="application/vnd.openxmlformats-officedocument.wordprocessingml.header+xml"/>
  <Override PartName="/word/numbering.xml" ContentType="application/vnd.openxmlformats-officedocument.wordprocessingml.numbering+xml"/>
  <Override PartName="/word/footer7.xml" ContentType="application/vnd.openxmlformats-officedocument.wordprocessingml.footer+xml"/>
  <Override PartName="/word/header10.xml" ContentType="application/vnd.openxmlformats-officedocument.wordprocessingml.header+xml"/>
  <Override PartName="/word/header7.xml" ContentType="application/vnd.openxmlformats-officedocument.wordprocessingml.header+xml"/>
  <Override PartName="/word/footer6.xml" ContentType="application/vnd.openxmlformats-officedocument.wordprocessingml.footer+xml"/>
  <Override PartName="/word/header9.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document.xml" ContentType="application/vnd.openxmlformats-officedocument.wordprocessingml.document.main+xml"/>
  <Override PartName="/_rels/.rels" ContentType="application/vnd.openxmlformats-package.relationships+xml"/>
  <Override PartName="/customXml/_rels/item1.xml.rels" ContentType="application/vnd.openxmlformats-package.relationships+xml"/>
  <Override PartName="/customXml/item1.xml" ContentType="application/xml"/>
  <Override PartName="/customXml/itemProps1.xml" ContentType="application/vnd.openxmlformats-officedocument.customXmlProperties+xml"/>
</Types>
</file>

<file path=_rels/.rels><?xml version="1.0" encoding="UTF-8"?>
<Relationships xmlns="http://schemas.openxmlformats.org/package/2006/relationships"><Relationship Id="rId1" Type="http://schemas.openxmlformats.org/package/2006/relationships/metadata/core-properties" Target="docProps/core.xml"/><Relationship Id="rId2" Type="http://schemas.openxmlformats.org/officeDocument/2006/relationships/extended-properties" Target="docProps/app.xml"/><Relationship Id="rId3" Type="http://schemas.openxmlformats.org/officeDocument/2006/relationships/custom-properties" Target="docProps/custom.xml"/><Relationship Id="rId4" Type="http://schemas.openxmlformats.org/officeDocument/2006/relationships/officeDocument" Target="word/document.xml"/>
</Relationships>
</file>

<file path=word/document.xml><?xml version="1.0" encoding="utf-8"?>
<w:document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body>
    <w:tbl>
      <w:tblPr>
        <w:tblStyle w:val="af"/>
        <w:tblW w:w="10350" w:type="dxa"/>
        <w:jc w:val="left"/>
        <w:tblInd w:w="108" w:type="dxa"/>
        <w:tblLayout w:type="fixed"/>
        <w:tblCellMar>
          <w:top w:w="0" w:type="dxa"/>
          <w:left w:w="108" w:type="dxa"/>
          <w:bottom w:w="0" w:type="dxa"/>
          <w:right w:w="108" w:type="dxa"/>
        </w:tblCellMar>
        <w:tblLook w:val="04a0" w:noHBand="0" w:noVBand="1" w:firstColumn="1" w:lastRow="0" w:lastColumn="0" w:firstRow="1"/>
      </w:tblPr>
      <w:tblGrid>
        <w:gridCol w:w="5669"/>
        <w:gridCol w:w="4680"/>
      </w:tblGrid>
      <w:tr>
        <w:trPr/>
        <w:tc>
          <w:tcPr>
            <w:tcW w:w="5669" w:type="dxa"/>
            <w:tcBorders>
              <w:top w:val="nil"/>
              <w:left w:val="nil"/>
              <w:bottom w:val="nil"/>
              <w:right w:val="nil"/>
            </w:tcBorders>
          </w:tcPr>
          <w:p>
            <w:pPr>
              <w:pStyle w:val="Style26"/>
              <w:widowControl w:val="false"/>
              <w:spacing w:before="0" w:after="0"/>
              <w:rPr>
                <w:sz w:val="30"/>
              </w:rPr>
            </w:pPr>
            <w:r>
              <w:rPr>
                <w:kern w:val="0"/>
                <w:lang w:eastAsia="ru-RU" w:bidi="ar-SA"/>
              </w:rPr>
              <w:drawing>
                <wp:inline distT="0" distB="0" distL="0" distR="0">
                  <wp:extent cx="3343275" cy="1289050"/>
                  <wp:effectExtent l="0" t="0" r="0" b="0"/>
                  <wp:docPr id="1" name="Рисунок 1"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Рисунок 1" descr=""/>
                          <pic:cNvPicPr>
                            <a:picLocks noChangeAspect="1" noChangeArrowheads="1"/>
                          </pic:cNvPicPr>
                        </pic:nvPicPr>
                        <pic:blipFill>
                          <a:blip r:embed="rId2"/>
                          <a:stretch>
                            <a:fillRect/>
                          </a:stretch>
                        </pic:blipFill>
                        <pic:spPr bwMode="auto">
                          <a:xfrm>
                            <a:off x="0" y="0"/>
                            <a:ext cx="3343275" cy="1289050"/>
                          </a:xfrm>
                          <a:prstGeom prst="rect">
                            <a:avLst/>
                          </a:prstGeom>
                        </pic:spPr>
                      </pic:pic>
                    </a:graphicData>
                  </a:graphic>
                </wp:inline>
              </w:drawing>
            </w:r>
          </w:p>
        </w:tc>
        <w:tc>
          <w:tcPr>
            <w:tcW w:w="4680" w:type="dxa"/>
            <w:tcBorders>
              <w:top w:val="nil"/>
              <w:left w:val="nil"/>
              <w:bottom w:val="nil"/>
              <w:right w:val="nil"/>
            </w:tcBorders>
          </w:tcPr>
          <w:p>
            <w:pPr>
              <w:pStyle w:val="Normal"/>
              <w:widowControl/>
              <w:spacing w:lineRule="auto" w:line="360" w:before="0" w:after="0"/>
              <w:ind w:left="290" w:hanging="0"/>
              <w:jc w:val="center"/>
              <w:rPr>
                <w:sz w:val="30"/>
              </w:rPr>
            </w:pPr>
            <w:r>
              <w:rPr>
                <w:rFonts w:eastAsia="Times New Roman" w:cs="Times New Roman"/>
                <w:kern w:val="0"/>
                <w:sz w:val="20"/>
                <w:szCs w:val="20"/>
                <w:lang w:val="ru-RU" w:eastAsia="ru-RU" w:bidi="ar-SA"/>
              </w:rPr>
            </w:r>
          </w:p>
        </w:tc>
      </w:tr>
    </w:tbl>
    <w:p>
      <w:pPr>
        <w:pStyle w:val="Normal"/>
        <w:spacing w:lineRule="auto" w:line="360" w:before="0" w:after="0"/>
        <w:jc w:val="right"/>
        <w:rPr>
          <w:rFonts w:ascii="Times New Roman" w:hAnsi="Times New Roman" w:cs="Times New Roman"/>
        </w:rPr>
      </w:pPr>
      <w:r>
        <w:rPr>
          <w:rFonts w:cs="Times New Roman"/>
        </w:rPr>
      </w:r>
    </w:p>
    <w:sdt>
      <w:sdtPr>
        <w:docPartObj>
          <w:docPartGallery w:val="Cover Pages"/>
          <w:docPartUnique w:val="true"/>
        </w:docPartObj>
        <w:id w:val="665139211"/>
      </w:sdtPr>
      <w:sdtContent>
        <w:p>
          <w:pPr>
            <w:pStyle w:val="Normal"/>
            <w:spacing w:lineRule="auto" w:line="360" w:before="0" w:after="0"/>
            <w:jc w:val="right"/>
            <w:rPr>
              <w:rFonts w:ascii="Times New Roman" w:hAnsi="Times New Roman" w:cs="Times New Roman"/>
            </w:rPr>
          </w:pPr>
          <w:r>
            <w:rPr>
              <w:rFonts w:cs="Times New Roman"/>
            </w:rPr>
          </w:r>
        </w:p>
        <w:p>
          <w:pPr>
            <w:pStyle w:val="Normal"/>
            <w:spacing w:lineRule="auto" w:line="360" w:before="0" w:after="0"/>
            <w:jc w:val="right"/>
            <w:rPr>
              <w:rFonts w:ascii="Times New Roman" w:hAnsi="Times New Roman" w:eastAsia="Arial Unicode MS" w:cs="Times New Roman"/>
              <w:sz w:val="72"/>
              <w:szCs w:val="72"/>
            </w:rPr>
          </w:pPr>
          <w:r>
            <w:rPr>
              <w:rFonts w:eastAsia="Arial Unicode MS" w:cs="Times New Roman"/>
              <w:sz w:val="72"/>
              <w:szCs w:val="72"/>
            </w:rPr>
          </w:r>
        </w:p>
        <w:p>
          <w:pPr>
            <w:pStyle w:val="Normal"/>
            <w:spacing w:lineRule="auto" w:line="360" w:before="0" w:after="0"/>
            <w:jc w:val="right"/>
            <w:rPr>
              <w:rFonts w:ascii="Times New Roman" w:hAnsi="Times New Roman" w:eastAsia="Arial Unicode MS" w:cs="Times New Roman"/>
              <w:sz w:val="72"/>
              <w:szCs w:val="72"/>
            </w:rPr>
          </w:pPr>
          <w:r>
            <w:rPr>
              <w:rFonts w:eastAsia="Arial Unicode MS" w:cs="Times New Roman"/>
              <w:sz w:val="72"/>
              <w:szCs w:val="72"/>
            </w:rPr>
          </w:r>
        </w:p>
        <w:p>
          <w:pPr>
            <w:pStyle w:val="Normal"/>
            <w:spacing w:lineRule="auto" w:line="240" w:before="0" w:after="0"/>
            <w:jc w:val="center"/>
            <w:rPr>
              <w:rFonts w:ascii="Times New Roman" w:hAnsi="Times New Roman" w:eastAsia="Arial Unicode MS" w:cs="Times New Roman"/>
              <w:sz w:val="56"/>
              <w:szCs w:val="56"/>
            </w:rPr>
          </w:pPr>
          <w:r>
            <w:rPr>
              <w:rFonts w:eastAsia="Arial Unicode MS" w:cs="Times New Roman"/>
              <w:sz w:val="56"/>
              <w:szCs w:val="56"/>
            </w:rPr>
            <w:t>КОНКУРСНОЕ ЗАДАНИЕ КОМПЕТЕНЦИИ</w:t>
          </w:r>
        </w:p>
        <w:p>
          <w:pPr>
            <w:pStyle w:val="Normal"/>
            <w:spacing w:lineRule="auto" w:line="360" w:before="0" w:after="0"/>
            <w:jc w:val="center"/>
            <w:rPr>
              <w:sz w:val="56"/>
              <w:szCs w:val="56"/>
              <w:u w:val="single"/>
            </w:rPr>
          </w:pPr>
          <w:r>
            <w:rPr>
              <w:rFonts w:eastAsia="Arial Unicode MS" w:cs="Times New Roman"/>
              <w:sz w:val="56"/>
              <w:szCs w:val="56"/>
              <w:u w:val="single"/>
            </w:rPr>
            <w:t>«Структурированные кабельные системы (Юниоры)»</w:t>
          </w:r>
        </w:p>
        <w:p>
          <w:pPr>
            <w:pStyle w:val="Normal"/>
            <w:spacing w:lineRule="auto" w:line="360" w:before="0" w:after="0"/>
            <w:jc w:val="center"/>
            <w:rPr>
              <w:rFonts w:ascii="Times New Roman" w:hAnsi="Times New Roman" w:eastAsia="Arial Unicode MS" w:cs="Times New Roman"/>
              <w:sz w:val="36"/>
              <w:szCs w:val="36"/>
            </w:rPr>
          </w:pPr>
          <w:r>
            <w:rPr>
              <w:rFonts w:eastAsia="Arial Unicode MS" w:cs="Times New Roman"/>
              <w:i w:val="false"/>
              <w:iCs w:val="false"/>
              <w:sz w:val="36"/>
              <w:szCs w:val="36"/>
            </w:rPr>
            <w:t>Региональн</w:t>
          </w:r>
          <w:r>
            <w:rPr>
              <w:rFonts w:eastAsia="Arial Unicode MS" w:cs="Times New Roman"/>
              <w:i w:val="false"/>
              <w:iCs w:val="false"/>
              <w:sz w:val="36"/>
              <w:szCs w:val="36"/>
            </w:rPr>
            <w:t>ого</w:t>
          </w:r>
          <w:r>
            <w:rPr>
              <w:rFonts w:eastAsia="Arial Unicode MS" w:cs="Times New Roman"/>
              <w:i w:val="false"/>
              <w:iCs w:val="false"/>
              <w:sz w:val="36"/>
              <w:szCs w:val="36"/>
            </w:rPr>
            <w:t xml:space="preserve"> этап</w:t>
          </w:r>
          <w:r>
            <w:rPr>
              <w:rFonts w:eastAsia="Arial Unicode MS" w:cs="Times New Roman"/>
              <w:i w:val="false"/>
              <w:iCs w:val="false"/>
              <w:sz w:val="36"/>
              <w:szCs w:val="36"/>
            </w:rPr>
            <w:t>а</w:t>
          </w:r>
          <w:r>
            <w:rPr>
              <w:rFonts w:eastAsia="Arial Unicode MS" w:cs="Times New Roman"/>
              <w:i w:val="false"/>
              <w:iCs w:val="false"/>
              <w:sz w:val="36"/>
              <w:szCs w:val="36"/>
            </w:rPr>
            <w:t xml:space="preserve"> </w:t>
          </w:r>
          <w:r>
            <w:rPr>
              <w:rFonts w:eastAsia="Arial Unicode MS" w:cs="Times New Roman"/>
              <w:sz w:val="36"/>
              <w:szCs w:val="36"/>
            </w:rPr>
            <w:t>Чемпионата по профессиональному мастерству «Профессионалы» в 20</w:t>
          </w:r>
          <w:r>
            <w:rPr>
              <w:rFonts w:eastAsia="Arial Unicode MS" w:cs="Times New Roman"/>
              <w:sz w:val="36"/>
              <w:szCs w:val="36"/>
            </w:rPr>
            <w:t xml:space="preserve">24 </w:t>
          </w:r>
          <w:r>
            <w:rPr>
              <w:rFonts w:eastAsia="Arial Unicode MS" w:cs="Times New Roman"/>
              <w:sz w:val="36"/>
              <w:szCs w:val="36"/>
            </w:rPr>
            <w:t>г.</w:t>
          </w:r>
        </w:p>
        <w:p>
          <w:pPr>
            <w:pStyle w:val="Normal"/>
            <w:spacing w:lineRule="auto" w:line="360" w:before="0" w:after="0"/>
            <w:jc w:val="center"/>
            <w:rPr>
              <w:rFonts w:ascii="Times New Roman" w:hAnsi="Times New Roman" w:eastAsia="Arial Unicode MS" w:cs="Times New Roman"/>
              <w:sz w:val="72"/>
              <w:szCs w:val="72"/>
            </w:rPr>
          </w:pPr>
          <w:r>
            <w:rPr>
              <w:rFonts w:eastAsia="Arial Unicode MS" w:cs="Times New Roman"/>
              <w:sz w:val="72"/>
              <w:szCs w:val="72"/>
            </w:rPr>
          </w:r>
        </w:p>
      </w:sdtContent>
    </w:sdt>
    <w:p>
      <w:pPr>
        <w:pStyle w:val="Normal"/>
        <w:spacing w:lineRule="auto" w:line="360" w:before="0" w:after="0"/>
        <w:rPr>
          <w:rFonts w:ascii="Times New Roman" w:hAnsi="Times New Roman" w:cs="Times New Roman"/>
          <w:lang w:bidi="en-US"/>
        </w:rPr>
      </w:pPr>
      <w:r>
        <w:rPr>
          <w:rFonts w:cs="Times New Roman"/>
          <w:lang w:bidi="en-US"/>
        </w:rPr>
      </w:r>
    </w:p>
    <w:p>
      <w:pPr>
        <w:pStyle w:val="Normal"/>
        <w:spacing w:lineRule="auto" w:line="360" w:before="0" w:after="0"/>
        <w:rPr>
          <w:rFonts w:ascii="Times New Roman" w:hAnsi="Times New Roman" w:cs="Times New Roman"/>
          <w:lang w:bidi="en-US"/>
        </w:rPr>
      </w:pPr>
      <w:r>
        <w:rPr>
          <w:rFonts w:cs="Times New Roman"/>
          <w:lang w:bidi="en-US"/>
        </w:rPr>
      </w:r>
    </w:p>
    <w:p>
      <w:pPr>
        <w:pStyle w:val="Normal"/>
        <w:spacing w:lineRule="auto" w:line="360" w:before="0" w:after="0"/>
        <w:rPr>
          <w:rFonts w:ascii="Times New Roman" w:hAnsi="Times New Roman" w:cs="Times New Roman"/>
          <w:lang w:bidi="en-US"/>
        </w:rPr>
      </w:pPr>
      <w:r>
        <w:rPr>
          <w:rFonts w:cs="Times New Roman"/>
          <w:lang w:bidi="en-US"/>
        </w:rPr>
      </w:r>
    </w:p>
    <w:p>
      <w:pPr>
        <w:pStyle w:val="Normal"/>
        <w:spacing w:lineRule="auto" w:line="360" w:before="0" w:after="0"/>
        <w:rPr>
          <w:rFonts w:ascii="Times New Roman" w:hAnsi="Times New Roman" w:cs="Times New Roman"/>
          <w:lang w:bidi="en-US"/>
        </w:rPr>
      </w:pPr>
      <w:r>
        <w:rPr>
          <w:rFonts w:cs="Times New Roman"/>
          <w:lang w:bidi="en-US"/>
        </w:rPr>
      </w:r>
    </w:p>
    <w:p>
      <w:pPr>
        <w:pStyle w:val="Normal"/>
        <w:spacing w:lineRule="auto" w:line="360" w:before="0" w:after="0"/>
        <w:rPr>
          <w:rFonts w:ascii="Times New Roman" w:hAnsi="Times New Roman" w:cs="Times New Roman"/>
          <w:lang w:bidi="en-US"/>
        </w:rPr>
      </w:pPr>
      <w:r>
        <w:rPr>
          <w:rFonts w:cs="Times New Roman"/>
          <w:lang w:bidi="en-US"/>
        </w:rPr>
      </w:r>
    </w:p>
    <w:p>
      <w:pPr>
        <w:pStyle w:val="Normal"/>
        <w:spacing w:lineRule="auto" w:line="360" w:before="0" w:after="0"/>
        <w:rPr>
          <w:rFonts w:ascii="Times New Roman" w:hAnsi="Times New Roman" w:cs="Times New Roman"/>
          <w:lang w:bidi="en-US"/>
        </w:rPr>
      </w:pPr>
      <w:r>
        <w:rPr>
          <w:rFonts w:cs="Times New Roman"/>
          <w:lang w:bidi="en-US"/>
        </w:rPr>
      </w:r>
    </w:p>
    <w:p>
      <w:pPr>
        <w:pStyle w:val="Normal"/>
        <w:spacing w:lineRule="auto" w:line="360" w:before="0" w:after="0"/>
        <w:jc w:val="center"/>
        <w:rPr>
          <w:rFonts w:ascii="Times New Roman" w:hAnsi="Times New Roman" w:cs="Times New Roman"/>
          <w:lang w:bidi="en-US"/>
        </w:rPr>
      </w:pPr>
      <w:r>
        <w:rPr/>
      </w:r>
    </w:p>
    <w:p>
      <w:pPr>
        <w:sectPr>
          <w:headerReference w:type="default" r:id="rId3"/>
          <w:type w:val="nextPage"/>
          <w:pgSz w:w="11906" w:h="16838"/>
          <w:pgMar w:left="1134" w:right="1416" w:gutter="0" w:header="510" w:top="910" w:footer="0" w:bottom="1418"/>
          <w:pgNumType w:fmt="decimal"/>
          <w:formProt w:val="false"/>
          <w:textDirection w:val="lrTb"/>
          <w:docGrid w:type="default" w:linePitch="360" w:charSpace="0"/>
        </w:sectPr>
        <w:pStyle w:val="Normal"/>
        <w:spacing w:lineRule="auto" w:line="360" w:before="0" w:after="0"/>
        <w:jc w:val="center"/>
        <w:rPr>
          <w:rFonts w:ascii="Times New Roman" w:hAnsi="Times New Roman" w:cs="Times New Roman"/>
          <w:lang w:bidi="en-US"/>
        </w:rPr>
      </w:pPr>
      <w:r>
        <w:rPr>
          <w:rFonts w:cs="Times New Roman"/>
          <w:lang w:bidi="en-US"/>
        </w:rPr>
        <w:t>202</w:t>
      </w:r>
      <w:r>
        <w:rPr>
          <w:rFonts w:cs="Times New Roman"/>
          <w:lang w:bidi="en-US"/>
        </w:rPr>
        <w:t>4</w:t>
      </w:r>
      <w:r>
        <w:rPr>
          <w:rFonts w:cs="Times New Roman"/>
          <w:lang w:bidi="en-US"/>
        </w:rPr>
        <w:t xml:space="preserve"> г.</w:t>
      </w:r>
    </w:p>
    <w:p>
      <w:pPr>
        <w:pStyle w:val="143"/>
        <w:shd w:val="clear" w:color="auto" w:fill="auto"/>
        <w:spacing w:lineRule="auto" w:line="276"/>
        <w:ind w:firstLine="709"/>
        <w:jc w:val="both"/>
        <w:rPr>
          <w:rFonts w:ascii="Times New Roman" w:hAnsi="Times New Roman" w:cs="Times New Roman"/>
          <w:sz w:val="28"/>
          <w:szCs w:val="28"/>
          <w:lang w:bidi="en-US"/>
        </w:rPr>
      </w:pPr>
      <w:r>
        <w:rPr>
          <w:rFonts w:cs="Times New Roman" w:ascii="Times New Roman" w:hAnsi="Times New Roman"/>
          <w:sz w:val="28"/>
          <w:szCs w:val="28"/>
          <w:lang w:bidi="en-US"/>
        </w:rPr>
        <w:t>Конкурсное задание разработано экспертным сообществом и утверждено Менеджером компетенции, в котором установлены нижеследующие правила и необходимые требования владения профессиональными навыками для участия в соревнованиях по профессиональному мастерству.</w:t>
      </w:r>
    </w:p>
    <w:p>
      <w:pPr>
        <w:pStyle w:val="143"/>
        <w:shd w:val="clear" w:color="auto" w:fill="auto"/>
        <w:spacing w:lineRule="auto" w:line="360"/>
        <w:ind w:hanging="0"/>
        <w:rPr>
          <w:rFonts w:ascii="Times New Roman" w:hAnsi="Times New Roman" w:eastAsia="Times New Roman" w:cs="Times New Roman"/>
          <w:szCs w:val="24"/>
        </w:rPr>
      </w:pPr>
      <w:r>
        <w:rPr>
          <w:rFonts w:eastAsia="Times New Roman" w:cs="Times New Roman" w:ascii="Times New Roman" w:hAnsi="Times New Roman"/>
          <w:szCs w:val="24"/>
        </w:rPr>
      </w:r>
    </w:p>
    <w:p>
      <w:pPr>
        <w:pStyle w:val="Bullet"/>
        <w:numPr>
          <w:ilvl w:val="0"/>
          <w:numId w:val="0"/>
        </w:numPr>
        <w:ind w:left="0" w:firstLine="709"/>
        <w:jc w:val="both"/>
        <w:rPr>
          <w:rFonts w:ascii="Times New Roman" w:hAnsi="Times New Roman"/>
          <w:b/>
          <w:b/>
          <w:sz w:val="28"/>
          <w:szCs w:val="28"/>
          <w:lang w:val="ru-RU"/>
        </w:rPr>
      </w:pPr>
      <w:r>
        <w:rPr>
          <w:rFonts w:ascii="Times New Roman" w:hAnsi="Times New Roman"/>
          <w:b/>
          <w:sz w:val="28"/>
          <w:szCs w:val="28"/>
          <w:lang w:val="ru-RU"/>
        </w:rPr>
        <w:t>Конкурсное задание включает в себя следующие разделы:</w:t>
      </w:r>
    </w:p>
    <w:sdt>
      <w:sdtPr>
        <w:docPartObj>
          <w:docPartGallery w:val="Table of Contents"/>
          <w:docPartUnique w:val="true"/>
        </w:docPartObj>
        <w:id w:val="753255779"/>
      </w:sdtPr>
      <w:sdtContent>
        <w:p>
          <w:pPr>
            <w:pStyle w:val="Normal"/>
            <w:rPr>
              <w:sz w:val="2"/>
            </w:rPr>
          </w:pPr>
          <w:r>
            <w:rPr>
              <w:sz w:val="2"/>
            </w:rPr>
          </w:r>
        </w:p>
        <w:p>
          <w:pPr>
            <w:pStyle w:val="15"/>
            <w:spacing w:lineRule="auto" w:line="276"/>
            <w:rPr>
              <w:rFonts w:ascii="Times New Roman" w:hAnsi="Times New Roman" w:eastAsia="" w:eastAsiaTheme="minorEastAsia"/>
              <w:bCs w:val="false"/>
              <w:sz w:val="28"/>
              <w:lang w:val="ru-RU" w:eastAsia="ru-RU"/>
            </w:rPr>
          </w:pPr>
          <w:r>
            <w:fldChar w:fldCharType="begin"/>
          </w:r>
          <w:r>
            <w:rPr>
              <w:webHidden/>
              <w:sz w:val="28"/>
              <w:rFonts w:ascii="Times New Roman" w:hAnsi="Times New Roman"/>
            </w:rPr>
            <w:instrText xml:space="preserve"> TOC \z \o "1-3" \u \h</w:instrText>
          </w:r>
          <w:r>
            <w:rPr>
              <w:webHidden/>
              <w:sz w:val="28"/>
              <w:rFonts w:ascii="Times New Roman" w:hAnsi="Times New Roman"/>
            </w:rPr>
            <w:fldChar w:fldCharType="separate"/>
          </w:r>
          <w:hyperlink w:anchor="_Toc126746244">
            <w:r>
              <w:rPr>
                <w:webHidden/>
                <w:rFonts w:ascii="Times New Roman" w:hAnsi="Times New Roman"/>
                <w:sz w:val="28"/>
              </w:rPr>
              <w:t>1. ОСНОВНЫЕ ТРЕБОВАНИЯ КОМПЕТЕНЦИИ</w:t>
            </w:r>
            <w:r>
              <w:rPr>
                <w:webHidden/>
              </w:rPr>
              <w:fldChar w:fldCharType="begin"/>
            </w:r>
            <w:r>
              <w:rPr>
                <w:webHidden/>
              </w:rPr>
              <w:instrText xml:space="preserve">PAGEREF _Toc126746244 \h</w:instrText>
            </w:r>
            <w:r>
              <w:rPr>
                <w:webHidden/>
              </w:rPr>
              <w:fldChar w:fldCharType="separate"/>
            </w:r>
            <w:r>
              <w:rPr>
                <w:rFonts w:ascii="Times New Roman" w:hAnsi="Times New Roman"/>
                <w:vanish w:val="false"/>
                <w:sz w:val="28"/>
              </w:rPr>
              <w:tab/>
              <w:t>4</w:t>
            </w:r>
            <w:r>
              <w:rPr>
                <w:webHidden/>
              </w:rPr>
              <w:fldChar w:fldCharType="end"/>
            </w:r>
          </w:hyperlink>
        </w:p>
        <w:p>
          <w:pPr>
            <w:pStyle w:val="26"/>
            <w:spacing w:lineRule="auto" w:line="276"/>
            <w:rPr>
              <w:rFonts w:eastAsia="" w:eastAsiaTheme="minorEastAsia"/>
              <w:sz w:val="28"/>
              <w:szCs w:val="28"/>
            </w:rPr>
          </w:pPr>
          <w:hyperlink w:anchor="_Toc126746245">
            <w:r>
              <w:rPr>
                <w:webHidden/>
                <w:sz w:val="28"/>
                <w:szCs w:val="28"/>
              </w:rPr>
              <w:t>1.1. Общие сведения о требованиях компетенции</w:t>
            </w:r>
            <w:r>
              <w:rPr>
                <w:webHidden/>
              </w:rPr>
              <w:fldChar w:fldCharType="begin"/>
            </w:r>
            <w:r>
              <w:rPr>
                <w:webHidden/>
              </w:rPr>
              <w:instrText xml:space="preserve">PAGEREF _Toc126746245 \h</w:instrText>
            </w:r>
            <w:r>
              <w:rPr>
                <w:webHidden/>
              </w:rPr>
              <w:fldChar w:fldCharType="separate"/>
            </w:r>
            <w:r>
              <w:rPr>
                <w:vanish w:val="false"/>
                <w:sz w:val="28"/>
                <w:szCs w:val="28"/>
              </w:rPr>
              <w:tab/>
              <w:t>4</w:t>
            </w:r>
            <w:r>
              <w:rPr>
                <w:webHidden/>
              </w:rPr>
              <w:fldChar w:fldCharType="end"/>
            </w:r>
          </w:hyperlink>
        </w:p>
        <w:p>
          <w:pPr>
            <w:pStyle w:val="26"/>
            <w:spacing w:lineRule="auto" w:line="276"/>
            <w:rPr>
              <w:rFonts w:eastAsia="" w:eastAsiaTheme="minorEastAsia"/>
              <w:sz w:val="28"/>
              <w:szCs w:val="28"/>
            </w:rPr>
          </w:pPr>
          <w:hyperlink w:anchor="_Toc126746246">
            <w:r>
              <w:rPr>
                <w:webHidden/>
                <w:sz w:val="28"/>
                <w:szCs w:val="28"/>
              </w:rPr>
              <w:t>1.2. Перечень профессиональных задач специалиста по компетенции «Структурированные кабельные системы»</w:t>
            </w:r>
            <w:r>
              <w:rPr>
                <w:webHidden/>
              </w:rPr>
              <w:fldChar w:fldCharType="begin"/>
            </w:r>
            <w:r>
              <w:rPr>
                <w:webHidden/>
              </w:rPr>
              <w:instrText xml:space="preserve">PAGEREF _Toc126746246 \h</w:instrText>
            </w:r>
            <w:r>
              <w:rPr>
                <w:webHidden/>
              </w:rPr>
              <w:fldChar w:fldCharType="separate"/>
            </w:r>
            <w:r>
              <w:rPr>
                <w:vanish w:val="false"/>
                <w:sz w:val="28"/>
                <w:szCs w:val="28"/>
              </w:rPr>
              <w:tab/>
              <w:t>4</w:t>
            </w:r>
            <w:r>
              <w:rPr>
                <w:webHidden/>
              </w:rPr>
              <w:fldChar w:fldCharType="end"/>
            </w:r>
          </w:hyperlink>
        </w:p>
        <w:p>
          <w:pPr>
            <w:pStyle w:val="26"/>
            <w:spacing w:lineRule="auto" w:line="276"/>
            <w:rPr>
              <w:rFonts w:eastAsia="" w:eastAsiaTheme="minorEastAsia"/>
              <w:sz w:val="28"/>
              <w:szCs w:val="28"/>
            </w:rPr>
          </w:pPr>
          <w:hyperlink w:anchor="_Toc126746247">
            <w:r>
              <w:rPr>
                <w:webHidden/>
                <w:sz w:val="28"/>
                <w:szCs w:val="28"/>
              </w:rPr>
              <w:t>1.3. Требования к схеме оценки</w:t>
            </w:r>
            <w:r>
              <w:rPr>
                <w:webHidden/>
              </w:rPr>
              <w:fldChar w:fldCharType="begin"/>
            </w:r>
            <w:r>
              <w:rPr>
                <w:webHidden/>
              </w:rPr>
              <w:instrText xml:space="preserve">PAGEREF _Toc126746247 \h</w:instrText>
            </w:r>
            <w:r>
              <w:rPr>
                <w:webHidden/>
              </w:rPr>
              <w:fldChar w:fldCharType="separate"/>
            </w:r>
            <w:r>
              <w:rPr>
                <w:vanish w:val="false"/>
                <w:sz w:val="28"/>
                <w:szCs w:val="28"/>
              </w:rPr>
              <w:tab/>
              <w:t>11</w:t>
            </w:r>
            <w:r>
              <w:rPr>
                <w:webHidden/>
              </w:rPr>
              <w:fldChar w:fldCharType="end"/>
            </w:r>
          </w:hyperlink>
        </w:p>
        <w:p>
          <w:pPr>
            <w:pStyle w:val="26"/>
            <w:spacing w:lineRule="auto" w:line="276"/>
            <w:rPr>
              <w:rFonts w:eastAsia="" w:eastAsiaTheme="minorEastAsia"/>
              <w:sz w:val="28"/>
              <w:szCs w:val="28"/>
            </w:rPr>
          </w:pPr>
          <w:hyperlink w:anchor="_Toc126746248">
            <w:r>
              <w:rPr>
                <w:webHidden/>
                <w:sz w:val="28"/>
                <w:szCs w:val="28"/>
              </w:rPr>
              <w:t>1.4. Спецификация оценки компетенции</w:t>
            </w:r>
            <w:r>
              <w:rPr>
                <w:webHidden/>
              </w:rPr>
              <w:fldChar w:fldCharType="begin"/>
            </w:r>
            <w:r>
              <w:rPr>
                <w:webHidden/>
              </w:rPr>
              <w:instrText xml:space="preserve">PAGEREF _Toc126746248 \h</w:instrText>
            </w:r>
            <w:r>
              <w:rPr>
                <w:webHidden/>
              </w:rPr>
              <w:fldChar w:fldCharType="separate"/>
            </w:r>
            <w:r>
              <w:rPr>
                <w:vanish w:val="false"/>
                <w:sz w:val="28"/>
                <w:szCs w:val="28"/>
              </w:rPr>
              <w:tab/>
              <w:t>11</w:t>
            </w:r>
            <w:r>
              <w:rPr>
                <w:webHidden/>
              </w:rPr>
              <w:fldChar w:fldCharType="end"/>
            </w:r>
          </w:hyperlink>
        </w:p>
        <w:p>
          <w:pPr>
            <w:pStyle w:val="26"/>
            <w:spacing w:lineRule="auto" w:line="276"/>
            <w:rPr>
              <w:rFonts w:eastAsia="" w:eastAsiaTheme="minorEastAsia"/>
              <w:sz w:val="28"/>
              <w:szCs w:val="28"/>
            </w:rPr>
          </w:pPr>
          <w:hyperlink w:anchor="_Toc126746249">
            <w:r>
              <w:rPr>
                <w:webHidden/>
                <w:sz w:val="28"/>
                <w:szCs w:val="28"/>
              </w:rPr>
              <w:t>1.5.1. Разработка/выбор конкурсного задания</w:t>
            </w:r>
            <w:r>
              <w:rPr>
                <w:webHidden/>
              </w:rPr>
              <w:fldChar w:fldCharType="begin"/>
            </w:r>
            <w:r>
              <w:rPr>
                <w:webHidden/>
              </w:rPr>
              <w:instrText xml:space="preserve">PAGEREF _Toc126746249 \h</w:instrText>
            </w:r>
            <w:r>
              <w:rPr>
                <w:webHidden/>
              </w:rPr>
              <w:fldChar w:fldCharType="separate"/>
            </w:r>
            <w:r>
              <w:rPr>
                <w:vanish w:val="false"/>
                <w:sz w:val="28"/>
                <w:szCs w:val="28"/>
              </w:rPr>
              <w:tab/>
              <w:t>13</w:t>
            </w:r>
            <w:r>
              <w:rPr>
                <w:webHidden/>
              </w:rPr>
              <w:fldChar w:fldCharType="end"/>
            </w:r>
          </w:hyperlink>
        </w:p>
        <w:p>
          <w:pPr>
            <w:pStyle w:val="26"/>
            <w:spacing w:lineRule="auto" w:line="276"/>
            <w:rPr>
              <w:rFonts w:eastAsia="" w:eastAsiaTheme="minorEastAsia"/>
              <w:sz w:val="28"/>
              <w:szCs w:val="28"/>
            </w:rPr>
          </w:pPr>
          <w:hyperlink w:anchor="_Toc126746250">
            <w:r>
              <w:rPr>
                <w:webHidden/>
                <w:sz w:val="28"/>
                <w:szCs w:val="28"/>
              </w:rPr>
              <w:t xml:space="preserve">1.5.2. Структура модулей конкурсного задания </w:t>
            </w:r>
            <w:r>
              <w:rPr>
                <w:bCs/>
                <w:sz w:val="28"/>
                <w:szCs w:val="28"/>
              </w:rPr>
              <w:t>(инвариант/вариатив)</w:t>
            </w:r>
            <w:r>
              <w:rPr>
                <w:webHidden/>
              </w:rPr>
              <w:fldChar w:fldCharType="begin"/>
            </w:r>
            <w:r>
              <w:rPr>
                <w:webHidden/>
              </w:rPr>
              <w:instrText xml:space="preserve">PAGEREF _Toc126746250 \h</w:instrText>
            </w:r>
            <w:r>
              <w:rPr>
                <w:webHidden/>
              </w:rPr>
              <w:fldChar w:fldCharType="separate"/>
            </w:r>
            <w:r>
              <w:rPr>
                <w:vanish w:val="false"/>
                <w:sz w:val="28"/>
                <w:szCs w:val="28"/>
              </w:rPr>
              <w:tab/>
              <w:t>14</w:t>
            </w:r>
            <w:r>
              <w:rPr>
                <w:webHidden/>
              </w:rPr>
              <w:fldChar w:fldCharType="end"/>
            </w:r>
          </w:hyperlink>
        </w:p>
        <w:p>
          <w:pPr>
            <w:pStyle w:val="26"/>
            <w:spacing w:lineRule="auto" w:line="276"/>
            <w:rPr>
              <w:rFonts w:eastAsia="" w:eastAsiaTheme="minorEastAsia"/>
              <w:sz w:val="28"/>
              <w:szCs w:val="28"/>
            </w:rPr>
          </w:pPr>
          <w:hyperlink w:anchor="_Toc126746251">
            <w:r>
              <w:rPr>
                <w:webHidden/>
                <w:iCs/>
                <w:sz w:val="28"/>
                <w:szCs w:val="28"/>
              </w:rPr>
              <w:t>2. СПЕЦИАЛЬНЫЕ ПРАВИЛА КОМПЕТЕНЦИИ</w:t>
            </w:r>
            <w:r>
              <w:rPr>
                <w:webHidden/>
              </w:rPr>
              <w:fldChar w:fldCharType="begin"/>
            </w:r>
            <w:r>
              <w:rPr>
                <w:webHidden/>
              </w:rPr>
              <w:instrText xml:space="preserve">PAGEREF _Toc126746251 \h</w:instrText>
            </w:r>
            <w:r>
              <w:rPr>
                <w:webHidden/>
              </w:rPr>
              <w:fldChar w:fldCharType="separate"/>
            </w:r>
            <w:r>
              <w:rPr>
                <w:vanish w:val="false"/>
                <w:sz w:val="28"/>
                <w:szCs w:val="28"/>
              </w:rPr>
              <w:tab/>
              <w:t>19</w:t>
            </w:r>
            <w:r>
              <w:rPr>
                <w:webHidden/>
              </w:rPr>
              <w:fldChar w:fldCharType="end"/>
            </w:r>
          </w:hyperlink>
        </w:p>
        <w:p>
          <w:pPr>
            <w:pStyle w:val="26"/>
            <w:spacing w:lineRule="auto" w:line="276"/>
            <w:rPr>
              <w:rFonts w:eastAsia="" w:eastAsiaTheme="minorEastAsia"/>
              <w:sz w:val="28"/>
              <w:szCs w:val="28"/>
            </w:rPr>
          </w:pPr>
          <w:hyperlink w:anchor="_Toc126746252">
            <w:r>
              <w:rPr>
                <w:webHidden/>
                <w:sz w:val="28"/>
                <w:szCs w:val="28"/>
              </w:rPr>
              <w:t xml:space="preserve">2.1. </w:t>
            </w:r>
            <w:r>
              <w:rPr>
                <w:bCs/>
                <w:iCs/>
                <w:sz w:val="28"/>
                <w:szCs w:val="28"/>
              </w:rPr>
              <w:t>Личный инструмент конкурсанта</w:t>
            </w:r>
            <w:r>
              <w:rPr>
                <w:webHidden/>
              </w:rPr>
              <w:fldChar w:fldCharType="begin"/>
            </w:r>
            <w:r>
              <w:rPr>
                <w:webHidden/>
              </w:rPr>
              <w:instrText xml:space="preserve">PAGEREF _Toc126746252 \h</w:instrText>
            </w:r>
            <w:r>
              <w:rPr>
                <w:webHidden/>
              </w:rPr>
              <w:fldChar w:fldCharType="separate"/>
            </w:r>
            <w:r>
              <w:rPr>
                <w:vanish w:val="false"/>
                <w:sz w:val="28"/>
                <w:szCs w:val="28"/>
              </w:rPr>
              <w:tab/>
              <w:t>19</w:t>
            </w:r>
            <w:r>
              <w:rPr>
                <w:webHidden/>
              </w:rPr>
              <w:fldChar w:fldCharType="end"/>
            </w:r>
          </w:hyperlink>
        </w:p>
        <w:p>
          <w:pPr>
            <w:pStyle w:val="26"/>
            <w:spacing w:lineRule="auto" w:line="276"/>
            <w:rPr>
              <w:rFonts w:eastAsia="" w:eastAsiaTheme="minorEastAsia"/>
              <w:sz w:val="28"/>
              <w:szCs w:val="28"/>
            </w:rPr>
          </w:pPr>
          <w:hyperlink w:anchor="_Toc126746253">
            <w:r>
              <w:rPr>
                <w:webHidden/>
                <w:sz w:val="28"/>
                <w:szCs w:val="28"/>
              </w:rPr>
              <w:t>Тулбокс определённый – участник должен привезти с собой на соревновательное мероприятие.</w:t>
            </w:r>
            <w:r>
              <w:rPr>
                <w:webHidden/>
              </w:rPr>
              <w:fldChar w:fldCharType="begin"/>
            </w:r>
            <w:r>
              <w:rPr>
                <w:webHidden/>
              </w:rPr>
              <w:instrText xml:space="preserve">PAGEREF _Toc126746253 \h</w:instrText>
            </w:r>
            <w:r>
              <w:rPr>
                <w:webHidden/>
              </w:rPr>
              <w:fldChar w:fldCharType="separate"/>
            </w:r>
            <w:r>
              <w:rPr>
                <w:vanish w:val="false"/>
                <w:sz w:val="28"/>
                <w:szCs w:val="28"/>
              </w:rPr>
              <w:tab/>
              <w:t>19</w:t>
            </w:r>
            <w:r>
              <w:rPr>
                <w:webHidden/>
              </w:rPr>
              <w:fldChar w:fldCharType="end"/>
            </w:r>
          </w:hyperlink>
        </w:p>
        <w:p>
          <w:pPr>
            <w:pStyle w:val="32"/>
            <w:tabs>
              <w:tab w:val="clear" w:pos="709"/>
              <w:tab w:val="right" w:pos="9628" w:leader="dot"/>
            </w:tabs>
            <w:ind w:left="0" w:hanging="0"/>
            <w:rPr>
              <w:rFonts w:ascii="Times New Roman" w:hAnsi="Times New Roman" w:eastAsia="" w:eastAsiaTheme="minorEastAsia"/>
              <w:sz w:val="28"/>
              <w:szCs w:val="28"/>
            </w:rPr>
          </w:pPr>
          <w:hyperlink w:anchor="_Toc126746254">
            <w:r>
              <w:rPr>
                <w:webHidden/>
                <w:rFonts w:ascii="Times New Roman" w:hAnsi="Times New Roman"/>
                <w:iCs/>
                <w:sz w:val="28"/>
                <w:szCs w:val="28"/>
              </w:rPr>
              <w:t>2.2.</w:t>
            </w:r>
            <w:r>
              <w:rPr>
                <w:rFonts w:ascii="Times New Roman" w:hAnsi="Times New Roman"/>
                <w:i/>
                <w:iCs/>
                <w:sz w:val="28"/>
                <w:szCs w:val="28"/>
              </w:rPr>
              <w:t xml:space="preserve"> </w:t>
            </w:r>
            <w:r>
              <w:rPr>
                <w:rFonts w:ascii="Times New Roman" w:hAnsi="Times New Roman"/>
                <w:iCs/>
                <w:sz w:val="28"/>
                <w:szCs w:val="28"/>
              </w:rPr>
              <w:t>Материалы, оборудование и инструменты, запрещенные на площадке</w:t>
            </w:r>
            <w:r>
              <w:rPr>
                <w:webHidden/>
              </w:rPr>
              <w:fldChar w:fldCharType="begin"/>
            </w:r>
            <w:r>
              <w:rPr>
                <w:webHidden/>
              </w:rPr>
              <w:instrText xml:space="preserve">PAGEREF _Toc126746254 \h</w:instrText>
            </w:r>
            <w:r>
              <w:rPr>
                <w:webHidden/>
              </w:rPr>
              <w:fldChar w:fldCharType="separate"/>
            </w:r>
            <w:r>
              <w:rPr>
                <w:rFonts w:ascii="Times New Roman" w:hAnsi="Times New Roman"/>
                <w:vanish w:val="false"/>
                <w:sz w:val="28"/>
                <w:szCs w:val="28"/>
              </w:rPr>
              <w:tab/>
              <w:t>20</w:t>
            </w:r>
            <w:r>
              <w:rPr>
                <w:webHidden/>
              </w:rPr>
              <w:fldChar w:fldCharType="end"/>
            </w:r>
          </w:hyperlink>
        </w:p>
        <w:p>
          <w:pPr>
            <w:pStyle w:val="15"/>
            <w:spacing w:lineRule="auto" w:line="276"/>
            <w:rPr>
              <w:rFonts w:ascii="Times New Roman" w:hAnsi="Times New Roman" w:eastAsia="" w:eastAsiaTheme="minorEastAsia"/>
              <w:bCs w:val="false"/>
              <w:sz w:val="28"/>
              <w:lang w:val="ru-RU" w:eastAsia="ru-RU"/>
            </w:rPr>
          </w:pPr>
          <w:hyperlink w:anchor="_Toc126746255">
            <w:r>
              <w:rPr>
                <w:webHidden/>
                <w:rFonts w:ascii="Times New Roman" w:hAnsi="Times New Roman"/>
                <w:sz w:val="28"/>
              </w:rPr>
              <w:t>3. Приложения</w:t>
            </w:r>
            <w:r>
              <w:rPr>
                <w:webHidden/>
              </w:rPr>
              <w:fldChar w:fldCharType="begin"/>
            </w:r>
            <w:r>
              <w:rPr>
                <w:webHidden/>
              </w:rPr>
              <w:instrText xml:space="preserve">PAGEREF _Toc126746255 \h</w:instrText>
            </w:r>
            <w:r>
              <w:rPr>
                <w:webHidden/>
              </w:rPr>
              <w:fldChar w:fldCharType="separate"/>
            </w:r>
            <w:r>
              <w:rPr>
                <w:rFonts w:ascii="Times New Roman" w:hAnsi="Times New Roman"/>
                <w:vanish w:val="false"/>
                <w:sz w:val="28"/>
              </w:rPr>
              <w:tab/>
              <w:t>20</w:t>
            </w:r>
            <w:r>
              <w:rPr>
                <w:webHidden/>
              </w:rPr>
              <w:fldChar w:fldCharType="end"/>
            </w:r>
          </w:hyperlink>
          <w:r>
            <w:rPr>
              <w:sz w:val="28"/>
              <w:vanish w:val="false"/>
              <w:rFonts w:ascii="Times New Roman" w:hAnsi="Times New Roman"/>
            </w:rPr>
            <w:fldChar w:fldCharType="end"/>
          </w:r>
        </w:p>
      </w:sdtContent>
    </w:sdt>
    <w:p>
      <w:pPr>
        <w:pStyle w:val="Normal"/>
        <w:spacing w:lineRule="auto" w:line="276"/>
        <w:rPr/>
      </w:pPr>
      <w:r>
        <w:rPr/>
      </w:r>
    </w:p>
    <w:p>
      <w:pPr>
        <w:pStyle w:val="Normal"/>
        <w:jc w:val="both"/>
        <w:rPr>
          <w:bCs/>
          <w:sz w:val="24"/>
          <w:szCs w:val="20"/>
          <w:lang w:eastAsia="ru-RU"/>
        </w:rPr>
      </w:pPr>
      <w:r>
        <w:rPr>
          <w:bCs/>
          <w:sz w:val="24"/>
          <w:szCs w:val="20"/>
          <w:lang w:eastAsia="ru-RU"/>
        </w:rPr>
      </w:r>
    </w:p>
    <w:p>
      <w:pPr>
        <w:pStyle w:val="Bullet"/>
        <w:numPr>
          <w:ilvl w:val="0"/>
          <w:numId w:val="0"/>
        </w:numPr>
        <w:ind w:left="0" w:hanging="360"/>
        <w:jc w:val="both"/>
        <w:rPr>
          <w:rFonts w:ascii="Times New Roman" w:hAnsi="Times New Roman"/>
          <w:bCs/>
          <w:sz w:val="24"/>
          <w:szCs w:val="20"/>
          <w:lang w:val="ru-RU" w:eastAsia="ru-RU"/>
        </w:rPr>
      </w:pPr>
      <w:r>
        <w:rPr>
          <w:rFonts w:ascii="Times New Roman" w:hAnsi="Times New Roman"/>
          <w:bCs/>
          <w:sz w:val="24"/>
          <w:szCs w:val="20"/>
          <w:lang w:val="ru-RU" w:eastAsia="ru-RU"/>
        </w:rPr>
      </w:r>
    </w:p>
    <w:p>
      <w:pPr>
        <w:pStyle w:val="Bullet"/>
        <w:numPr>
          <w:ilvl w:val="0"/>
          <w:numId w:val="0"/>
        </w:numPr>
        <w:ind w:left="0" w:hanging="360"/>
        <w:jc w:val="both"/>
        <w:rPr>
          <w:rFonts w:ascii="Times New Roman" w:hAnsi="Times New Roman"/>
          <w:bCs/>
          <w:sz w:val="24"/>
          <w:szCs w:val="20"/>
          <w:lang w:val="ru-RU" w:eastAsia="ru-RU"/>
        </w:rPr>
      </w:pPr>
      <w:r>
        <w:rPr>
          <w:rFonts w:ascii="Times New Roman" w:hAnsi="Times New Roman"/>
          <w:bCs/>
          <w:sz w:val="24"/>
          <w:szCs w:val="20"/>
          <w:lang w:val="ru-RU" w:eastAsia="ru-RU"/>
        </w:rPr>
      </w:r>
    </w:p>
    <w:p>
      <w:pPr>
        <w:pStyle w:val="Bullet"/>
        <w:numPr>
          <w:ilvl w:val="0"/>
          <w:numId w:val="0"/>
        </w:numPr>
        <w:ind w:left="0" w:hanging="360"/>
        <w:jc w:val="both"/>
        <w:rPr>
          <w:rFonts w:ascii="Times New Roman" w:hAnsi="Times New Roman"/>
          <w:bCs/>
          <w:sz w:val="24"/>
          <w:szCs w:val="20"/>
          <w:lang w:val="ru-RU" w:eastAsia="ru-RU"/>
        </w:rPr>
      </w:pPr>
      <w:r>
        <w:rPr>
          <w:rFonts w:ascii="Times New Roman" w:hAnsi="Times New Roman"/>
          <w:bCs/>
          <w:sz w:val="24"/>
          <w:szCs w:val="20"/>
          <w:lang w:val="ru-RU" w:eastAsia="ru-RU"/>
        </w:rPr>
      </w:r>
    </w:p>
    <w:p>
      <w:pPr>
        <w:pStyle w:val="Bullet"/>
        <w:numPr>
          <w:ilvl w:val="0"/>
          <w:numId w:val="0"/>
        </w:numPr>
        <w:ind w:left="0" w:hanging="360"/>
        <w:jc w:val="both"/>
        <w:rPr>
          <w:rFonts w:ascii="Times New Roman" w:hAnsi="Times New Roman"/>
          <w:bCs/>
          <w:sz w:val="24"/>
          <w:szCs w:val="20"/>
          <w:lang w:val="ru-RU" w:eastAsia="ru-RU"/>
        </w:rPr>
      </w:pPr>
      <w:r>
        <w:rPr>
          <w:rFonts w:ascii="Times New Roman" w:hAnsi="Times New Roman"/>
          <w:bCs/>
          <w:sz w:val="24"/>
          <w:szCs w:val="20"/>
          <w:lang w:val="ru-RU" w:eastAsia="ru-RU"/>
        </w:rPr>
      </w:r>
    </w:p>
    <w:p>
      <w:pPr>
        <w:pStyle w:val="Bullet"/>
        <w:numPr>
          <w:ilvl w:val="0"/>
          <w:numId w:val="0"/>
        </w:numPr>
        <w:ind w:left="0" w:hanging="360"/>
        <w:jc w:val="both"/>
        <w:rPr>
          <w:rFonts w:ascii="Times New Roman" w:hAnsi="Times New Roman"/>
          <w:bCs/>
          <w:sz w:val="24"/>
          <w:szCs w:val="20"/>
          <w:lang w:val="ru-RU" w:eastAsia="ru-RU"/>
        </w:rPr>
      </w:pPr>
      <w:r>
        <w:rPr>
          <w:rFonts w:ascii="Times New Roman" w:hAnsi="Times New Roman"/>
          <w:bCs/>
          <w:sz w:val="24"/>
          <w:szCs w:val="20"/>
          <w:lang w:val="ru-RU" w:eastAsia="ru-RU"/>
        </w:rPr>
      </w:r>
    </w:p>
    <w:p>
      <w:pPr>
        <w:pStyle w:val="Bullet"/>
        <w:numPr>
          <w:ilvl w:val="0"/>
          <w:numId w:val="0"/>
        </w:numPr>
        <w:ind w:left="0" w:hanging="360"/>
        <w:jc w:val="both"/>
        <w:rPr>
          <w:rFonts w:ascii="Times New Roman" w:hAnsi="Times New Roman"/>
          <w:bCs/>
          <w:sz w:val="24"/>
          <w:szCs w:val="20"/>
          <w:lang w:val="ru-RU" w:eastAsia="ru-RU"/>
        </w:rPr>
      </w:pPr>
      <w:r>
        <w:rPr>
          <w:rFonts w:ascii="Times New Roman" w:hAnsi="Times New Roman"/>
          <w:bCs/>
          <w:sz w:val="24"/>
          <w:szCs w:val="20"/>
          <w:lang w:val="ru-RU" w:eastAsia="ru-RU"/>
        </w:rPr>
      </w:r>
    </w:p>
    <w:p>
      <w:pPr>
        <w:pStyle w:val="Bullet"/>
        <w:numPr>
          <w:ilvl w:val="0"/>
          <w:numId w:val="0"/>
        </w:numPr>
        <w:ind w:left="0" w:hanging="360"/>
        <w:jc w:val="both"/>
        <w:rPr>
          <w:rFonts w:ascii="Times New Roman" w:hAnsi="Times New Roman"/>
          <w:bCs/>
          <w:sz w:val="24"/>
          <w:szCs w:val="20"/>
          <w:lang w:val="ru-RU" w:eastAsia="ru-RU"/>
        </w:rPr>
      </w:pPr>
      <w:r>
        <w:rPr>
          <w:rFonts w:ascii="Times New Roman" w:hAnsi="Times New Roman"/>
          <w:bCs/>
          <w:sz w:val="24"/>
          <w:szCs w:val="20"/>
          <w:lang w:val="ru-RU" w:eastAsia="ru-RU"/>
        </w:rPr>
      </w:r>
    </w:p>
    <w:p>
      <w:pPr>
        <w:pStyle w:val="Bullet"/>
        <w:numPr>
          <w:ilvl w:val="0"/>
          <w:numId w:val="0"/>
        </w:numPr>
        <w:ind w:left="0" w:hanging="360"/>
        <w:jc w:val="both"/>
        <w:rPr>
          <w:rFonts w:ascii="Times New Roman" w:hAnsi="Times New Roman"/>
          <w:bCs/>
          <w:sz w:val="24"/>
          <w:szCs w:val="20"/>
          <w:lang w:val="ru-RU" w:eastAsia="ru-RU"/>
        </w:rPr>
      </w:pPr>
      <w:r>
        <w:rPr>
          <w:rFonts w:ascii="Times New Roman" w:hAnsi="Times New Roman"/>
          <w:bCs/>
          <w:sz w:val="24"/>
          <w:szCs w:val="20"/>
          <w:lang w:val="ru-RU" w:eastAsia="ru-RU"/>
        </w:rPr>
      </w:r>
    </w:p>
    <w:p>
      <w:pPr>
        <w:pStyle w:val="Bullet"/>
        <w:numPr>
          <w:ilvl w:val="0"/>
          <w:numId w:val="0"/>
        </w:numPr>
        <w:ind w:left="0" w:hanging="360"/>
        <w:jc w:val="both"/>
        <w:rPr>
          <w:rFonts w:ascii="Times New Roman" w:hAnsi="Times New Roman"/>
          <w:bCs/>
          <w:sz w:val="24"/>
          <w:szCs w:val="20"/>
          <w:lang w:val="ru-RU" w:eastAsia="ru-RU"/>
        </w:rPr>
      </w:pPr>
      <w:r>
        <w:rPr>
          <w:rFonts w:ascii="Times New Roman" w:hAnsi="Times New Roman"/>
          <w:bCs/>
          <w:sz w:val="24"/>
          <w:szCs w:val="20"/>
          <w:lang w:val="ru-RU" w:eastAsia="ru-RU"/>
        </w:rPr>
      </w:r>
    </w:p>
    <w:p>
      <w:pPr>
        <w:pStyle w:val="Bullet"/>
        <w:numPr>
          <w:ilvl w:val="0"/>
          <w:numId w:val="0"/>
        </w:numPr>
        <w:ind w:left="0" w:hanging="360"/>
        <w:jc w:val="both"/>
        <w:rPr>
          <w:rFonts w:ascii="Times New Roman" w:hAnsi="Times New Roman"/>
          <w:bCs/>
          <w:sz w:val="24"/>
          <w:szCs w:val="20"/>
          <w:lang w:val="ru-RU" w:eastAsia="ru-RU"/>
        </w:rPr>
      </w:pPr>
      <w:r>
        <w:rPr>
          <w:rFonts w:ascii="Times New Roman" w:hAnsi="Times New Roman"/>
          <w:bCs/>
          <w:sz w:val="24"/>
          <w:szCs w:val="20"/>
          <w:lang w:val="ru-RU" w:eastAsia="ru-RU"/>
        </w:rPr>
      </w:r>
    </w:p>
    <w:p>
      <w:pPr>
        <w:pStyle w:val="Bullet"/>
        <w:numPr>
          <w:ilvl w:val="0"/>
          <w:numId w:val="0"/>
        </w:numPr>
        <w:ind w:left="0" w:hanging="360"/>
        <w:jc w:val="both"/>
        <w:rPr>
          <w:rFonts w:ascii="Times New Roman" w:hAnsi="Times New Roman"/>
          <w:bCs/>
          <w:sz w:val="24"/>
          <w:szCs w:val="20"/>
          <w:lang w:val="ru-RU" w:eastAsia="ru-RU"/>
        </w:rPr>
      </w:pPr>
      <w:r>
        <w:rPr>
          <w:rFonts w:ascii="Times New Roman" w:hAnsi="Times New Roman"/>
          <w:bCs/>
          <w:sz w:val="24"/>
          <w:szCs w:val="20"/>
          <w:lang w:val="ru-RU" w:eastAsia="ru-RU"/>
        </w:rPr>
      </w:r>
    </w:p>
    <w:p>
      <w:pPr>
        <w:pStyle w:val="Bullet"/>
        <w:numPr>
          <w:ilvl w:val="0"/>
          <w:numId w:val="0"/>
        </w:numPr>
        <w:ind w:left="0" w:hanging="360"/>
        <w:jc w:val="both"/>
        <w:rPr>
          <w:rFonts w:ascii="Times New Roman" w:hAnsi="Times New Roman"/>
          <w:bCs/>
          <w:sz w:val="24"/>
          <w:szCs w:val="20"/>
          <w:lang w:val="ru-RU" w:eastAsia="ru-RU"/>
        </w:rPr>
      </w:pPr>
      <w:r>
        <w:rPr>
          <w:rFonts w:ascii="Times New Roman" w:hAnsi="Times New Roman"/>
          <w:bCs/>
          <w:sz w:val="24"/>
          <w:szCs w:val="20"/>
          <w:lang w:val="ru-RU" w:eastAsia="ru-RU"/>
        </w:rPr>
      </w:r>
    </w:p>
    <w:p>
      <w:pPr>
        <w:pStyle w:val="Bullet"/>
        <w:numPr>
          <w:ilvl w:val="0"/>
          <w:numId w:val="0"/>
        </w:numPr>
        <w:ind w:left="0" w:hanging="0"/>
        <w:jc w:val="both"/>
        <w:rPr>
          <w:rFonts w:ascii="Times New Roman" w:hAnsi="Times New Roman"/>
          <w:bCs/>
          <w:sz w:val="24"/>
          <w:szCs w:val="20"/>
          <w:lang w:val="ru-RU" w:eastAsia="ru-RU"/>
        </w:rPr>
      </w:pPr>
      <w:r>
        <w:rPr>
          <w:rFonts w:ascii="Times New Roman" w:hAnsi="Times New Roman"/>
          <w:bCs/>
          <w:sz w:val="24"/>
          <w:szCs w:val="20"/>
          <w:lang w:val="ru-RU" w:eastAsia="ru-RU"/>
        </w:rPr>
      </w:r>
    </w:p>
    <w:p>
      <w:pPr>
        <w:pStyle w:val="Bullet"/>
        <w:numPr>
          <w:ilvl w:val="0"/>
          <w:numId w:val="0"/>
        </w:numPr>
        <w:spacing w:lineRule="auto" w:line="276"/>
        <w:ind w:left="0" w:firstLine="709"/>
        <w:jc w:val="center"/>
        <w:rPr>
          <w:rFonts w:ascii="Times New Roman" w:hAnsi="Times New Roman"/>
          <w:b/>
          <w:b/>
          <w:bCs/>
          <w:sz w:val="28"/>
          <w:szCs w:val="28"/>
          <w:lang w:val="ru-RU" w:eastAsia="ru-RU"/>
        </w:rPr>
      </w:pPr>
      <w:r>
        <w:rPr>
          <w:rFonts w:ascii="Times New Roman" w:hAnsi="Times New Roman"/>
          <w:b/>
          <w:bCs/>
          <w:sz w:val="28"/>
          <w:szCs w:val="28"/>
          <w:lang w:val="ru-RU" w:eastAsia="ru-RU"/>
        </w:rPr>
        <w:t>ИСПОЛЬЗУЕМЫЕ СОКРАЩЕНИЯ</w:t>
      </w:r>
    </w:p>
    <w:p>
      <w:pPr>
        <w:pStyle w:val="Bullet"/>
        <w:numPr>
          <w:ilvl w:val="0"/>
          <w:numId w:val="5"/>
        </w:numPr>
        <w:spacing w:lineRule="auto" w:line="276"/>
        <w:ind w:left="709" w:hanging="709"/>
        <w:jc w:val="both"/>
        <w:rPr>
          <w:rFonts w:ascii="Times New Roman" w:hAnsi="Times New Roman"/>
          <w:bCs/>
          <w:i/>
          <w:i/>
          <w:sz w:val="28"/>
          <w:szCs w:val="28"/>
          <w:lang w:val="ru-RU" w:eastAsia="ru-RU"/>
        </w:rPr>
      </w:pPr>
      <w:r>
        <w:rPr>
          <w:rFonts w:ascii="Times New Roman" w:hAnsi="Times New Roman"/>
          <w:bCs/>
          <w:i/>
          <w:sz w:val="28"/>
          <w:szCs w:val="28"/>
          <w:lang w:val="ru-RU" w:eastAsia="ru-RU"/>
        </w:rPr>
        <w:t>ВОЛС – волоконно-оптические линии связи</w:t>
      </w:r>
    </w:p>
    <w:p>
      <w:pPr>
        <w:pStyle w:val="Bullet"/>
        <w:numPr>
          <w:ilvl w:val="0"/>
          <w:numId w:val="5"/>
        </w:numPr>
        <w:spacing w:lineRule="auto" w:line="276"/>
        <w:ind w:left="709" w:hanging="709"/>
        <w:jc w:val="both"/>
        <w:rPr>
          <w:rFonts w:ascii="Times New Roman" w:hAnsi="Times New Roman"/>
          <w:bCs/>
          <w:i/>
          <w:i/>
          <w:sz w:val="28"/>
          <w:szCs w:val="28"/>
          <w:lang w:val="ru-RU" w:eastAsia="ru-RU"/>
        </w:rPr>
      </w:pPr>
      <w:r>
        <w:rPr>
          <w:rFonts w:ascii="Times New Roman" w:hAnsi="Times New Roman"/>
          <w:bCs/>
          <w:i/>
          <w:sz w:val="28"/>
          <w:szCs w:val="28"/>
          <w:lang w:val="ru-RU" w:eastAsia="ru-RU"/>
        </w:rPr>
        <w:t>FOС-1 – Кабель ОВК-С НГ(А) –HF 16 ОВ</w:t>
      </w:r>
    </w:p>
    <w:p>
      <w:pPr>
        <w:pStyle w:val="Bullet"/>
        <w:numPr>
          <w:ilvl w:val="0"/>
          <w:numId w:val="5"/>
        </w:numPr>
        <w:spacing w:lineRule="auto" w:line="276"/>
        <w:ind w:left="709" w:hanging="709"/>
        <w:jc w:val="both"/>
        <w:rPr>
          <w:rFonts w:ascii="Times New Roman" w:hAnsi="Times New Roman"/>
          <w:bCs/>
          <w:i/>
          <w:i/>
          <w:sz w:val="28"/>
          <w:szCs w:val="28"/>
          <w:lang w:val="ru-RU" w:eastAsia="ru-RU"/>
        </w:rPr>
      </w:pPr>
      <w:r>
        <w:rPr>
          <w:rFonts w:ascii="Times New Roman" w:hAnsi="Times New Roman"/>
          <w:bCs/>
          <w:i/>
          <w:sz w:val="28"/>
          <w:szCs w:val="28"/>
          <w:lang w:val="ru-RU" w:eastAsia="ru-RU"/>
        </w:rPr>
        <w:t>FOС-3 – Кабель ДОТс-П-48У</w:t>
      </w:r>
    </w:p>
    <w:p>
      <w:pPr>
        <w:pStyle w:val="Bullet"/>
        <w:numPr>
          <w:ilvl w:val="0"/>
          <w:numId w:val="5"/>
        </w:numPr>
        <w:spacing w:lineRule="auto" w:line="276"/>
        <w:ind w:left="709" w:hanging="709"/>
        <w:jc w:val="both"/>
        <w:rPr>
          <w:rFonts w:ascii="Times New Roman" w:hAnsi="Times New Roman"/>
          <w:bCs/>
          <w:i/>
          <w:i/>
          <w:sz w:val="28"/>
          <w:szCs w:val="28"/>
          <w:lang w:val="ru-RU" w:eastAsia="ru-RU"/>
        </w:rPr>
      </w:pPr>
      <w:r>
        <w:rPr>
          <w:rFonts w:ascii="Times New Roman" w:hAnsi="Times New Roman"/>
          <w:bCs/>
          <w:i/>
          <w:sz w:val="28"/>
          <w:szCs w:val="28"/>
          <w:lang w:val="ru-RU" w:eastAsia="ru-RU"/>
        </w:rPr>
        <w:t>FOС-2, FOC-4</w:t>
        <w:tab/>
        <w:t>Кабель ТОС-П-24У</w:t>
      </w:r>
    </w:p>
    <w:p>
      <w:pPr>
        <w:pStyle w:val="Bullet"/>
        <w:numPr>
          <w:ilvl w:val="0"/>
          <w:numId w:val="5"/>
        </w:numPr>
        <w:spacing w:lineRule="auto" w:line="276"/>
        <w:ind w:left="709" w:hanging="709"/>
        <w:jc w:val="both"/>
        <w:rPr>
          <w:rFonts w:ascii="Times New Roman" w:hAnsi="Times New Roman"/>
          <w:bCs/>
          <w:i/>
          <w:i/>
          <w:sz w:val="28"/>
          <w:szCs w:val="28"/>
          <w:lang w:val="ru-RU" w:eastAsia="ru-RU"/>
        </w:rPr>
      </w:pPr>
      <w:r>
        <w:rPr>
          <w:rFonts w:ascii="Times New Roman" w:hAnsi="Times New Roman"/>
          <w:bCs/>
          <w:i/>
          <w:sz w:val="28"/>
          <w:szCs w:val="28"/>
          <w:lang w:val="ru-RU" w:eastAsia="ru-RU"/>
        </w:rPr>
        <w:t>FOE1</w:t>
        <w:tab/>
        <w:t xml:space="preserve"> –</w:t>
      </w:r>
      <w:r>
        <w:rPr>
          <w:lang w:val="ru-RU"/>
        </w:rPr>
        <w:t xml:space="preserve"> </w:t>
      </w:r>
      <w:r>
        <w:rPr>
          <w:rFonts w:ascii="Times New Roman" w:hAnsi="Times New Roman"/>
          <w:bCs/>
          <w:i/>
          <w:sz w:val="28"/>
          <w:szCs w:val="28"/>
          <w:lang w:val="ru-RU" w:eastAsia="ru-RU"/>
        </w:rPr>
        <w:t xml:space="preserve">Кросс настенный </w:t>
      </w:r>
    </w:p>
    <w:p>
      <w:pPr>
        <w:pStyle w:val="Bullet"/>
        <w:numPr>
          <w:ilvl w:val="0"/>
          <w:numId w:val="5"/>
        </w:numPr>
        <w:spacing w:lineRule="auto" w:line="276"/>
        <w:ind w:left="709" w:hanging="709"/>
        <w:jc w:val="both"/>
        <w:rPr>
          <w:rFonts w:ascii="Times New Roman" w:hAnsi="Times New Roman"/>
          <w:bCs/>
          <w:i/>
          <w:i/>
          <w:sz w:val="28"/>
          <w:szCs w:val="28"/>
          <w:lang w:val="ru-RU" w:eastAsia="ru-RU"/>
        </w:rPr>
      </w:pPr>
      <w:r>
        <w:rPr>
          <w:rFonts w:ascii="Times New Roman" w:hAnsi="Times New Roman"/>
          <w:bCs/>
          <w:i/>
          <w:sz w:val="28"/>
          <w:szCs w:val="28"/>
          <w:lang w:val="ru-RU" w:eastAsia="ru-RU"/>
        </w:rPr>
        <w:t>FOE2, FOE3 – Кросс стоечный 1U/2U</w:t>
      </w:r>
    </w:p>
    <w:p>
      <w:pPr>
        <w:pStyle w:val="Bullet"/>
        <w:numPr>
          <w:ilvl w:val="0"/>
          <w:numId w:val="5"/>
        </w:numPr>
        <w:spacing w:lineRule="auto" w:line="276"/>
        <w:ind w:left="709" w:hanging="709"/>
        <w:jc w:val="both"/>
        <w:rPr>
          <w:rFonts w:ascii="Times New Roman" w:hAnsi="Times New Roman"/>
          <w:bCs/>
          <w:i/>
          <w:i/>
          <w:sz w:val="28"/>
          <w:szCs w:val="28"/>
          <w:lang w:val="ru-RU" w:eastAsia="ru-RU"/>
        </w:rPr>
      </w:pPr>
      <w:r>
        <w:rPr>
          <w:rFonts w:ascii="Times New Roman" w:hAnsi="Times New Roman"/>
          <w:bCs/>
          <w:i/>
          <w:sz w:val="28"/>
          <w:szCs w:val="28"/>
          <w:lang w:val="ru-RU" w:eastAsia="ru-RU"/>
        </w:rPr>
        <w:t>FOE4</w:t>
        <w:tab/>
      </w:r>
      <w:r>
        <w:rPr>
          <w:rFonts w:ascii="Times New Roman" w:hAnsi="Times New Roman"/>
          <w:bCs/>
          <w:i/>
          <w:sz w:val="28"/>
          <w:szCs w:val="28"/>
          <w:lang w:val="en-US" w:eastAsia="ru-RU"/>
        </w:rPr>
        <w:t xml:space="preserve"> – </w:t>
      </w:r>
      <w:r>
        <w:rPr>
          <w:rFonts w:ascii="Times New Roman" w:hAnsi="Times New Roman"/>
          <w:bCs/>
          <w:i/>
          <w:sz w:val="28"/>
          <w:szCs w:val="28"/>
          <w:lang w:val="ru-RU" w:eastAsia="ru-RU"/>
        </w:rPr>
        <w:t>Муфта оптическая</w:t>
      </w:r>
    </w:p>
    <w:p>
      <w:pPr>
        <w:pStyle w:val="Bullet"/>
        <w:numPr>
          <w:ilvl w:val="0"/>
          <w:numId w:val="5"/>
        </w:numPr>
        <w:spacing w:lineRule="auto" w:line="276"/>
        <w:ind w:left="709" w:hanging="709"/>
        <w:jc w:val="both"/>
        <w:rPr>
          <w:rFonts w:ascii="Times New Roman" w:hAnsi="Times New Roman"/>
          <w:bCs/>
          <w:i/>
          <w:i/>
          <w:sz w:val="28"/>
          <w:szCs w:val="28"/>
          <w:lang w:val="ru-RU" w:eastAsia="ru-RU"/>
        </w:rPr>
      </w:pPr>
      <w:r>
        <w:rPr>
          <w:rFonts w:ascii="Times New Roman" w:hAnsi="Times New Roman"/>
          <w:bCs/>
          <w:i/>
          <w:sz w:val="28"/>
          <w:szCs w:val="28"/>
          <w:lang w:val="ru-RU" w:eastAsia="ru-RU"/>
        </w:rPr>
        <w:t>1А, 2A, 1B, 2B – Патч-панель модульная 1U 24 порта</w:t>
      </w:r>
    </w:p>
    <w:p>
      <w:pPr>
        <w:pStyle w:val="Bullet"/>
        <w:numPr>
          <w:ilvl w:val="0"/>
          <w:numId w:val="5"/>
        </w:numPr>
        <w:spacing w:lineRule="auto" w:line="276"/>
        <w:ind w:left="709" w:hanging="709"/>
        <w:jc w:val="both"/>
        <w:rPr>
          <w:rFonts w:ascii="Times New Roman" w:hAnsi="Times New Roman"/>
          <w:bCs/>
          <w:i/>
          <w:i/>
          <w:sz w:val="28"/>
          <w:szCs w:val="28"/>
          <w:lang w:val="ru-RU" w:eastAsia="ru-RU"/>
        </w:rPr>
      </w:pPr>
      <w:r>
        <w:rPr>
          <w:rFonts w:ascii="Times New Roman" w:hAnsi="Times New Roman"/>
          <w:bCs/>
          <w:i/>
          <w:sz w:val="28"/>
          <w:szCs w:val="28"/>
          <w:lang w:val="ru-RU" w:eastAsia="ru-RU"/>
        </w:rPr>
        <w:t>1С – Патч-панель Cat.3 1U 50 портов</w:t>
      </w:r>
    </w:p>
    <w:p>
      <w:pPr>
        <w:pStyle w:val="Bullet"/>
        <w:numPr>
          <w:ilvl w:val="0"/>
          <w:numId w:val="5"/>
        </w:numPr>
        <w:spacing w:lineRule="auto" w:line="276"/>
        <w:ind w:left="709" w:hanging="709"/>
        <w:jc w:val="both"/>
        <w:rPr>
          <w:rFonts w:ascii="Times New Roman" w:hAnsi="Times New Roman"/>
          <w:bCs/>
          <w:i/>
          <w:i/>
          <w:sz w:val="28"/>
          <w:szCs w:val="28"/>
          <w:lang w:val="ru-RU" w:eastAsia="ru-RU"/>
        </w:rPr>
      </w:pPr>
      <w:r>
        <w:rPr>
          <w:rFonts w:ascii="Times New Roman" w:hAnsi="Times New Roman"/>
          <w:bCs/>
          <w:i/>
          <w:sz w:val="28"/>
          <w:szCs w:val="28"/>
          <w:lang w:val="ru-RU" w:eastAsia="ru-RU"/>
        </w:rPr>
        <w:t xml:space="preserve"> </w:t>
      </w:r>
      <w:r>
        <w:rPr>
          <w:rFonts w:ascii="Times New Roman" w:hAnsi="Times New Roman"/>
          <w:bCs/>
          <w:i/>
          <w:sz w:val="28"/>
          <w:szCs w:val="28"/>
          <w:lang w:val="ru-RU" w:eastAsia="ru-RU"/>
        </w:rPr>
        <w:t>2С – Кросс-панель 110 типа 1U</w:t>
      </w:r>
    </w:p>
    <w:p>
      <w:pPr>
        <w:pStyle w:val="Bullet"/>
        <w:numPr>
          <w:ilvl w:val="0"/>
          <w:numId w:val="5"/>
        </w:numPr>
        <w:spacing w:lineRule="auto" w:line="276"/>
        <w:ind w:left="709" w:hanging="709"/>
        <w:jc w:val="both"/>
        <w:rPr>
          <w:rFonts w:ascii="Times New Roman" w:hAnsi="Times New Roman"/>
          <w:bCs/>
          <w:i/>
          <w:i/>
          <w:sz w:val="28"/>
          <w:szCs w:val="28"/>
          <w:lang w:val="en-US" w:eastAsia="ru-RU"/>
        </w:rPr>
      </w:pPr>
      <w:r>
        <w:rPr>
          <w:rFonts w:ascii="Times New Roman" w:hAnsi="Times New Roman"/>
          <w:bCs/>
          <w:i/>
          <w:sz w:val="28"/>
          <w:szCs w:val="28"/>
          <w:lang w:val="en-US" w:eastAsia="ru-RU"/>
        </w:rPr>
        <w:t xml:space="preserve"> </w:t>
      </w:r>
      <w:r>
        <w:rPr>
          <w:rFonts w:ascii="Times New Roman" w:hAnsi="Times New Roman"/>
          <w:bCs/>
          <w:i/>
          <w:sz w:val="28"/>
          <w:szCs w:val="28"/>
          <w:lang w:val="en-US" w:eastAsia="ru-RU"/>
        </w:rPr>
        <w:t>CO-1</w:t>
        <w:tab/>
        <w:t xml:space="preserve"> – </w:t>
      </w:r>
      <w:r>
        <w:rPr>
          <w:rFonts w:ascii="Times New Roman" w:hAnsi="Times New Roman"/>
          <w:bCs/>
          <w:i/>
          <w:sz w:val="28"/>
          <w:szCs w:val="28"/>
          <w:lang w:val="ru-RU" w:eastAsia="ru-RU"/>
        </w:rPr>
        <w:t>Кабель</w:t>
      </w:r>
      <w:r>
        <w:rPr>
          <w:rFonts w:ascii="Times New Roman" w:hAnsi="Times New Roman"/>
          <w:bCs/>
          <w:i/>
          <w:sz w:val="28"/>
          <w:szCs w:val="28"/>
          <w:lang w:val="en-US" w:eastAsia="ru-RU"/>
        </w:rPr>
        <w:t xml:space="preserve"> S/FTP Cat.6A</w:t>
      </w:r>
    </w:p>
    <w:p>
      <w:pPr>
        <w:pStyle w:val="Bullet"/>
        <w:numPr>
          <w:ilvl w:val="0"/>
          <w:numId w:val="5"/>
        </w:numPr>
        <w:spacing w:lineRule="auto" w:line="276"/>
        <w:ind w:left="709" w:hanging="709"/>
        <w:jc w:val="both"/>
        <w:rPr>
          <w:rFonts w:ascii="Times New Roman" w:hAnsi="Times New Roman"/>
          <w:bCs/>
          <w:i/>
          <w:i/>
          <w:sz w:val="28"/>
          <w:szCs w:val="28"/>
          <w:lang w:val="en-US" w:eastAsia="ru-RU"/>
        </w:rPr>
      </w:pPr>
      <w:r>
        <w:rPr>
          <w:rFonts w:ascii="Times New Roman" w:hAnsi="Times New Roman"/>
          <w:bCs/>
          <w:i/>
          <w:sz w:val="28"/>
          <w:szCs w:val="28"/>
          <w:lang w:val="en-US" w:eastAsia="ru-RU"/>
        </w:rPr>
        <w:t xml:space="preserve"> </w:t>
      </w:r>
      <w:r>
        <w:rPr>
          <w:rFonts w:ascii="Times New Roman" w:hAnsi="Times New Roman"/>
          <w:bCs/>
          <w:i/>
          <w:sz w:val="28"/>
          <w:szCs w:val="28"/>
          <w:lang w:val="en-US" w:eastAsia="ru-RU"/>
        </w:rPr>
        <w:t xml:space="preserve">CO-2, CO-3 – </w:t>
      </w:r>
      <w:r>
        <w:rPr>
          <w:rFonts w:ascii="Times New Roman" w:hAnsi="Times New Roman"/>
          <w:bCs/>
          <w:i/>
          <w:sz w:val="28"/>
          <w:szCs w:val="28"/>
          <w:lang w:val="ru-RU" w:eastAsia="ru-RU"/>
        </w:rPr>
        <w:t>Кабель</w:t>
      </w:r>
      <w:r>
        <w:rPr>
          <w:rFonts w:ascii="Times New Roman" w:hAnsi="Times New Roman"/>
          <w:bCs/>
          <w:i/>
          <w:sz w:val="28"/>
          <w:szCs w:val="28"/>
          <w:lang w:val="en-US" w:eastAsia="ru-RU"/>
        </w:rPr>
        <w:t xml:space="preserve"> U/UTP Cat.5E, solid</w:t>
      </w:r>
    </w:p>
    <w:p>
      <w:pPr>
        <w:pStyle w:val="Bullet"/>
        <w:numPr>
          <w:ilvl w:val="0"/>
          <w:numId w:val="5"/>
        </w:numPr>
        <w:spacing w:lineRule="auto" w:line="276"/>
        <w:ind w:left="709" w:hanging="709"/>
        <w:jc w:val="both"/>
        <w:rPr>
          <w:rFonts w:ascii="Times New Roman" w:hAnsi="Times New Roman"/>
          <w:bCs/>
          <w:i/>
          <w:i/>
          <w:sz w:val="28"/>
          <w:szCs w:val="28"/>
          <w:lang w:val="en-US" w:eastAsia="ru-RU"/>
        </w:rPr>
      </w:pPr>
      <w:r>
        <w:rPr>
          <w:rFonts w:ascii="Times New Roman" w:hAnsi="Times New Roman"/>
          <w:bCs/>
          <w:i/>
          <w:sz w:val="28"/>
          <w:szCs w:val="28"/>
          <w:lang w:val="en-US" w:eastAsia="ru-RU"/>
        </w:rPr>
        <w:t xml:space="preserve"> </w:t>
      </w:r>
      <w:r>
        <w:rPr>
          <w:rFonts w:ascii="Times New Roman" w:hAnsi="Times New Roman"/>
          <w:bCs/>
          <w:i/>
          <w:sz w:val="28"/>
          <w:szCs w:val="28"/>
          <w:lang w:val="en-US" w:eastAsia="ru-RU"/>
        </w:rPr>
        <w:t>CO-4</w:t>
        <w:tab/>
        <w:t xml:space="preserve"> – Кабель U/UTP Cat.3, 25p</w:t>
      </w:r>
    </w:p>
    <w:p>
      <w:pPr>
        <w:pStyle w:val="Bullet"/>
        <w:numPr>
          <w:ilvl w:val="0"/>
          <w:numId w:val="5"/>
        </w:numPr>
        <w:spacing w:lineRule="auto" w:line="276"/>
        <w:ind w:left="709" w:hanging="709"/>
        <w:jc w:val="both"/>
        <w:rPr>
          <w:rFonts w:ascii="Times New Roman" w:hAnsi="Times New Roman"/>
          <w:bCs/>
          <w:i/>
          <w:i/>
          <w:sz w:val="28"/>
          <w:szCs w:val="28"/>
          <w:lang w:val="ru-RU" w:eastAsia="ru-RU"/>
        </w:rPr>
      </w:pPr>
      <w:r>
        <w:rPr>
          <w:rFonts w:ascii="Times New Roman" w:hAnsi="Times New Roman"/>
          <w:bCs/>
          <w:i/>
          <w:sz w:val="28"/>
          <w:szCs w:val="28"/>
          <w:lang w:val="en-US" w:eastAsia="ru-RU"/>
        </w:rPr>
        <w:t>TRF</w:t>
      </w:r>
      <w:r>
        <w:rPr>
          <w:rFonts w:ascii="Times New Roman" w:hAnsi="Times New Roman"/>
          <w:bCs/>
          <w:i/>
          <w:sz w:val="28"/>
          <w:szCs w:val="28"/>
          <w:lang w:val="ru-RU" w:eastAsia="ru-RU"/>
        </w:rPr>
        <w:t xml:space="preserve">01 – Кабельная сборка для </w:t>
      </w:r>
      <w:r>
        <w:rPr>
          <w:rFonts w:ascii="Times New Roman" w:hAnsi="Times New Roman"/>
          <w:bCs/>
          <w:i/>
          <w:sz w:val="28"/>
          <w:szCs w:val="28"/>
          <w:lang w:val="en-US" w:eastAsia="ru-RU"/>
        </w:rPr>
        <w:t>OTDR</w:t>
      </w:r>
    </w:p>
    <w:p>
      <w:pPr>
        <w:pStyle w:val="Bullet"/>
        <w:numPr>
          <w:ilvl w:val="0"/>
          <w:numId w:val="5"/>
        </w:numPr>
        <w:spacing w:lineRule="auto" w:line="276"/>
        <w:ind w:left="709" w:hanging="709"/>
        <w:jc w:val="both"/>
        <w:rPr>
          <w:rFonts w:ascii="Times New Roman" w:hAnsi="Times New Roman"/>
          <w:bCs/>
          <w:i/>
          <w:i/>
          <w:sz w:val="28"/>
          <w:szCs w:val="28"/>
          <w:lang w:val="ru-RU" w:eastAsia="ru-RU"/>
        </w:rPr>
      </w:pPr>
      <w:r>
        <w:rPr>
          <w:rFonts w:ascii="Times New Roman" w:hAnsi="Times New Roman"/>
          <w:bCs/>
          <w:i/>
          <w:sz w:val="28"/>
          <w:szCs w:val="28"/>
          <w:lang w:val="ru-RU" w:eastAsia="ru-RU"/>
        </w:rPr>
        <w:t>TRC08 – Кабельная сборка cat.6A</w:t>
      </w:r>
    </w:p>
    <w:p>
      <w:pPr>
        <w:pStyle w:val="Bullet"/>
        <w:numPr>
          <w:ilvl w:val="0"/>
          <w:numId w:val="5"/>
        </w:numPr>
        <w:spacing w:lineRule="auto" w:line="276"/>
        <w:ind w:left="709" w:hanging="709"/>
        <w:jc w:val="both"/>
        <w:rPr>
          <w:rFonts w:ascii="Times New Roman" w:hAnsi="Times New Roman"/>
          <w:bCs/>
          <w:i/>
          <w:i/>
          <w:sz w:val="28"/>
          <w:szCs w:val="28"/>
          <w:lang w:val="ru-RU" w:eastAsia="ru-RU"/>
        </w:rPr>
      </w:pPr>
      <w:r>
        <w:rPr>
          <w:rFonts w:ascii="Times New Roman" w:hAnsi="Times New Roman"/>
          <w:bCs/>
          <w:i/>
          <w:sz w:val="28"/>
          <w:szCs w:val="28"/>
          <w:lang w:val="ru-RU" w:eastAsia="ru-RU"/>
        </w:rPr>
        <w:t>TRC025P – Кабельная сборка cat.3</w:t>
      </w:r>
    </w:p>
    <w:p>
      <w:pPr>
        <w:pStyle w:val="Bullet"/>
        <w:numPr>
          <w:ilvl w:val="0"/>
          <w:numId w:val="0"/>
        </w:numPr>
        <w:spacing w:lineRule="auto" w:line="276"/>
        <w:ind w:left="0" w:firstLine="709"/>
        <w:jc w:val="both"/>
        <w:rPr>
          <w:rFonts w:ascii="Times New Roman" w:hAnsi="Times New Roman"/>
          <w:bCs/>
          <w:i/>
          <w:i/>
          <w:sz w:val="28"/>
          <w:szCs w:val="28"/>
          <w:lang w:val="ru-RU" w:eastAsia="ru-RU"/>
        </w:rPr>
      </w:pPr>
      <w:r>
        <w:rPr>
          <w:rFonts w:ascii="Times New Roman" w:hAnsi="Times New Roman"/>
          <w:bCs/>
          <w:i/>
          <w:sz w:val="28"/>
          <w:szCs w:val="28"/>
          <w:lang w:val="ru-RU" w:eastAsia="ru-RU"/>
        </w:rPr>
      </w:r>
    </w:p>
    <w:p>
      <w:pPr>
        <w:pStyle w:val="Bullet"/>
        <w:numPr>
          <w:ilvl w:val="0"/>
          <w:numId w:val="0"/>
        </w:numPr>
        <w:spacing w:lineRule="auto" w:line="276"/>
        <w:ind w:left="0" w:firstLine="709"/>
        <w:jc w:val="both"/>
        <w:rPr>
          <w:rFonts w:ascii="Times New Roman" w:hAnsi="Times New Roman"/>
          <w:bCs/>
          <w:i/>
          <w:i/>
          <w:sz w:val="28"/>
          <w:szCs w:val="28"/>
          <w:lang w:val="ru-RU" w:eastAsia="ru-RU"/>
        </w:rPr>
      </w:pPr>
      <w:r>
        <w:rPr>
          <w:rFonts w:ascii="Times New Roman" w:hAnsi="Times New Roman"/>
          <w:bCs/>
          <w:i/>
          <w:sz w:val="28"/>
          <w:szCs w:val="28"/>
          <w:lang w:val="ru-RU" w:eastAsia="ru-RU"/>
        </w:rPr>
      </w:r>
    </w:p>
    <w:p>
      <w:pPr>
        <w:pStyle w:val="Bullet"/>
        <w:numPr>
          <w:ilvl w:val="0"/>
          <w:numId w:val="0"/>
        </w:numPr>
        <w:ind w:left="0" w:hanging="360"/>
        <w:jc w:val="both"/>
        <w:rPr>
          <w:rFonts w:ascii="Times New Roman" w:hAnsi="Times New Roman"/>
          <w:bCs/>
          <w:i/>
          <w:i/>
          <w:sz w:val="28"/>
          <w:szCs w:val="28"/>
          <w:lang w:val="ru-RU" w:eastAsia="ru-RU"/>
        </w:rPr>
      </w:pPr>
      <w:r>
        <w:rPr>
          <w:rFonts w:ascii="Times New Roman" w:hAnsi="Times New Roman"/>
          <w:bCs/>
          <w:i/>
          <w:sz w:val="28"/>
          <w:szCs w:val="28"/>
          <w:lang w:val="ru-RU" w:eastAsia="ru-RU"/>
        </w:rPr>
      </w:r>
    </w:p>
    <w:p>
      <w:pPr>
        <w:pStyle w:val="Bullet"/>
        <w:numPr>
          <w:ilvl w:val="0"/>
          <w:numId w:val="0"/>
        </w:numPr>
        <w:ind w:left="0" w:hanging="360"/>
        <w:jc w:val="both"/>
        <w:rPr>
          <w:rFonts w:ascii="Times New Roman" w:hAnsi="Times New Roman"/>
          <w:bCs/>
          <w:sz w:val="24"/>
          <w:szCs w:val="20"/>
          <w:lang w:val="ru-RU" w:eastAsia="ru-RU"/>
        </w:rPr>
      </w:pPr>
      <w:r>
        <w:rPr>
          <w:rFonts w:ascii="Times New Roman" w:hAnsi="Times New Roman"/>
          <w:bCs/>
          <w:sz w:val="24"/>
          <w:szCs w:val="20"/>
          <w:lang w:val="ru-RU" w:eastAsia="ru-RU"/>
        </w:rPr>
      </w:r>
    </w:p>
    <w:p>
      <w:pPr>
        <w:pStyle w:val="Normal"/>
        <w:spacing w:lineRule="auto" w:line="240" w:before="0" w:after="0"/>
        <w:jc w:val="both"/>
        <w:rPr>
          <w:rFonts w:ascii="Times New Roman" w:hAnsi="Times New Roman" w:cs="Times New Roman"/>
          <w:b/>
          <w:b/>
          <w:bCs/>
        </w:rPr>
      </w:pPr>
      <w:r>
        <w:rPr>
          <w:rFonts w:cs="Times New Roman"/>
          <w:b/>
          <w:bCs/>
        </w:rPr>
      </w:r>
      <w:bookmarkStart w:id="0" w:name="_Toc450204622"/>
      <w:bookmarkStart w:id="1" w:name="_Toc450204622"/>
      <w:bookmarkEnd w:id="1"/>
      <w:r>
        <w:br w:type="page"/>
      </w:r>
    </w:p>
    <w:p>
      <w:pPr>
        <w:pStyle w:val="17"/>
        <w:spacing w:lineRule="auto" w:line="276" w:before="240" w:after="0"/>
        <w:jc w:val="center"/>
        <w:rPr>
          <w:rFonts w:ascii="Times New Roman" w:hAnsi="Times New Roman"/>
          <w:color w:val="auto"/>
          <w:sz w:val="28"/>
          <w:szCs w:val="28"/>
        </w:rPr>
      </w:pPr>
      <w:bookmarkStart w:id="2" w:name="_Toc126746244"/>
      <w:bookmarkStart w:id="3" w:name="_Toc124422965"/>
      <w:r>
        <w:rPr>
          <w:rFonts w:ascii="Times New Roman" w:hAnsi="Times New Roman"/>
          <w:color w:val="auto"/>
          <w:sz w:val="28"/>
          <w:szCs w:val="28"/>
        </w:rPr>
        <w:t>1. ОСНОВНЫЕ ТРЕБОВАНИЯ КОМПЕТЕНЦИИ</w:t>
      </w:r>
      <w:bookmarkEnd w:id="2"/>
      <w:bookmarkEnd w:id="3"/>
    </w:p>
    <w:p>
      <w:pPr>
        <w:pStyle w:val="27"/>
        <w:spacing w:lineRule="auto" w:line="276" w:before="0" w:after="0"/>
        <w:ind w:firstLine="709"/>
        <w:jc w:val="both"/>
        <w:rPr>
          <w:rFonts w:ascii="Times New Roman" w:hAnsi="Times New Roman"/>
          <w:szCs w:val="28"/>
        </w:rPr>
      </w:pPr>
      <w:bookmarkStart w:id="4" w:name="_Toc126746245"/>
      <w:bookmarkStart w:id="5" w:name="_Toc124422966"/>
      <w:r>
        <w:rPr>
          <w:rFonts w:ascii="Times New Roman" w:hAnsi="Times New Roman"/>
          <w:szCs w:val="28"/>
        </w:rPr>
        <w:t>1.1. ОБЩИЕ СВЕДЕНИЯ О ТРЕБОВАНИЯХ КОМПЕТЕНЦИИ</w:t>
      </w:r>
      <w:bookmarkEnd w:id="4"/>
      <w:bookmarkEnd w:id="5"/>
    </w:p>
    <w:p>
      <w:pPr>
        <w:pStyle w:val="Normal"/>
        <w:spacing w:lineRule="auto" w:line="276" w:before="0" w:after="0"/>
        <w:ind w:firstLine="709"/>
        <w:jc w:val="both"/>
        <w:rPr>
          <w:rFonts w:ascii="Times New Roman" w:hAnsi="Times New Roman" w:cs="Times New Roman"/>
          <w:sz w:val="28"/>
          <w:szCs w:val="28"/>
        </w:rPr>
      </w:pPr>
      <w:r>
        <w:rPr>
          <w:rFonts w:cs="Times New Roman"/>
          <w:sz w:val="28"/>
          <w:szCs w:val="28"/>
        </w:rPr>
        <w:t xml:space="preserve">Требования компетенции (ТК) «Структурированные кабельные системы» </w:t>
      </w:r>
      <w:bookmarkStart w:id="6" w:name="_Hlk123050441"/>
      <w:r>
        <w:rPr>
          <w:rFonts w:cs="Times New Roman"/>
          <w:sz w:val="28"/>
          <w:szCs w:val="28"/>
        </w:rPr>
        <w:t>определяют знания, умения, навыки и трудовые функции</w:t>
      </w:r>
      <w:bookmarkEnd w:id="6"/>
      <w:r>
        <w:rPr>
          <w:rFonts w:cs="Times New Roman"/>
          <w:sz w:val="28"/>
          <w:szCs w:val="28"/>
        </w:rPr>
        <w:t xml:space="preserve">, которые лежат в основе наиболее актуальных требований работодателей отрасли. </w:t>
      </w:r>
    </w:p>
    <w:p>
      <w:pPr>
        <w:pStyle w:val="Normal"/>
        <w:spacing w:lineRule="auto" w:line="276" w:before="0" w:after="0"/>
        <w:ind w:firstLine="709"/>
        <w:jc w:val="both"/>
        <w:rPr>
          <w:rFonts w:ascii="Times New Roman" w:hAnsi="Times New Roman" w:cs="Times New Roman"/>
          <w:sz w:val="28"/>
          <w:szCs w:val="28"/>
        </w:rPr>
      </w:pPr>
      <w:r>
        <w:rPr>
          <w:rFonts w:cs="Times New Roman"/>
          <w:sz w:val="28"/>
          <w:szCs w:val="28"/>
        </w:rPr>
        <w:t xml:space="preserve">Целью соревнований по компетенции является демонстрация лучших практик и высокого уровня выполнения работы по соответствующей рабочей специальности или профессии. </w:t>
      </w:r>
    </w:p>
    <w:p>
      <w:pPr>
        <w:pStyle w:val="Normal"/>
        <w:spacing w:lineRule="auto" w:line="276" w:before="0" w:after="0"/>
        <w:ind w:firstLine="709"/>
        <w:jc w:val="both"/>
        <w:rPr>
          <w:rFonts w:ascii="Times New Roman" w:hAnsi="Times New Roman" w:cs="Times New Roman"/>
          <w:sz w:val="28"/>
          <w:szCs w:val="28"/>
        </w:rPr>
      </w:pPr>
      <w:r>
        <w:rPr>
          <w:rFonts w:cs="Times New Roman"/>
          <w:sz w:val="28"/>
          <w:szCs w:val="28"/>
        </w:rPr>
        <w:t>Требования компетенции являются руководством для подготовки конкурентоспособных, высококвалифицированных специалистов / рабочих и участия их в конкурсах профессионального мастерства.</w:t>
      </w:r>
    </w:p>
    <w:p>
      <w:pPr>
        <w:pStyle w:val="Normal"/>
        <w:spacing w:lineRule="auto" w:line="276" w:before="0" w:after="0"/>
        <w:ind w:firstLine="709"/>
        <w:jc w:val="both"/>
        <w:rPr>
          <w:rFonts w:ascii="Times New Roman" w:hAnsi="Times New Roman" w:cs="Times New Roman"/>
          <w:sz w:val="28"/>
          <w:szCs w:val="28"/>
        </w:rPr>
      </w:pPr>
      <w:r>
        <w:rPr>
          <w:rFonts w:cs="Times New Roman"/>
          <w:sz w:val="28"/>
          <w:szCs w:val="28"/>
        </w:rPr>
        <w:t xml:space="preserve">В соревнованиях по компетенции проверка знаний, умений, навыков и трудовых функций осуществляется посредством оценки выполнения практической работы. </w:t>
      </w:r>
    </w:p>
    <w:p>
      <w:pPr>
        <w:pStyle w:val="Normal"/>
        <w:spacing w:lineRule="auto" w:line="276" w:before="0" w:after="0"/>
        <w:ind w:firstLine="709"/>
        <w:jc w:val="both"/>
        <w:rPr>
          <w:rFonts w:ascii="Times New Roman" w:hAnsi="Times New Roman" w:cs="Times New Roman"/>
          <w:sz w:val="28"/>
          <w:szCs w:val="28"/>
        </w:rPr>
      </w:pPr>
      <w:r>
        <w:rPr>
          <w:rFonts w:cs="Times New Roman"/>
          <w:sz w:val="28"/>
          <w:szCs w:val="28"/>
        </w:rPr>
        <w:t>Требования компетенции разделены на четкие разделы с номерами и заголовками, каждому разделу назначен процент относительной важности, сумма которых составляет 100.</w:t>
      </w:r>
    </w:p>
    <w:p>
      <w:pPr>
        <w:pStyle w:val="2"/>
        <w:spacing w:lineRule="auto" w:line="276" w:before="240" w:after="0"/>
        <w:ind w:firstLine="709"/>
        <w:jc w:val="both"/>
        <w:rPr>
          <w:rFonts w:ascii="Times New Roman" w:hAnsi="Times New Roman"/>
          <w:color w:val="000000"/>
          <w:sz w:val="24"/>
          <w:lang w:val="ru-RU"/>
        </w:rPr>
      </w:pPr>
      <w:bookmarkStart w:id="7" w:name="_Toc126746246"/>
      <w:bookmarkStart w:id="8" w:name="_Toc124422967"/>
      <w:bookmarkStart w:id="9" w:name="_Toc78885652"/>
      <w:r>
        <w:rPr>
          <w:rFonts w:ascii="Times New Roman" w:hAnsi="Times New Roman"/>
          <w:color w:val="000000"/>
          <w:sz w:val="24"/>
          <w:lang w:val="ru-RU"/>
        </w:rPr>
        <w:t>1.</w:t>
      </w:r>
      <w:bookmarkEnd w:id="9"/>
      <w:r>
        <w:rPr>
          <w:rFonts w:ascii="Times New Roman" w:hAnsi="Times New Roman"/>
          <w:color w:val="000000"/>
          <w:sz w:val="24"/>
          <w:lang w:val="ru-RU"/>
        </w:rPr>
        <w:t>2. ПЕРЕЧЕНЬ ПРОФЕССИОНАЛЬНЫХ ЗАДАЧ СПЕЦИАЛИСТА ПО КОМПЕТЕНЦИИ «Структурированные кабельные системы»</w:t>
      </w:r>
      <w:bookmarkEnd w:id="7"/>
      <w:bookmarkEnd w:id="8"/>
    </w:p>
    <w:p>
      <w:pPr>
        <w:pStyle w:val="Normal"/>
        <w:spacing w:lineRule="auto" w:line="276" w:before="0" w:after="0"/>
        <w:jc w:val="both"/>
        <w:rPr>
          <w:rFonts w:ascii="Times New Roman" w:hAnsi="Times New Roman" w:cs="Times New Roman"/>
          <w:i/>
          <w:i/>
          <w:iCs/>
          <w:sz w:val="20"/>
          <w:szCs w:val="20"/>
        </w:rPr>
      </w:pPr>
      <w:r>
        <w:rPr>
          <w:rFonts w:cs="Times New Roman"/>
          <w:i/>
          <w:iCs/>
          <w:sz w:val="20"/>
          <w:szCs w:val="20"/>
        </w:rPr>
        <w:t>Перечень видов профессиональной деятельности, умений и знаний и профессиональных трудовых функций специалиста (из ФГОС/ПС/ЕТКС..) и базируется на требованиях современного рынка труда к данному специалисту</w:t>
      </w:r>
    </w:p>
    <w:p>
      <w:pPr>
        <w:pStyle w:val="Normal"/>
        <w:spacing w:lineRule="auto" w:line="276" w:before="0" w:after="0"/>
        <w:jc w:val="right"/>
        <w:rPr>
          <w:rFonts w:ascii="Times New Roman" w:hAnsi="Times New Roman" w:cs="Times New Roman"/>
          <w:i/>
          <w:i/>
          <w:iCs/>
          <w:sz w:val="20"/>
          <w:szCs w:val="20"/>
        </w:rPr>
      </w:pPr>
      <w:r>
        <w:rPr>
          <w:rFonts w:cs="Times New Roman"/>
          <w:i/>
          <w:iCs/>
          <w:sz w:val="20"/>
          <w:szCs w:val="20"/>
        </w:rPr>
        <w:t>Таблица №1</w:t>
      </w:r>
    </w:p>
    <w:p>
      <w:pPr>
        <w:pStyle w:val="Normal"/>
        <w:spacing w:lineRule="auto" w:line="240" w:before="0" w:after="0"/>
        <w:jc w:val="right"/>
        <w:rPr>
          <w:rFonts w:ascii="Times New Roman" w:hAnsi="Times New Roman" w:cs="Times New Roman"/>
          <w:i/>
          <w:i/>
          <w:iCs/>
          <w:sz w:val="20"/>
          <w:szCs w:val="20"/>
        </w:rPr>
      </w:pPr>
      <w:r>
        <w:rPr>
          <w:rFonts w:cs="Times New Roman"/>
          <w:i/>
          <w:iCs/>
          <w:sz w:val="20"/>
          <w:szCs w:val="20"/>
        </w:rPr>
      </w:r>
    </w:p>
    <w:p>
      <w:pPr>
        <w:pStyle w:val="Normal"/>
        <w:spacing w:lineRule="auto" w:line="240" w:before="0" w:after="0"/>
        <w:jc w:val="center"/>
        <w:rPr>
          <w:rFonts w:ascii="Times New Roman" w:hAnsi="Times New Roman"/>
          <w:b/>
          <w:b/>
          <w:bCs/>
          <w:color w:val="000000"/>
          <w:sz w:val="28"/>
          <w:szCs w:val="28"/>
        </w:rPr>
      </w:pPr>
      <w:r>
        <w:rPr>
          <w:b/>
          <w:bCs/>
          <w:color w:val="000000"/>
          <w:sz w:val="28"/>
          <w:szCs w:val="28"/>
        </w:rPr>
        <w:t>Перечень профессиональных задач специалиста</w:t>
      </w:r>
    </w:p>
    <w:p>
      <w:pPr>
        <w:pStyle w:val="Normal"/>
        <w:spacing w:lineRule="auto" w:line="240" w:before="0" w:after="0"/>
        <w:jc w:val="center"/>
        <w:rPr>
          <w:rFonts w:ascii="Times New Roman" w:hAnsi="Times New Roman" w:cs="Times New Roman"/>
          <w:i/>
          <w:i/>
          <w:iCs/>
          <w:sz w:val="20"/>
          <w:szCs w:val="20"/>
        </w:rPr>
      </w:pPr>
      <w:r>
        <w:rPr>
          <w:rFonts w:cs="Times New Roman"/>
          <w:i/>
          <w:iCs/>
          <w:sz w:val="20"/>
          <w:szCs w:val="20"/>
        </w:rPr>
      </w:r>
    </w:p>
    <w:tbl>
      <w:tblPr>
        <w:tblW w:w="5000" w:type="pct"/>
        <w:jc w:val="left"/>
        <w:tblInd w:w="0" w:type="dxa"/>
        <w:tblLayout w:type="fixed"/>
        <w:tblCellMar>
          <w:top w:w="0" w:type="dxa"/>
          <w:left w:w="108" w:type="dxa"/>
          <w:bottom w:w="0" w:type="dxa"/>
          <w:right w:w="108" w:type="dxa"/>
        </w:tblCellMar>
        <w:tblLook w:val="0400" w:noHBand="0" w:noVBand="1" w:firstColumn="0" w:lastRow="0" w:lastColumn="0" w:firstRow="0"/>
      </w:tblPr>
      <w:tblGrid>
        <w:gridCol w:w="617"/>
        <w:gridCol w:w="6616"/>
        <w:gridCol w:w="2123"/>
      </w:tblGrid>
      <w:tr>
        <w:trPr/>
        <w:tc>
          <w:tcPr>
            <w:tcW w:w="617" w:type="dxa"/>
            <w:tcBorders>
              <w:top w:val="single" w:sz="4" w:space="0" w:color="000000"/>
              <w:left w:val="single" w:sz="4" w:space="0" w:color="000000"/>
              <w:bottom w:val="single" w:sz="4" w:space="0" w:color="000000"/>
              <w:right w:val="single" w:sz="4" w:space="0" w:color="000000"/>
            </w:tcBorders>
            <w:shd w:color="auto" w:fill="92D050" w:val="clear"/>
            <w:vAlign w:val="center"/>
          </w:tcPr>
          <w:p>
            <w:pPr>
              <w:pStyle w:val="Normal"/>
              <w:widowControl w:val="false"/>
              <w:spacing w:before="0" w:after="200"/>
              <w:jc w:val="center"/>
              <w:rPr>
                <w:rFonts w:ascii="Times New Roman" w:hAnsi="Times New Roman" w:cs="Times New Roman"/>
                <w:b/>
                <w:b/>
                <w:color w:val="FFFFFF"/>
                <w:sz w:val="28"/>
                <w:szCs w:val="28"/>
              </w:rPr>
            </w:pPr>
            <w:r>
              <w:rPr>
                <w:rFonts w:cs="Times New Roman"/>
                <w:b/>
                <w:color w:val="FFFFFF"/>
                <w:sz w:val="28"/>
                <w:szCs w:val="28"/>
              </w:rPr>
              <w:t xml:space="preserve">№ </w:t>
            </w:r>
            <w:r>
              <w:rPr>
                <w:rFonts w:cs="Times New Roman"/>
                <w:b/>
                <w:color w:val="FFFFFF"/>
                <w:sz w:val="28"/>
                <w:szCs w:val="28"/>
              </w:rPr>
              <w:t>п/п</w:t>
            </w:r>
          </w:p>
        </w:tc>
        <w:tc>
          <w:tcPr>
            <w:tcW w:w="6616" w:type="dxa"/>
            <w:tcBorders>
              <w:top w:val="single" w:sz="4" w:space="0" w:color="000000"/>
              <w:left w:val="single" w:sz="4" w:space="0" w:color="000000"/>
              <w:bottom w:val="single" w:sz="4" w:space="0" w:color="000000"/>
              <w:right w:val="single" w:sz="4" w:space="0" w:color="000000"/>
            </w:tcBorders>
            <w:shd w:color="auto" w:fill="92D050" w:val="clear"/>
            <w:vAlign w:val="center"/>
          </w:tcPr>
          <w:p>
            <w:pPr>
              <w:pStyle w:val="Normal"/>
              <w:widowControl w:val="false"/>
              <w:spacing w:before="0" w:after="200"/>
              <w:jc w:val="both"/>
              <w:rPr>
                <w:rFonts w:ascii="Times New Roman" w:hAnsi="Times New Roman" w:cs="Times New Roman"/>
                <w:b/>
                <w:b/>
                <w:color w:val="FFFFFF"/>
                <w:sz w:val="28"/>
                <w:szCs w:val="28"/>
                <w:highlight w:val="green"/>
              </w:rPr>
            </w:pPr>
            <w:r>
              <w:rPr>
                <w:rFonts w:cs="Times New Roman"/>
                <w:b/>
                <w:color w:val="FFFFFF"/>
                <w:sz w:val="28"/>
                <w:szCs w:val="28"/>
              </w:rPr>
              <w:t>Раздел</w:t>
            </w:r>
          </w:p>
        </w:tc>
        <w:tc>
          <w:tcPr>
            <w:tcW w:w="2123" w:type="dxa"/>
            <w:tcBorders>
              <w:top w:val="single" w:sz="4" w:space="0" w:color="000000"/>
              <w:left w:val="single" w:sz="4" w:space="0" w:color="000000"/>
              <w:bottom w:val="single" w:sz="4" w:space="0" w:color="000000"/>
              <w:right w:val="single" w:sz="4" w:space="0" w:color="000000"/>
            </w:tcBorders>
            <w:shd w:color="auto" w:fill="92D050" w:val="clear"/>
            <w:vAlign w:val="center"/>
          </w:tcPr>
          <w:p>
            <w:pPr>
              <w:pStyle w:val="Normal"/>
              <w:widowControl w:val="false"/>
              <w:spacing w:before="0" w:after="200"/>
              <w:jc w:val="both"/>
              <w:rPr>
                <w:rFonts w:ascii="Times New Roman" w:hAnsi="Times New Roman" w:cs="Times New Roman"/>
                <w:b/>
                <w:b/>
                <w:color w:val="FFFFFF"/>
                <w:sz w:val="28"/>
                <w:szCs w:val="28"/>
              </w:rPr>
            </w:pPr>
            <w:r>
              <w:rPr>
                <w:rFonts w:cs="Times New Roman"/>
                <w:b/>
                <w:color w:val="FFFFFF"/>
                <w:sz w:val="28"/>
                <w:szCs w:val="28"/>
              </w:rPr>
              <w:t>Важность в %</w:t>
            </w:r>
          </w:p>
        </w:tc>
      </w:tr>
      <w:tr>
        <w:trPr/>
        <w:tc>
          <w:tcPr>
            <w:tcW w:w="617" w:type="dxa"/>
            <w:vMerge w:val="restart"/>
            <w:tcBorders>
              <w:top w:val="single" w:sz="4" w:space="0" w:color="000000"/>
              <w:left w:val="single" w:sz="4" w:space="0" w:color="000000"/>
              <w:bottom w:val="single" w:sz="4" w:space="0" w:color="000000"/>
              <w:right w:val="single" w:sz="4" w:space="0" w:color="000000"/>
            </w:tcBorders>
            <w:shd w:color="auto" w:fill="BFBFBF" w:themeFill="background1" w:themeFillShade="bf" w:val="clear"/>
            <w:vAlign w:val="center"/>
          </w:tcPr>
          <w:p>
            <w:pPr>
              <w:pStyle w:val="Normal"/>
              <w:widowControl w:val="false"/>
              <w:spacing w:before="0" w:after="200"/>
              <w:jc w:val="center"/>
              <w:rPr>
                <w:rFonts w:ascii="Times New Roman" w:hAnsi="Times New Roman" w:cs="Times New Roman"/>
                <w:b/>
                <w:b/>
                <w:sz w:val="28"/>
                <w:szCs w:val="28"/>
              </w:rPr>
            </w:pPr>
            <w:r>
              <w:rPr>
                <w:rFonts w:cs="Times New Roman"/>
                <w:b/>
                <w:sz w:val="28"/>
                <w:szCs w:val="28"/>
              </w:rPr>
              <w:t>1</w:t>
            </w:r>
          </w:p>
        </w:tc>
        <w:tc>
          <w:tcPr>
            <w:tcW w:w="6616"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spacing w:before="0" w:after="200"/>
              <w:jc w:val="both"/>
              <w:rPr>
                <w:rFonts w:ascii="Times New Roman" w:hAnsi="Times New Roman" w:cs="Times New Roman"/>
                <w:sz w:val="28"/>
                <w:szCs w:val="28"/>
              </w:rPr>
            </w:pPr>
            <w:r>
              <w:rPr>
                <w:rFonts w:cs="Times New Roman"/>
                <w:b/>
                <w:sz w:val="24"/>
                <w:szCs w:val="24"/>
              </w:rPr>
              <w:t>Организация работы, охрана труда и техника безопасности</w:t>
            </w:r>
          </w:p>
        </w:tc>
        <w:tc>
          <w:tcPr>
            <w:tcW w:w="2123"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spacing w:before="0" w:after="200"/>
              <w:jc w:val="center"/>
              <w:rPr>
                <w:rFonts w:ascii="Times New Roman" w:hAnsi="Times New Roman" w:cs="Times New Roman"/>
                <w:b/>
                <w:b/>
                <w:sz w:val="28"/>
                <w:szCs w:val="28"/>
                <w:lang w:val="en-US"/>
              </w:rPr>
            </w:pPr>
            <w:r>
              <w:rPr>
                <w:rFonts w:cs="Times New Roman"/>
                <w:b/>
                <w:sz w:val="28"/>
                <w:szCs w:val="28"/>
                <w:lang w:val="en-US"/>
              </w:rPr>
              <w:t>5</w:t>
            </w:r>
          </w:p>
        </w:tc>
      </w:tr>
      <w:tr>
        <w:trPr/>
        <w:tc>
          <w:tcPr>
            <w:tcW w:w="617" w:type="dxa"/>
            <w:vMerge w:val="continue"/>
            <w:tcBorders>
              <w:top w:val="single" w:sz="4" w:space="0" w:color="000000"/>
              <w:left w:val="single" w:sz="4" w:space="0" w:color="000000"/>
              <w:bottom w:val="single" w:sz="4" w:space="0" w:color="000000"/>
              <w:right w:val="single" w:sz="4" w:space="0" w:color="000000"/>
            </w:tcBorders>
            <w:shd w:color="auto" w:fill="BFBFBF" w:themeFill="background1" w:themeFillShade="bf" w:val="clear"/>
            <w:vAlign w:val="center"/>
          </w:tcPr>
          <w:p>
            <w:pPr>
              <w:pStyle w:val="Normal"/>
              <w:widowControl w:val="false"/>
              <w:spacing w:before="0" w:after="200"/>
              <w:jc w:val="center"/>
              <w:rPr>
                <w:rFonts w:ascii="Times New Roman" w:hAnsi="Times New Roman" w:cs="Times New Roman"/>
                <w:sz w:val="28"/>
                <w:szCs w:val="28"/>
              </w:rPr>
            </w:pPr>
            <w:r>
              <w:rPr>
                <w:rFonts w:cs="Times New Roman"/>
                <w:sz w:val="28"/>
                <w:szCs w:val="28"/>
              </w:rPr>
            </w:r>
          </w:p>
        </w:tc>
        <w:tc>
          <w:tcPr>
            <w:tcW w:w="6616"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keepNext w:val="true"/>
              <w:widowControl w:val="false"/>
              <w:pBdr/>
              <w:spacing w:lineRule="auto" w:line="240" w:before="0" w:after="0"/>
              <w:jc w:val="both"/>
              <w:rPr>
                <w:rFonts w:ascii="Times New Roman" w:hAnsi="Times New Roman" w:cs="Times New Roman"/>
                <w:color w:val="000000"/>
                <w:sz w:val="24"/>
                <w:szCs w:val="24"/>
              </w:rPr>
            </w:pPr>
            <w:r>
              <w:rPr>
                <w:rFonts w:cs="Times New Roman"/>
                <w:color w:val="000000"/>
                <w:sz w:val="24"/>
                <w:szCs w:val="24"/>
              </w:rPr>
              <w:t>Специалист должен знать и понимать:</w:t>
            </w:r>
          </w:p>
          <w:p>
            <w:pPr>
              <w:pStyle w:val="ListParagraph"/>
              <w:widowControl w:val="false"/>
              <w:numPr>
                <w:ilvl w:val="0"/>
                <w:numId w:val="6"/>
              </w:numPr>
              <w:pBdr/>
              <w:spacing w:lineRule="auto" w:line="240" w:before="0" w:after="0"/>
              <w:ind w:left="0" w:hanging="0"/>
              <w:contextualSpacing/>
              <w:jc w:val="both"/>
              <w:rPr>
                <w:rFonts w:ascii="Times New Roman" w:hAnsi="Times New Roman"/>
                <w:color w:val="000000"/>
                <w:sz w:val="24"/>
                <w:szCs w:val="24"/>
              </w:rPr>
            </w:pPr>
            <w:r>
              <w:rPr>
                <w:rFonts w:ascii="Times New Roman" w:hAnsi="Times New Roman"/>
                <w:color w:val="000000"/>
                <w:sz w:val="24"/>
                <w:szCs w:val="24"/>
              </w:rPr>
              <w:t>Сущность и социальную значимость своей профессии;</w:t>
            </w:r>
          </w:p>
          <w:p>
            <w:pPr>
              <w:pStyle w:val="Normal"/>
              <w:widowControl w:val="false"/>
              <w:numPr>
                <w:ilvl w:val="0"/>
                <w:numId w:val="6"/>
              </w:numPr>
              <w:pBdr/>
              <w:spacing w:lineRule="auto" w:line="240" w:before="0" w:after="0"/>
              <w:ind w:left="0" w:hanging="0"/>
              <w:jc w:val="both"/>
              <w:rPr>
                <w:rFonts w:ascii="Times New Roman" w:hAnsi="Times New Roman" w:cs="Times New Roman"/>
                <w:color w:val="000000"/>
                <w:sz w:val="24"/>
                <w:szCs w:val="24"/>
              </w:rPr>
            </w:pPr>
            <w:r>
              <w:rPr>
                <w:rFonts w:cs="Times New Roman"/>
                <w:color w:val="000000"/>
                <w:sz w:val="24"/>
                <w:szCs w:val="24"/>
              </w:rPr>
              <w:t>Законодательство в области охраны труда;</w:t>
            </w:r>
          </w:p>
          <w:p>
            <w:pPr>
              <w:pStyle w:val="Normal"/>
              <w:widowControl w:val="false"/>
              <w:numPr>
                <w:ilvl w:val="0"/>
                <w:numId w:val="6"/>
              </w:numPr>
              <w:pBdr/>
              <w:spacing w:lineRule="auto" w:line="240" w:before="0" w:after="0"/>
              <w:ind w:left="0" w:hanging="0"/>
              <w:jc w:val="both"/>
              <w:rPr>
                <w:rFonts w:ascii="Times New Roman" w:hAnsi="Times New Roman" w:cs="Times New Roman"/>
                <w:color w:val="000000"/>
                <w:sz w:val="24"/>
                <w:szCs w:val="24"/>
              </w:rPr>
            </w:pPr>
            <w:r>
              <w:rPr>
                <w:rFonts w:cs="Times New Roman"/>
                <w:color w:val="000000"/>
                <w:sz w:val="24"/>
                <w:szCs w:val="24"/>
              </w:rPr>
              <w:t>Правила оказания первой медицинской помощи;</w:t>
            </w:r>
          </w:p>
          <w:p>
            <w:pPr>
              <w:pStyle w:val="Normal"/>
              <w:widowControl w:val="false"/>
              <w:numPr>
                <w:ilvl w:val="0"/>
                <w:numId w:val="6"/>
              </w:numPr>
              <w:pBdr/>
              <w:spacing w:lineRule="auto" w:line="240" w:before="0" w:after="0"/>
              <w:ind w:left="0" w:hanging="0"/>
              <w:jc w:val="both"/>
              <w:rPr>
                <w:rFonts w:ascii="Times New Roman" w:hAnsi="Times New Roman" w:cs="Times New Roman"/>
                <w:color w:val="000000"/>
                <w:sz w:val="24"/>
                <w:szCs w:val="24"/>
              </w:rPr>
            </w:pPr>
            <w:r>
              <w:rPr>
                <w:rFonts w:cs="Times New Roman"/>
                <w:color w:val="000000"/>
                <w:sz w:val="24"/>
                <w:szCs w:val="24"/>
              </w:rPr>
              <w:t>Последствия влияния неустойчивой и ненадёжной сетевой инфраструктуры на бизнес-процессы организации;</w:t>
            </w:r>
          </w:p>
          <w:p>
            <w:pPr>
              <w:pStyle w:val="Normal"/>
              <w:widowControl w:val="false"/>
              <w:numPr>
                <w:ilvl w:val="0"/>
                <w:numId w:val="6"/>
              </w:numPr>
              <w:pBdr/>
              <w:spacing w:lineRule="auto" w:line="240" w:before="0" w:after="0"/>
              <w:ind w:left="0" w:hanging="0"/>
              <w:jc w:val="both"/>
              <w:rPr>
                <w:rFonts w:ascii="Times New Roman" w:hAnsi="Times New Roman" w:cs="Times New Roman"/>
                <w:color w:val="000000"/>
                <w:sz w:val="24"/>
                <w:szCs w:val="24"/>
              </w:rPr>
            </w:pPr>
            <w:r>
              <w:rPr>
                <w:rFonts w:cs="Times New Roman"/>
                <w:color w:val="000000"/>
                <w:sz w:val="24"/>
                <w:szCs w:val="24"/>
              </w:rPr>
              <w:t>Правила безопасной работы с лазерными установками;</w:t>
            </w:r>
          </w:p>
          <w:p>
            <w:pPr>
              <w:pStyle w:val="Normal"/>
              <w:widowControl w:val="false"/>
              <w:numPr>
                <w:ilvl w:val="0"/>
                <w:numId w:val="6"/>
              </w:numPr>
              <w:pBdr/>
              <w:spacing w:lineRule="auto" w:line="240" w:before="0" w:after="0"/>
              <w:ind w:left="0" w:hanging="0"/>
              <w:jc w:val="both"/>
              <w:rPr>
                <w:rFonts w:ascii="Times New Roman" w:hAnsi="Times New Roman" w:cs="Times New Roman"/>
                <w:color w:val="000000"/>
                <w:sz w:val="24"/>
                <w:szCs w:val="24"/>
              </w:rPr>
            </w:pPr>
            <w:r>
              <w:rPr>
                <w:rFonts w:cs="Times New Roman"/>
                <w:color w:val="000000"/>
                <w:sz w:val="24"/>
                <w:szCs w:val="24"/>
              </w:rPr>
              <w:t>Правила безопасного использования, обслуживания и хранения оборудования;</w:t>
            </w:r>
          </w:p>
          <w:p>
            <w:pPr>
              <w:pStyle w:val="Normal"/>
              <w:widowControl w:val="false"/>
              <w:numPr>
                <w:ilvl w:val="0"/>
                <w:numId w:val="6"/>
              </w:numPr>
              <w:pBdr/>
              <w:spacing w:lineRule="auto" w:line="240" w:before="0" w:after="0"/>
              <w:ind w:left="0" w:hanging="0"/>
              <w:jc w:val="both"/>
              <w:rPr>
                <w:rFonts w:ascii="Times New Roman" w:hAnsi="Times New Roman" w:cs="Times New Roman"/>
                <w:color w:val="000000"/>
                <w:sz w:val="24"/>
                <w:szCs w:val="24"/>
              </w:rPr>
            </w:pPr>
            <w:r>
              <w:rPr>
                <w:rFonts w:cs="Times New Roman"/>
                <w:color w:val="000000"/>
                <w:sz w:val="24"/>
                <w:szCs w:val="24"/>
              </w:rPr>
              <w:t>Важность обеспечения безопасности при работе с пользовательскими данными;</w:t>
            </w:r>
          </w:p>
          <w:p>
            <w:pPr>
              <w:pStyle w:val="Normal"/>
              <w:widowControl w:val="false"/>
              <w:numPr>
                <w:ilvl w:val="0"/>
                <w:numId w:val="6"/>
              </w:numPr>
              <w:pBdr/>
              <w:spacing w:lineRule="auto" w:line="240" w:before="0" w:after="0"/>
              <w:ind w:left="0" w:hanging="0"/>
              <w:jc w:val="both"/>
              <w:rPr>
                <w:rFonts w:ascii="Times New Roman" w:hAnsi="Times New Roman" w:cs="Times New Roman"/>
                <w:color w:val="000000"/>
                <w:sz w:val="24"/>
                <w:szCs w:val="24"/>
              </w:rPr>
            </w:pPr>
            <w:r>
              <w:rPr>
                <w:rFonts w:cs="Times New Roman"/>
                <w:color w:val="000000"/>
                <w:sz w:val="24"/>
                <w:szCs w:val="24"/>
              </w:rPr>
              <w:t>Важность правильной утилизации и переработки отходов;</w:t>
            </w:r>
          </w:p>
          <w:p>
            <w:pPr>
              <w:pStyle w:val="Normal"/>
              <w:widowControl w:val="false"/>
              <w:numPr>
                <w:ilvl w:val="0"/>
                <w:numId w:val="6"/>
              </w:numPr>
              <w:pBdr/>
              <w:spacing w:lineRule="auto" w:line="240" w:before="0" w:after="0"/>
              <w:ind w:left="0" w:hanging="0"/>
              <w:jc w:val="both"/>
              <w:rPr>
                <w:rFonts w:ascii="Times New Roman" w:hAnsi="Times New Roman" w:cs="Times New Roman"/>
                <w:color w:val="000000"/>
                <w:sz w:val="24"/>
                <w:szCs w:val="24"/>
              </w:rPr>
            </w:pPr>
            <w:r>
              <w:rPr>
                <w:rFonts w:cs="Times New Roman"/>
                <w:color w:val="000000"/>
                <w:sz w:val="24"/>
                <w:szCs w:val="24"/>
              </w:rPr>
              <w:t>Важность разработки новых методов и техник;</w:t>
            </w:r>
          </w:p>
          <w:p>
            <w:pPr>
              <w:pStyle w:val="Normal"/>
              <w:widowControl w:val="false"/>
              <w:numPr>
                <w:ilvl w:val="0"/>
                <w:numId w:val="6"/>
              </w:numPr>
              <w:pBdr/>
              <w:spacing w:lineRule="auto" w:line="240" w:before="0" w:after="0"/>
              <w:ind w:left="0" w:hanging="0"/>
              <w:jc w:val="both"/>
              <w:rPr>
                <w:rFonts w:ascii="Times New Roman" w:hAnsi="Times New Roman" w:cs="Times New Roman"/>
                <w:color w:val="000000"/>
                <w:sz w:val="24"/>
                <w:szCs w:val="24"/>
              </w:rPr>
            </w:pPr>
            <w:r>
              <w:rPr>
                <w:rFonts w:cs="Times New Roman"/>
                <w:color w:val="000000"/>
                <w:sz w:val="24"/>
                <w:szCs w:val="24"/>
              </w:rPr>
              <w:t>Значимость собственного профессионального роста;</w:t>
            </w:r>
          </w:p>
          <w:p>
            <w:pPr>
              <w:pStyle w:val="Normal"/>
              <w:widowControl w:val="false"/>
              <w:numPr>
                <w:ilvl w:val="0"/>
                <w:numId w:val="6"/>
              </w:numPr>
              <w:pBdr/>
              <w:spacing w:lineRule="auto" w:line="240" w:before="0" w:after="0"/>
              <w:ind w:left="0" w:hanging="0"/>
              <w:jc w:val="both"/>
              <w:rPr>
                <w:rFonts w:ascii="Times New Roman" w:hAnsi="Times New Roman" w:cs="Times New Roman"/>
                <w:color w:val="000000"/>
                <w:sz w:val="24"/>
                <w:szCs w:val="24"/>
              </w:rPr>
            </w:pPr>
            <w:r>
              <w:rPr>
                <w:rFonts w:cs="Times New Roman"/>
                <w:color w:val="000000"/>
                <w:sz w:val="24"/>
                <w:szCs w:val="24"/>
              </w:rPr>
              <w:t>Технологии бережливого производства;</w:t>
            </w:r>
          </w:p>
          <w:p>
            <w:pPr>
              <w:pStyle w:val="Normal"/>
              <w:widowControl w:val="false"/>
              <w:spacing w:before="0" w:after="200"/>
              <w:jc w:val="both"/>
              <w:rPr>
                <w:rFonts w:ascii="Times New Roman" w:hAnsi="Times New Roman" w:cs="Times New Roman"/>
                <w:sz w:val="28"/>
                <w:szCs w:val="28"/>
              </w:rPr>
            </w:pPr>
            <w:r>
              <w:rPr>
                <w:rFonts w:cs="Times New Roman"/>
                <w:bCs/>
                <w:color w:val="000000"/>
                <w:sz w:val="24"/>
                <w:szCs w:val="24"/>
              </w:rPr>
              <w:t>Математику, физику, электронику, электротехнику</w:t>
            </w:r>
          </w:p>
        </w:tc>
        <w:tc>
          <w:tcPr>
            <w:tcW w:w="2123"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spacing w:before="0" w:after="200"/>
              <w:jc w:val="both"/>
              <w:rPr>
                <w:rFonts w:ascii="Times New Roman" w:hAnsi="Times New Roman" w:cs="Times New Roman"/>
                <w:sz w:val="28"/>
                <w:szCs w:val="28"/>
              </w:rPr>
            </w:pPr>
            <w:r>
              <w:rPr>
                <w:rFonts w:cs="Times New Roman"/>
                <w:sz w:val="28"/>
                <w:szCs w:val="28"/>
              </w:rPr>
            </w:r>
          </w:p>
        </w:tc>
      </w:tr>
      <w:tr>
        <w:trPr/>
        <w:tc>
          <w:tcPr>
            <w:tcW w:w="617" w:type="dxa"/>
            <w:vMerge w:val="continue"/>
            <w:tcBorders>
              <w:top w:val="single" w:sz="4" w:space="0" w:color="000000"/>
              <w:left w:val="single" w:sz="4" w:space="0" w:color="000000"/>
              <w:bottom w:val="single" w:sz="4" w:space="0" w:color="000000"/>
              <w:right w:val="single" w:sz="4" w:space="0" w:color="000000"/>
            </w:tcBorders>
            <w:shd w:color="auto" w:fill="BFBFBF" w:themeFill="background1" w:themeFillShade="bf" w:val="clear"/>
            <w:vAlign w:val="center"/>
          </w:tcPr>
          <w:p>
            <w:pPr>
              <w:pStyle w:val="Normal"/>
              <w:widowControl w:val="false"/>
              <w:spacing w:before="0" w:after="200"/>
              <w:jc w:val="center"/>
              <w:rPr>
                <w:rFonts w:ascii="Times New Roman" w:hAnsi="Times New Roman" w:cs="Times New Roman"/>
                <w:sz w:val="28"/>
                <w:szCs w:val="28"/>
              </w:rPr>
            </w:pPr>
            <w:r>
              <w:rPr>
                <w:rFonts w:cs="Times New Roman"/>
                <w:sz w:val="28"/>
                <w:szCs w:val="28"/>
              </w:rPr>
            </w:r>
          </w:p>
        </w:tc>
        <w:tc>
          <w:tcPr>
            <w:tcW w:w="6616"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keepNext w:val="true"/>
              <w:widowControl w:val="false"/>
              <w:spacing w:lineRule="auto" w:line="240" w:before="0" w:after="0"/>
              <w:jc w:val="both"/>
              <w:rPr>
                <w:rFonts w:ascii="Times New Roman" w:hAnsi="Times New Roman" w:cs="Times New Roman"/>
                <w:sz w:val="24"/>
                <w:szCs w:val="24"/>
              </w:rPr>
            </w:pPr>
            <w:r>
              <w:rPr>
                <w:rFonts w:cs="Times New Roman"/>
                <w:sz w:val="24"/>
                <w:szCs w:val="24"/>
              </w:rPr>
              <w:t>Специалист должен уметь:</w:t>
            </w:r>
          </w:p>
          <w:p>
            <w:pPr>
              <w:pStyle w:val="ListParagraph"/>
              <w:widowControl w:val="false"/>
              <w:numPr>
                <w:ilvl w:val="0"/>
                <w:numId w:val="7"/>
              </w:numPr>
              <w:pBdr/>
              <w:spacing w:lineRule="auto" w:line="240" w:before="0" w:after="0"/>
              <w:ind w:left="0" w:hanging="0"/>
              <w:contextualSpacing/>
              <w:jc w:val="both"/>
              <w:rPr>
                <w:rFonts w:ascii="Times New Roman" w:hAnsi="Times New Roman"/>
                <w:color w:val="000000"/>
                <w:sz w:val="24"/>
                <w:szCs w:val="24"/>
              </w:rPr>
            </w:pPr>
            <w:r>
              <w:rPr>
                <w:rFonts w:ascii="Times New Roman" w:hAnsi="Times New Roman"/>
                <w:color w:val="000000"/>
                <w:sz w:val="24"/>
                <w:szCs w:val="24"/>
              </w:rPr>
              <w:t>Организовывать собственную деятельность, выбирать типовые методы и способы выполнения профессиональных задач, оценивать их эффективность и качество;</w:t>
            </w:r>
          </w:p>
          <w:p>
            <w:pPr>
              <w:pStyle w:val="ListParagraph"/>
              <w:widowControl w:val="false"/>
              <w:numPr>
                <w:ilvl w:val="0"/>
                <w:numId w:val="7"/>
              </w:numPr>
              <w:pBdr/>
              <w:spacing w:lineRule="auto" w:line="240" w:before="0" w:after="0"/>
              <w:ind w:left="0" w:hanging="0"/>
              <w:contextualSpacing/>
              <w:jc w:val="both"/>
              <w:rPr>
                <w:rFonts w:ascii="Times New Roman" w:hAnsi="Times New Roman"/>
                <w:color w:val="000000"/>
                <w:sz w:val="24"/>
                <w:szCs w:val="24"/>
              </w:rPr>
            </w:pPr>
            <w:r>
              <w:rPr>
                <w:rFonts w:ascii="Times New Roman" w:hAnsi="Times New Roman"/>
                <w:color w:val="000000"/>
                <w:sz w:val="24"/>
                <w:szCs w:val="24"/>
              </w:rPr>
              <w:t>Проявлять к своей профессии устойчивый интерес;</w:t>
            </w:r>
          </w:p>
          <w:p>
            <w:pPr>
              <w:pStyle w:val="ListParagraph"/>
              <w:widowControl w:val="false"/>
              <w:numPr>
                <w:ilvl w:val="0"/>
                <w:numId w:val="7"/>
              </w:numPr>
              <w:pBdr/>
              <w:spacing w:lineRule="auto" w:line="240" w:before="0" w:after="0"/>
              <w:ind w:left="0" w:hanging="0"/>
              <w:contextualSpacing/>
              <w:jc w:val="both"/>
              <w:rPr>
                <w:rFonts w:ascii="Times New Roman" w:hAnsi="Times New Roman"/>
                <w:color w:val="000000"/>
                <w:sz w:val="24"/>
                <w:szCs w:val="24"/>
              </w:rPr>
            </w:pPr>
            <w:r>
              <w:rPr>
                <w:rFonts w:ascii="Times New Roman" w:hAnsi="Times New Roman"/>
                <w:color w:val="000000"/>
                <w:sz w:val="24"/>
                <w:szCs w:val="24"/>
              </w:rPr>
              <w:t>Осуществлять поиск информации, необходимой для эффективного выполнения профессиональных задач, профессионального и личностного развития;</w:t>
            </w:r>
          </w:p>
          <w:p>
            <w:pPr>
              <w:pStyle w:val="ListParagraph"/>
              <w:widowControl w:val="false"/>
              <w:numPr>
                <w:ilvl w:val="0"/>
                <w:numId w:val="7"/>
              </w:numPr>
              <w:pBdr/>
              <w:spacing w:lineRule="auto" w:line="240" w:before="0" w:after="0"/>
              <w:ind w:left="0" w:hanging="0"/>
              <w:contextualSpacing/>
              <w:jc w:val="both"/>
              <w:rPr>
                <w:rFonts w:ascii="Times New Roman" w:hAnsi="Times New Roman"/>
                <w:color w:val="000000"/>
                <w:sz w:val="24"/>
                <w:szCs w:val="24"/>
              </w:rPr>
            </w:pPr>
            <w:r>
              <w:rPr>
                <w:rFonts w:ascii="Times New Roman" w:hAnsi="Times New Roman"/>
                <w:color w:val="000000"/>
                <w:sz w:val="24"/>
                <w:szCs w:val="24"/>
              </w:rPr>
              <w:t>Ориентироваться в условиях частой смены технологий в профессиональной деятельности;</w:t>
            </w:r>
          </w:p>
          <w:p>
            <w:pPr>
              <w:pStyle w:val="ListParagraph"/>
              <w:widowControl w:val="false"/>
              <w:numPr>
                <w:ilvl w:val="0"/>
                <w:numId w:val="7"/>
              </w:numPr>
              <w:pBdr/>
              <w:spacing w:lineRule="auto" w:line="240" w:before="0" w:after="0"/>
              <w:ind w:left="0" w:hanging="0"/>
              <w:contextualSpacing/>
              <w:jc w:val="both"/>
              <w:rPr>
                <w:rFonts w:ascii="Times New Roman" w:hAnsi="Times New Roman"/>
                <w:color w:val="000000"/>
                <w:sz w:val="24"/>
                <w:szCs w:val="24"/>
              </w:rPr>
            </w:pPr>
            <w:r>
              <w:rPr>
                <w:rFonts w:ascii="Times New Roman" w:hAnsi="Times New Roman"/>
                <w:color w:val="000000"/>
                <w:sz w:val="24"/>
                <w:szCs w:val="24"/>
              </w:rPr>
              <w:t>Организовать и выполнять работы по монтажу слаботочных сетей;</w:t>
            </w:r>
          </w:p>
          <w:p>
            <w:pPr>
              <w:pStyle w:val="Normal"/>
              <w:widowControl w:val="false"/>
              <w:spacing w:before="0" w:after="200"/>
              <w:jc w:val="both"/>
              <w:rPr>
                <w:rFonts w:ascii="Times New Roman" w:hAnsi="Times New Roman" w:cs="Times New Roman"/>
                <w:sz w:val="28"/>
                <w:szCs w:val="28"/>
              </w:rPr>
            </w:pPr>
            <w:r>
              <w:rPr>
                <w:rFonts w:cs="Times New Roman"/>
                <w:color w:val="000000"/>
                <w:sz w:val="24"/>
                <w:szCs w:val="24"/>
              </w:rPr>
              <w:t>Своевременно решать вопросы, связанные с эксплуатацией слаботочных сетей</w:t>
            </w:r>
          </w:p>
        </w:tc>
        <w:tc>
          <w:tcPr>
            <w:tcW w:w="2123"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spacing w:before="0" w:after="200"/>
              <w:jc w:val="both"/>
              <w:rPr>
                <w:rFonts w:ascii="Times New Roman" w:hAnsi="Times New Roman" w:cs="Times New Roman"/>
                <w:sz w:val="28"/>
                <w:szCs w:val="28"/>
              </w:rPr>
            </w:pPr>
            <w:r>
              <w:rPr>
                <w:rFonts w:cs="Times New Roman"/>
                <w:sz w:val="28"/>
                <w:szCs w:val="28"/>
              </w:rPr>
            </w:r>
          </w:p>
        </w:tc>
      </w:tr>
      <w:tr>
        <w:trPr/>
        <w:tc>
          <w:tcPr>
            <w:tcW w:w="617" w:type="dxa"/>
            <w:vMerge w:val="restart"/>
            <w:tcBorders>
              <w:top w:val="single" w:sz="4" w:space="0" w:color="000000"/>
              <w:left w:val="single" w:sz="4" w:space="0" w:color="000000"/>
              <w:bottom w:val="single" w:sz="4" w:space="0" w:color="000000"/>
              <w:right w:val="single" w:sz="4" w:space="0" w:color="000000"/>
            </w:tcBorders>
            <w:shd w:color="auto" w:fill="BFBFBF" w:themeFill="background1" w:themeFillShade="bf" w:val="clear"/>
            <w:vAlign w:val="center"/>
          </w:tcPr>
          <w:p>
            <w:pPr>
              <w:pStyle w:val="Normal"/>
              <w:widowControl w:val="false"/>
              <w:spacing w:before="0" w:after="200"/>
              <w:jc w:val="center"/>
              <w:rPr>
                <w:rFonts w:ascii="Times New Roman" w:hAnsi="Times New Roman" w:cs="Times New Roman"/>
                <w:b/>
                <w:b/>
                <w:sz w:val="28"/>
                <w:szCs w:val="28"/>
              </w:rPr>
            </w:pPr>
            <w:r>
              <w:rPr>
                <w:rFonts w:cs="Times New Roman"/>
                <w:b/>
                <w:sz w:val="28"/>
                <w:szCs w:val="28"/>
              </w:rPr>
              <w:t>2</w:t>
            </w:r>
          </w:p>
        </w:tc>
        <w:tc>
          <w:tcPr>
            <w:tcW w:w="6616"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spacing w:before="0" w:after="200"/>
              <w:jc w:val="both"/>
              <w:rPr>
                <w:rFonts w:ascii="Times New Roman" w:hAnsi="Times New Roman" w:cs="Times New Roman"/>
                <w:sz w:val="28"/>
                <w:szCs w:val="28"/>
              </w:rPr>
            </w:pPr>
            <w:r>
              <w:rPr>
                <w:rFonts w:cs="Times New Roman"/>
                <w:b/>
                <w:sz w:val="24"/>
                <w:szCs w:val="24"/>
              </w:rPr>
              <w:t>Коммуникация и менеджмент</w:t>
            </w:r>
          </w:p>
        </w:tc>
        <w:tc>
          <w:tcPr>
            <w:tcW w:w="2123"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spacing w:before="0" w:after="200"/>
              <w:jc w:val="center"/>
              <w:rPr>
                <w:rFonts w:ascii="Times New Roman" w:hAnsi="Times New Roman" w:cs="Times New Roman"/>
                <w:b/>
                <w:b/>
                <w:sz w:val="28"/>
                <w:szCs w:val="28"/>
                <w:lang w:val="en-US"/>
              </w:rPr>
            </w:pPr>
            <w:r>
              <w:rPr>
                <w:rFonts w:cs="Times New Roman"/>
                <w:b/>
                <w:sz w:val="28"/>
                <w:szCs w:val="28"/>
                <w:lang w:val="en-US"/>
              </w:rPr>
              <w:t>5</w:t>
            </w:r>
          </w:p>
        </w:tc>
      </w:tr>
      <w:tr>
        <w:trPr/>
        <w:tc>
          <w:tcPr>
            <w:tcW w:w="617" w:type="dxa"/>
            <w:vMerge w:val="continue"/>
            <w:tcBorders>
              <w:top w:val="single" w:sz="4" w:space="0" w:color="000000"/>
              <w:left w:val="single" w:sz="4" w:space="0" w:color="000000"/>
              <w:bottom w:val="single" w:sz="4" w:space="0" w:color="000000"/>
              <w:right w:val="single" w:sz="4" w:space="0" w:color="000000"/>
            </w:tcBorders>
            <w:shd w:color="auto" w:fill="BFBFBF" w:themeFill="background1" w:themeFillShade="bf" w:val="clear"/>
            <w:vAlign w:val="center"/>
          </w:tcPr>
          <w:p>
            <w:pPr>
              <w:pStyle w:val="Normal"/>
              <w:widowControl w:val="false"/>
              <w:spacing w:before="0" w:after="200"/>
              <w:jc w:val="center"/>
              <w:rPr>
                <w:rFonts w:ascii="Times New Roman" w:hAnsi="Times New Roman" w:cs="Times New Roman"/>
                <w:sz w:val="28"/>
                <w:szCs w:val="28"/>
              </w:rPr>
            </w:pPr>
            <w:r>
              <w:rPr>
                <w:rFonts w:cs="Times New Roman"/>
                <w:sz w:val="28"/>
                <w:szCs w:val="28"/>
              </w:rPr>
            </w:r>
          </w:p>
        </w:tc>
        <w:tc>
          <w:tcPr>
            <w:tcW w:w="6616"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keepNext w:val="true"/>
              <w:widowControl w:val="false"/>
              <w:pBdr/>
              <w:spacing w:lineRule="auto" w:line="240" w:before="0" w:after="0"/>
              <w:jc w:val="both"/>
              <w:rPr>
                <w:rFonts w:ascii="Times New Roman" w:hAnsi="Times New Roman" w:cs="Times New Roman"/>
                <w:color w:val="000000"/>
                <w:sz w:val="24"/>
                <w:szCs w:val="24"/>
              </w:rPr>
            </w:pPr>
            <w:r>
              <w:rPr>
                <w:rFonts w:cs="Times New Roman"/>
                <w:color w:val="000000"/>
                <w:sz w:val="24"/>
                <w:szCs w:val="24"/>
              </w:rPr>
              <w:t>Специалист должен знать и понимать:</w:t>
            </w:r>
          </w:p>
          <w:p>
            <w:pPr>
              <w:pStyle w:val="ListParagraph"/>
              <w:widowControl w:val="false"/>
              <w:numPr>
                <w:ilvl w:val="0"/>
                <w:numId w:val="8"/>
              </w:numPr>
              <w:pBdr/>
              <w:spacing w:lineRule="auto" w:line="240" w:before="0" w:after="0"/>
              <w:ind w:left="0" w:hanging="0"/>
              <w:contextualSpacing/>
              <w:jc w:val="both"/>
              <w:rPr>
                <w:rFonts w:ascii="Times New Roman" w:hAnsi="Times New Roman"/>
                <w:color w:val="000000"/>
                <w:sz w:val="24"/>
                <w:szCs w:val="24"/>
              </w:rPr>
            </w:pPr>
            <w:r>
              <w:rPr>
                <w:rFonts w:ascii="Times New Roman" w:hAnsi="Times New Roman"/>
                <w:color w:val="000000"/>
                <w:sz w:val="24"/>
                <w:szCs w:val="24"/>
              </w:rPr>
              <w:t>Правила делового общения и деловой переписки;</w:t>
            </w:r>
          </w:p>
          <w:p>
            <w:pPr>
              <w:pStyle w:val="ListParagraph"/>
              <w:widowControl w:val="false"/>
              <w:numPr>
                <w:ilvl w:val="0"/>
                <w:numId w:val="8"/>
              </w:numPr>
              <w:pBdr/>
              <w:spacing w:lineRule="auto" w:line="240" w:before="0" w:after="0"/>
              <w:ind w:left="0" w:hanging="0"/>
              <w:contextualSpacing/>
              <w:jc w:val="both"/>
              <w:rPr>
                <w:rFonts w:ascii="Times New Roman" w:hAnsi="Times New Roman"/>
                <w:color w:val="000000"/>
                <w:sz w:val="24"/>
                <w:szCs w:val="24"/>
              </w:rPr>
            </w:pPr>
            <w:r>
              <w:rPr>
                <w:rFonts w:ascii="Times New Roman" w:hAnsi="Times New Roman"/>
                <w:color w:val="000000"/>
                <w:sz w:val="24"/>
                <w:szCs w:val="24"/>
              </w:rPr>
              <w:t>Важность построения и поддержания продуктивных рабочих взаимоотношений с коллегами и управляющими;</w:t>
            </w:r>
          </w:p>
          <w:p>
            <w:pPr>
              <w:pStyle w:val="ListParagraph"/>
              <w:widowControl w:val="false"/>
              <w:numPr>
                <w:ilvl w:val="0"/>
                <w:numId w:val="8"/>
              </w:numPr>
              <w:pBdr/>
              <w:spacing w:lineRule="auto" w:line="240" w:before="0" w:after="0"/>
              <w:ind w:left="0" w:hanging="0"/>
              <w:contextualSpacing/>
              <w:jc w:val="both"/>
              <w:rPr>
                <w:rFonts w:ascii="Times New Roman" w:hAnsi="Times New Roman"/>
                <w:color w:val="000000"/>
                <w:sz w:val="24"/>
                <w:szCs w:val="24"/>
              </w:rPr>
            </w:pPr>
            <w:r>
              <w:rPr>
                <w:rFonts w:ascii="Times New Roman" w:hAnsi="Times New Roman"/>
                <w:color w:val="000000"/>
                <w:sz w:val="24"/>
                <w:szCs w:val="24"/>
              </w:rPr>
              <w:t>Техники эффективной командной работы;</w:t>
            </w:r>
          </w:p>
          <w:p>
            <w:pPr>
              <w:pStyle w:val="ListParagraph"/>
              <w:widowControl w:val="false"/>
              <w:numPr>
                <w:ilvl w:val="0"/>
                <w:numId w:val="8"/>
              </w:numPr>
              <w:pBdr/>
              <w:spacing w:lineRule="auto" w:line="240" w:before="0" w:after="0"/>
              <w:ind w:left="0" w:hanging="0"/>
              <w:contextualSpacing/>
              <w:jc w:val="both"/>
              <w:rPr>
                <w:rFonts w:ascii="Times New Roman" w:hAnsi="Times New Roman"/>
                <w:color w:val="000000"/>
                <w:sz w:val="24"/>
                <w:szCs w:val="24"/>
              </w:rPr>
            </w:pPr>
            <w:r>
              <w:rPr>
                <w:rFonts w:ascii="Times New Roman" w:hAnsi="Times New Roman"/>
                <w:color w:val="000000"/>
                <w:sz w:val="24"/>
                <w:szCs w:val="24"/>
              </w:rPr>
              <w:t>Техники разрешения недопонимания и конфликтных ситуаций;</w:t>
            </w:r>
          </w:p>
          <w:p>
            <w:pPr>
              <w:pStyle w:val="Normal"/>
              <w:widowControl w:val="false"/>
              <w:spacing w:before="0" w:after="200"/>
              <w:jc w:val="both"/>
              <w:rPr>
                <w:rFonts w:ascii="Times New Roman" w:hAnsi="Times New Roman" w:cs="Times New Roman"/>
                <w:b/>
                <w:b/>
                <w:sz w:val="24"/>
                <w:szCs w:val="24"/>
              </w:rPr>
            </w:pPr>
            <w:r>
              <w:rPr>
                <w:rFonts w:cs="Times New Roman"/>
                <w:color w:val="000000"/>
                <w:sz w:val="24"/>
                <w:szCs w:val="24"/>
              </w:rPr>
              <w:t>Методы самоконтроля и разрешения конфликтных ситуаций</w:t>
            </w:r>
          </w:p>
        </w:tc>
        <w:tc>
          <w:tcPr>
            <w:tcW w:w="2123"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spacing w:before="0" w:after="200"/>
              <w:jc w:val="both"/>
              <w:rPr>
                <w:rFonts w:ascii="Times New Roman" w:hAnsi="Times New Roman" w:cs="Times New Roman"/>
                <w:sz w:val="28"/>
                <w:szCs w:val="28"/>
              </w:rPr>
            </w:pPr>
            <w:r>
              <w:rPr>
                <w:rFonts w:cs="Times New Roman"/>
                <w:sz w:val="28"/>
                <w:szCs w:val="28"/>
              </w:rPr>
            </w:r>
          </w:p>
        </w:tc>
      </w:tr>
      <w:tr>
        <w:trPr/>
        <w:tc>
          <w:tcPr>
            <w:tcW w:w="617" w:type="dxa"/>
            <w:vMerge w:val="continue"/>
            <w:tcBorders>
              <w:top w:val="single" w:sz="4" w:space="0" w:color="000000"/>
              <w:left w:val="single" w:sz="4" w:space="0" w:color="000000"/>
              <w:bottom w:val="single" w:sz="4" w:space="0" w:color="000000"/>
              <w:right w:val="single" w:sz="4" w:space="0" w:color="000000"/>
            </w:tcBorders>
            <w:shd w:color="auto" w:fill="BFBFBF" w:themeFill="background1" w:themeFillShade="bf" w:val="clear"/>
            <w:vAlign w:val="center"/>
          </w:tcPr>
          <w:p>
            <w:pPr>
              <w:pStyle w:val="Normal"/>
              <w:widowControl w:val="false"/>
              <w:spacing w:before="0" w:after="200"/>
              <w:jc w:val="center"/>
              <w:rPr>
                <w:rFonts w:ascii="Times New Roman" w:hAnsi="Times New Roman" w:cs="Times New Roman"/>
                <w:sz w:val="28"/>
                <w:szCs w:val="28"/>
              </w:rPr>
            </w:pPr>
            <w:r>
              <w:rPr>
                <w:rFonts w:cs="Times New Roman"/>
                <w:sz w:val="28"/>
                <w:szCs w:val="28"/>
              </w:rPr>
            </w:r>
          </w:p>
        </w:tc>
        <w:tc>
          <w:tcPr>
            <w:tcW w:w="6616"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keepNext w:val="true"/>
              <w:widowControl w:val="false"/>
              <w:spacing w:lineRule="auto" w:line="240" w:before="0" w:after="0"/>
              <w:jc w:val="both"/>
              <w:rPr>
                <w:rFonts w:ascii="Times New Roman" w:hAnsi="Times New Roman" w:cs="Times New Roman"/>
                <w:sz w:val="24"/>
                <w:szCs w:val="24"/>
              </w:rPr>
            </w:pPr>
            <w:r>
              <w:rPr>
                <w:rFonts w:cs="Times New Roman"/>
                <w:sz w:val="24"/>
                <w:szCs w:val="24"/>
              </w:rPr>
              <w:t>Специалист должен уметь:</w:t>
            </w:r>
          </w:p>
          <w:p>
            <w:pPr>
              <w:pStyle w:val="ListParagraph"/>
              <w:widowControl w:val="false"/>
              <w:numPr>
                <w:ilvl w:val="0"/>
                <w:numId w:val="8"/>
              </w:numPr>
              <w:pBdr/>
              <w:spacing w:lineRule="auto" w:line="240" w:before="0" w:after="0"/>
              <w:ind w:left="0" w:hanging="0"/>
              <w:contextualSpacing/>
              <w:jc w:val="both"/>
              <w:rPr>
                <w:rFonts w:ascii="Times New Roman" w:hAnsi="Times New Roman"/>
                <w:color w:val="000000"/>
                <w:sz w:val="24"/>
                <w:szCs w:val="24"/>
              </w:rPr>
            </w:pPr>
            <w:r>
              <w:rPr>
                <w:rFonts w:ascii="Times New Roman" w:hAnsi="Times New Roman"/>
                <w:color w:val="000000"/>
                <w:sz w:val="24"/>
                <w:szCs w:val="24"/>
              </w:rPr>
              <w:t>Работать в коллективе и в команде, эффективно общаться с коллегами, руководством, пользователями;</w:t>
            </w:r>
          </w:p>
          <w:p>
            <w:pPr>
              <w:pStyle w:val="ListParagraph"/>
              <w:widowControl w:val="false"/>
              <w:numPr>
                <w:ilvl w:val="0"/>
                <w:numId w:val="8"/>
              </w:numPr>
              <w:pBdr/>
              <w:spacing w:lineRule="auto" w:line="240" w:before="0" w:after="0"/>
              <w:ind w:left="0" w:hanging="0"/>
              <w:contextualSpacing/>
              <w:jc w:val="both"/>
              <w:rPr>
                <w:rFonts w:ascii="Times New Roman" w:hAnsi="Times New Roman"/>
                <w:color w:val="000000"/>
                <w:sz w:val="24"/>
                <w:szCs w:val="24"/>
              </w:rPr>
            </w:pPr>
            <w:r>
              <w:rPr>
                <w:rFonts w:ascii="Times New Roman" w:hAnsi="Times New Roman"/>
                <w:color w:val="000000"/>
                <w:sz w:val="24"/>
                <w:szCs w:val="24"/>
              </w:rPr>
              <w:t>Взаимодействовать со специалистами смежного профиля при разработке методов, средств и технологий применения объектов профессиональной деятельности;</w:t>
            </w:r>
          </w:p>
          <w:p>
            <w:pPr>
              <w:pStyle w:val="ListParagraph"/>
              <w:widowControl w:val="false"/>
              <w:numPr>
                <w:ilvl w:val="0"/>
                <w:numId w:val="8"/>
              </w:numPr>
              <w:pBdr/>
              <w:spacing w:lineRule="auto" w:line="240" w:before="0" w:after="0"/>
              <w:ind w:left="0" w:hanging="0"/>
              <w:contextualSpacing/>
              <w:jc w:val="both"/>
              <w:rPr>
                <w:rFonts w:ascii="Times New Roman" w:hAnsi="Times New Roman"/>
                <w:color w:val="000000"/>
                <w:sz w:val="24"/>
                <w:szCs w:val="24"/>
              </w:rPr>
            </w:pPr>
            <w:r>
              <w:rPr>
                <w:rFonts w:ascii="Times New Roman" w:hAnsi="Times New Roman"/>
                <w:color w:val="000000"/>
                <w:sz w:val="24"/>
                <w:szCs w:val="24"/>
              </w:rPr>
              <w:t>Проводить технические и коммерческие переговоры с заказчиками и подрядчиками;</w:t>
            </w:r>
          </w:p>
          <w:p>
            <w:pPr>
              <w:pStyle w:val="ListParagraph"/>
              <w:widowControl w:val="false"/>
              <w:numPr>
                <w:ilvl w:val="0"/>
                <w:numId w:val="8"/>
              </w:numPr>
              <w:pBdr/>
              <w:spacing w:lineRule="auto" w:line="240" w:before="0" w:after="0"/>
              <w:ind w:left="0" w:hanging="0"/>
              <w:contextualSpacing/>
              <w:jc w:val="both"/>
              <w:rPr>
                <w:rFonts w:ascii="Times New Roman" w:hAnsi="Times New Roman"/>
                <w:color w:val="000000"/>
                <w:sz w:val="24"/>
                <w:szCs w:val="24"/>
              </w:rPr>
            </w:pPr>
            <w:r>
              <w:rPr>
                <w:rFonts w:ascii="Times New Roman" w:hAnsi="Times New Roman"/>
                <w:color w:val="000000"/>
                <w:sz w:val="24"/>
                <w:szCs w:val="24"/>
              </w:rPr>
              <w:t>Взаимодействовать с инженерами внутри компании, которые готовят технические решения;</w:t>
            </w:r>
          </w:p>
          <w:p>
            <w:pPr>
              <w:pStyle w:val="ListParagraph"/>
              <w:widowControl w:val="false"/>
              <w:numPr>
                <w:ilvl w:val="0"/>
                <w:numId w:val="8"/>
              </w:numPr>
              <w:pBdr/>
              <w:spacing w:lineRule="auto" w:line="240" w:before="0" w:after="0"/>
              <w:ind w:left="0" w:hanging="0"/>
              <w:contextualSpacing/>
              <w:jc w:val="both"/>
              <w:rPr>
                <w:rFonts w:ascii="Times New Roman" w:hAnsi="Times New Roman"/>
                <w:color w:val="000000"/>
                <w:sz w:val="24"/>
                <w:szCs w:val="24"/>
              </w:rPr>
            </w:pPr>
            <w:r>
              <w:rPr>
                <w:rFonts w:ascii="Times New Roman" w:hAnsi="Times New Roman"/>
                <w:color w:val="000000"/>
                <w:sz w:val="24"/>
                <w:szCs w:val="24"/>
              </w:rPr>
              <w:t>Проводить консультации внешних заказчиков по вопросам организации сети передачи данных, конфигурации сетевого оборудования;</w:t>
            </w:r>
          </w:p>
          <w:p>
            <w:pPr>
              <w:pStyle w:val="Normal"/>
              <w:widowControl w:val="false"/>
              <w:spacing w:before="0" w:after="200"/>
              <w:jc w:val="both"/>
              <w:rPr>
                <w:rFonts w:ascii="Times New Roman" w:hAnsi="Times New Roman" w:cs="Times New Roman"/>
                <w:b/>
                <w:b/>
                <w:sz w:val="24"/>
                <w:szCs w:val="24"/>
              </w:rPr>
            </w:pPr>
            <w:r>
              <w:rPr>
                <w:rFonts w:cs="Times New Roman"/>
                <w:color w:val="000000"/>
                <w:sz w:val="24"/>
                <w:szCs w:val="24"/>
              </w:rPr>
              <w:t>Работать с заказчиком на стадии разработки проекта, обработки первичных запросов заказчиков и формирования ТЗ проекта</w:t>
            </w:r>
          </w:p>
        </w:tc>
        <w:tc>
          <w:tcPr>
            <w:tcW w:w="2123"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spacing w:before="0" w:after="200"/>
              <w:jc w:val="both"/>
              <w:rPr>
                <w:rFonts w:ascii="Times New Roman" w:hAnsi="Times New Roman" w:cs="Times New Roman"/>
                <w:sz w:val="28"/>
                <w:szCs w:val="28"/>
              </w:rPr>
            </w:pPr>
            <w:r>
              <w:rPr>
                <w:rFonts w:cs="Times New Roman"/>
                <w:sz w:val="28"/>
                <w:szCs w:val="28"/>
              </w:rPr>
            </w:r>
          </w:p>
        </w:tc>
      </w:tr>
      <w:tr>
        <w:trPr/>
        <w:tc>
          <w:tcPr>
            <w:tcW w:w="617" w:type="dxa"/>
            <w:vMerge w:val="restart"/>
            <w:tcBorders>
              <w:top w:val="single" w:sz="4" w:space="0" w:color="000000"/>
              <w:left w:val="single" w:sz="4" w:space="0" w:color="000000"/>
              <w:bottom w:val="single" w:sz="4" w:space="0" w:color="000000"/>
              <w:right w:val="single" w:sz="4" w:space="0" w:color="000000"/>
            </w:tcBorders>
            <w:shd w:color="auto" w:fill="BFBFBF" w:themeFill="background1" w:themeFillShade="bf" w:val="clear"/>
            <w:vAlign w:val="center"/>
          </w:tcPr>
          <w:p>
            <w:pPr>
              <w:pStyle w:val="Normal"/>
              <w:widowControl w:val="false"/>
              <w:spacing w:before="0" w:after="200"/>
              <w:jc w:val="center"/>
              <w:rPr>
                <w:rFonts w:ascii="Times New Roman" w:hAnsi="Times New Roman" w:cs="Times New Roman"/>
                <w:b/>
                <w:b/>
                <w:sz w:val="28"/>
                <w:szCs w:val="28"/>
              </w:rPr>
            </w:pPr>
            <w:r>
              <w:rPr>
                <w:rFonts w:cs="Times New Roman"/>
                <w:b/>
                <w:sz w:val="28"/>
                <w:szCs w:val="28"/>
              </w:rPr>
              <w:t>3</w:t>
            </w:r>
          </w:p>
        </w:tc>
        <w:tc>
          <w:tcPr>
            <w:tcW w:w="6616"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spacing w:before="0" w:after="200"/>
              <w:jc w:val="both"/>
              <w:rPr>
                <w:rFonts w:ascii="Times New Roman" w:hAnsi="Times New Roman" w:cs="Times New Roman"/>
                <w:sz w:val="28"/>
                <w:szCs w:val="28"/>
              </w:rPr>
            </w:pPr>
            <w:r>
              <w:rPr>
                <w:rFonts w:cs="Times New Roman"/>
                <w:b/>
                <w:sz w:val="24"/>
                <w:szCs w:val="24"/>
              </w:rPr>
              <w:t>Проектная и исполнительная документация</w:t>
            </w:r>
          </w:p>
        </w:tc>
        <w:tc>
          <w:tcPr>
            <w:tcW w:w="2123"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spacing w:before="0" w:after="200"/>
              <w:jc w:val="center"/>
              <w:rPr>
                <w:rFonts w:ascii="Times New Roman" w:hAnsi="Times New Roman" w:cs="Times New Roman"/>
                <w:b/>
                <w:b/>
                <w:sz w:val="28"/>
                <w:szCs w:val="28"/>
                <w:lang w:val="en-US"/>
              </w:rPr>
            </w:pPr>
            <w:r>
              <w:rPr>
                <w:rFonts w:cs="Times New Roman"/>
                <w:b/>
                <w:sz w:val="28"/>
                <w:szCs w:val="28"/>
                <w:lang w:val="en-US"/>
              </w:rPr>
              <w:t>15</w:t>
            </w:r>
          </w:p>
        </w:tc>
      </w:tr>
      <w:tr>
        <w:trPr/>
        <w:tc>
          <w:tcPr>
            <w:tcW w:w="617" w:type="dxa"/>
            <w:vMerge w:val="continue"/>
            <w:tcBorders>
              <w:top w:val="single" w:sz="4" w:space="0" w:color="000000"/>
              <w:left w:val="single" w:sz="4" w:space="0" w:color="000000"/>
              <w:bottom w:val="single" w:sz="4" w:space="0" w:color="000000"/>
              <w:right w:val="single" w:sz="4" w:space="0" w:color="000000"/>
            </w:tcBorders>
            <w:shd w:color="auto" w:fill="BFBFBF" w:themeFill="background1" w:themeFillShade="bf" w:val="clear"/>
            <w:vAlign w:val="center"/>
          </w:tcPr>
          <w:p>
            <w:pPr>
              <w:pStyle w:val="Normal"/>
              <w:widowControl w:val="false"/>
              <w:spacing w:before="0" w:after="200"/>
              <w:jc w:val="center"/>
              <w:rPr>
                <w:rFonts w:ascii="Times New Roman" w:hAnsi="Times New Roman" w:cs="Times New Roman"/>
                <w:sz w:val="28"/>
                <w:szCs w:val="28"/>
              </w:rPr>
            </w:pPr>
            <w:r>
              <w:rPr>
                <w:rFonts w:cs="Times New Roman"/>
                <w:sz w:val="28"/>
                <w:szCs w:val="28"/>
              </w:rPr>
            </w:r>
          </w:p>
        </w:tc>
        <w:tc>
          <w:tcPr>
            <w:tcW w:w="6616"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keepNext w:val="true"/>
              <w:widowControl w:val="false"/>
              <w:pBdr/>
              <w:spacing w:lineRule="auto" w:line="240" w:before="0" w:after="0"/>
              <w:jc w:val="both"/>
              <w:rPr>
                <w:rFonts w:ascii="Times New Roman" w:hAnsi="Times New Roman" w:cs="Times New Roman"/>
                <w:color w:val="000000"/>
                <w:sz w:val="24"/>
                <w:szCs w:val="24"/>
              </w:rPr>
            </w:pPr>
            <w:r>
              <w:rPr>
                <w:rFonts w:cs="Times New Roman"/>
                <w:color w:val="000000"/>
                <w:sz w:val="24"/>
                <w:szCs w:val="24"/>
              </w:rPr>
              <w:t>Специалист должен знать и понимать:</w:t>
            </w:r>
          </w:p>
          <w:p>
            <w:pPr>
              <w:pStyle w:val="Normal"/>
              <w:widowControl w:val="false"/>
              <w:numPr>
                <w:ilvl w:val="0"/>
                <w:numId w:val="6"/>
              </w:numPr>
              <w:pBdr/>
              <w:spacing w:lineRule="auto" w:line="240" w:before="0" w:after="0"/>
              <w:ind w:left="0" w:hanging="0"/>
              <w:jc w:val="both"/>
              <w:rPr>
                <w:rFonts w:ascii="Times New Roman" w:hAnsi="Times New Roman" w:cs="Times New Roman"/>
                <w:bCs/>
                <w:color w:val="000000"/>
                <w:sz w:val="24"/>
                <w:szCs w:val="24"/>
              </w:rPr>
            </w:pPr>
            <w:r>
              <w:rPr>
                <w:rFonts w:cs="Times New Roman"/>
                <w:bCs/>
                <w:color w:val="000000"/>
                <w:sz w:val="24"/>
                <w:szCs w:val="24"/>
              </w:rPr>
              <w:t>Правила построения структурированных кабельных систем;</w:t>
            </w:r>
          </w:p>
          <w:p>
            <w:pPr>
              <w:pStyle w:val="Normal"/>
              <w:widowControl w:val="false"/>
              <w:numPr>
                <w:ilvl w:val="0"/>
                <w:numId w:val="6"/>
              </w:numPr>
              <w:pBdr/>
              <w:spacing w:lineRule="auto" w:line="240" w:before="0" w:after="0"/>
              <w:ind w:left="0" w:hanging="0"/>
              <w:jc w:val="both"/>
              <w:rPr>
                <w:rFonts w:ascii="Times New Roman" w:hAnsi="Times New Roman" w:cs="Times New Roman"/>
                <w:color w:val="000000"/>
                <w:sz w:val="24"/>
                <w:szCs w:val="24"/>
              </w:rPr>
            </w:pPr>
            <w:r>
              <w:rPr>
                <w:rFonts w:cs="Times New Roman"/>
                <w:color w:val="000000"/>
                <w:sz w:val="24"/>
                <w:szCs w:val="24"/>
              </w:rPr>
              <w:t>Этапы производства работ по проектированию и монтажу кабельных систем;</w:t>
            </w:r>
          </w:p>
          <w:p>
            <w:pPr>
              <w:pStyle w:val="Normal"/>
              <w:widowControl w:val="false"/>
              <w:numPr>
                <w:ilvl w:val="0"/>
                <w:numId w:val="6"/>
              </w:numPr>
              <w:pBdr/>
              <w:spacing w:lineRule="auto" w:line="240" w:before="0" w:after="0"/>
              <w:ind w:left="0" w:hanging="0"/>
              <w:jc w:val="both"/>
              <w:rPr>
                <w:rFonts w:ascii="Times New Roman" w:hAnsi="Times New Roman" w:cs="Times New Roman"/>
                <w:color w:val="000000"/>
                <w:sz w:val="24"/>
                <w:szCs w:val="24"/>
              </w:rPr>
            </w:pPr>
            <w:r>
              <w:rPr>
                <w:rFonts w:cs="Times New Roman"/>
                <w:color w:val="000000"/>
                <w:sz w:val="24"/>
                <w:szCs w:val="24"/>
              </w:rPr>
              <w:t>Терминологию и условные графические обозначения, используемые в отраслевых спецификациях и чертежах;</w:t>
            </w:r>
          </w:p>
          <w:p>
            <w:pPr>
              <w:pStyle w:val="Normal"/>
              <w:widowControl w:val="false"/>
              <w:numPr>
                <w:ilvl w:val="0"/>
                <w:numId w:val="6"/>
              </w:numPr>
              <w:pBdr/>
              <w:spacing w:lineRule="auto" w:line="240" w:before="0" w:after="0"/>
              <w:ind w:left="0" w:hanging="0"/>
              <w:jc w:val="both"/>
              <w:rPr>
                <w:rFonts w:ascii="Times New Roman" w:hAnsi="Times New Roman" w:cs="Times New Roman"/>
                <w:color w:val="000000"/>
                <w:sz w:val="24"/>
                <w:szCs w:val="24"/>
              </w:rPr>
            </w:pPr>
            <w:r>
              <w:rPr>
                <w:rFonts w:cs="Times New Roman"/>
                <w:color w:val="000000"/>
                <w:sz w:val="24"/>
                <w:szCs w:val="24"/>
              </w:rPr>
              <w:t>Состав исполнительной документации и порядок сдачи объектов связи в эксплуатацию;</w:t>
            </w:r>
          </w:p>
          <w:p>
            <w:pPr>
              <w:pStyle w:val="Normal"/>
              <w:widowControl w:val="false"/>
              <w:numPr>
                <w:ilvl w:val="0"/>
                <w:numId w:val="6"/>
              </w:numPr>
              <w:pBdr/>
              <w:spacing w:lineRule="auto" w:line="240" w:before="0" w:after="0"/>
              <w:ind w:left="0" w:hanging="0"/>
              <w:jc w:val="both"/>
              <w:rPr>
                <w:rFonts w:ascii="Times New Roman" w:hAnsi="Times New Roman" w:cs="Times New Roman"/>
                <w:color w:val="000000"/>
                <w:sz w:val="24"/>
                <w:szCs w:val="24"/>
              </w:rPr>
            </w:pPr>
            <w:r>
              <w:rPr>
                <w:rFonts w:cs="Times New Roman"/>
                <w:color w:val="000000"/>
                <w:sz w:val="24"/>
                <w:szCs w:val="24"/>
              </w:rPr>
              <w:t>Методы планирования, составления расписании и расстановки приоритетов;</w:t>
            </w:r>
          </w:p>
          <w:p>
            <w:pPr>
              <w:pStyle w:val="Normal"/>
              <w:widowControl w:val="false"/>
              <w:numPr>
                <w:ilvl w:val="0"/>
                <w:numId w:val="6"/>
              </w:numPr>
              <w:pBdr/>
              <w:spacing w:lineRule="auto" w:line="240" w:before="0" w:after="0"/>
              <w:ind w:left="0" w:hanging="0"/>
              <w:jc w:val="both"/>
              <w:rPr>
                <w:rFonts w:ascii="Times New Roman" w:hAnsi="Times New Roman" w:cs="Times New Roman"/>
                <w:color w:val="000000"/>
                <w:sz w:val="24"/>
                <w:szCs w:val="24"/>
              </w:rPr>
            </w:pPr>
            <w:r>
              <w:rPr>
                <w:rFonts w:cs="Times New Roman"/>
                <w:color w:val="000000"/>
                <w:sz w:val="24"/>
                <w:szCs w:val="24"/>
              </w:rPr>
              <w:t>Методику расчёта бюджета затухания на кабельных линиях связи;</w:t>
            </w:r>
          </w:p>
          <w:p>
            <w:pPr>
              <w:pStyle w:val="Normal"/>
              <w:widowControl w:val="false"/>
              <w:numPr>
                <w:ilvl w:val="0"/>
                <w:numId w:val="6"/>
              </w:numPr>
              <w:pBdr/>
              <w:spacing w:lineRule="auto" w:line="240" w:before="0" w:after="0"/>
              <w:ind w:left="0" w:hanging="0"/>
              <w:jc w:val="both"/>
              <w:rPr>
                <w:rFonts w:ascii="Times New Roman" w:hAnsi="Times New Roman" w:cs="Times New Roman"/>
                <w:color w:val="000000"/>
                <w:sz w:val="24"/>
                <w:szCs w:val="24"/>
              </w:rPr>
            </w:pPr>
            <w:r>
              <w:rPr>
                <w:rFonts w:cs="Times New Roman"/>
                <w:color w:val="000000"/>
                <w:sz w:val="24"/>
                <w:szCs w:val="24"/>
              </w:rPr>
              <w:t>Методику расчета производительности сети;</w:t>
            </w:r>
          </w:p>
          <w:p>
            <w:pPr>
              <w:pStyle w:val="Normal"/>
              <w:widowControl w:val="false"/>
              <w:numPr>
                <w:ilvl w:val="0"/>
                <w:numId w:val="6"/>
              </w:numPr>
              <w:pBdr/>
              <w:spacing w:lineRule="auto" w:line="240" w:before="0" w:after="0"/>
              <w:ind w:left="0" w:hanging="0"/>
              <w:jc w:val="both"/>
              <w:rPr>
                <w:rFonts w:ascii="Times New Roman" w:hAnsi="Times New Roman" w:cs="Times New Roman"/>
                <w:color w:val="000000"/>
                <w:sz w:val="24"/>
                <w:szCs w:val="24"/>
              </w:rPr>
            </w:pPr>
            <w:r>
              <w:rPr>
                <w:rFonts w:cs="Times New Roman"/>
                <w:color w:val="000000"/>
                <w:sz w:val="24"/>
                <w:szCs w:val="24"/>
              </w:rPr>
              <w:t>Знать нормативную документацию (ПУЭ, ГОСТы, СП, СНиПы, РД);</w:t>
            </w:r>
          </w:p>
          <w:p>
            <w:pPr>
              <w:pStyle w:val="Normal"/>
              <w:widowControl w:val="false"/>
              <w:spacing w:before="0" w:after="200"/>
              <w:jc w:val="both"/>
              <w:rPr>
                <w:rFonts w:ascii="Times New Roman" w:hAnsi="Times New Roman" w:cs="Times New Roman"/>
                <w:b/>
                <w:b/>
                <w:sz w:val="24"/>
                <w:szCs w:val="24"/>
              </w:rPr>
            </w:pPr>
            <w:r>
              <w:rPr>
                <w:rFonts w:cs="Times New Roman"/>
                <w:bCs/>
                <w:color w:val="000000"/>
                <w:sz w:val="24"/>
                <w:szCs w:val="24"/>
              </w:rPr>
              <w:t>Возможные последствия для бизнес-процессов в результате сетевых неполадок</w:t>
            </w:r>
          </w:p>
        </w:tc>
        <w:tc>
          <w:tcPr>
            <w:tcW w:w="2123"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spacing w:before="0" w:after="200"/>
              <w:jc w:val="center"/>
              <w:rPr>
                <w:rFonts w:ascii="Times New Roman" w:hAnsi="Times New Roman" w:cs="Times New Roman"/>
                <w:sz w:val="28"/>
                <w:szCs w:val="28"/>
              </w:rPr>
            </w:pPr>
            <w:r>
              <w:rPr>
                <w:rFonts w:cs="Times New Roman"/>
                <w:sz w:val="28"/>
                <w:szCs w:val="28"/>
              </w:rPr>
            </w:r>
          </w:p>
        </w:tc>
      </w:tr>
      <w:tr>
        <w:trPr/>
        <w:tc>
          <w:tcPr>
            <w:tcW w:w="617" w:type="dxa"/>
            <w:vMerge w:val="continue"/>
            <w:tcBorders>
              <w:top w:val="single" w:sz="4" w:space="0" w:color="000000"/>
              <w:left w:val="single" w:sz="4" w:space="0" w:color="000000"/>
              <w:bottom w:val="single" w:sz="4" w:space="0" w:color="000000"/>
              <w:right w:val="single" w:sz="4" w:space="0" w:color="000000"/>
            </w:tcBorders>
            <w:shd w:color="auto" w:fill="BFBFBF" w:themeFill="background1" w:themeFillShade="bf" w:val="clear"/>
            <w:vAlign w:val="center"/>
          </w:tcPr>
          <w:p>
            <w:pPr>
              <w:pStyle w:val="Normal"/>
              <w:widowControl w:val="false"/>
              <w:spacing w:before="0" w:after="200"/>
              <w:jc w:val="center"/>
              <w:rPr>
                <w:rFonts w:ascii="Times New Roman" w:hAnsi="Times New Roman" w:cs="Times New Roman"/>
                <w:sz w:val="28"/>
                <w:szCs w:val="28"/>
              </w:rPr>
            </w:pPr>
            <w:r>
              <w:rPr>
                <w:rFonts w:cs="Times New Roman"/>
                <w:sz w:val="28"/>
                <w:szCs w:val="28"/>
              </w:rPr>
            </w:r>
          </w:p>
        </w:tc>
        <w:tc>
          <w:tcPr>
            <w:tcW w:w="6616"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keepNext w:val="true"/>
              <w:widowControl w:val="false"/>
              <w:spacing w:lineRule="auto" w:line="240" w:before="0" w:after="0"/>
              <w:jc w:val="both"/>
              <w:rPr>
                <w:rFonts w:ascii="Times New Roman" w:hAnsi="Times New Roman" w:cs="Times New Roman"/>
                <w:sz w:val="24"/>
                <w:szCs w:val="24"/>
              </w:rPr>
            </w:pPr>
            <w:r>
              <w:rPr>
                <w:rFonts w:cs="Times New Roman"/>
                <w:sz w:val="24"/>
                <w:szCs w:val="24"/>
              </w:rPr>
              <w:t>Специалист должен уметь:</w:t>
            </w:r>
          </w:p>
          <w:p>
            <w:pPr>
              <w:pStyle w:val="ListParagraph"/>
              <w:widowControl w:val="false"/>
              <w:numPr>
                <w:ilvl w:val="0"/>
                <w:numId w:val="9"/>
              </w:numPr>
              <w:pBdr/>
              <w:spacing w:lineRule="auto" w:line="240" w:before="0" w:after="0"/>
              <w:ind w:left="0" w:hanging="0"/>
              <w:contextualSpacing/>
              <w:jc w:val="both"/>
              <w:rPr>
                <w:rFonts w:ascii="Times New Roman" w:hAnsi="Times New Roman"/>
                <w:color w:val="000000"/>
                <w:sz w:val="24"/>
                <w:szCs w:val="24"/>
              </w:rPr>
            </w:pPr>
            <w:r>
              <w:rPr>
                <w:rFonts w:ascii="Times New Roman" w:hAnsi="Times New Roman"/>
                <w:color w:val="000000"/>
                <w:sz w:val="24"/>
                <w:szCs w:val="24"/>
              </w:rPr>
              <w:t>Выполнять проектирование кабельной структуры компьютерной сети;</w:t>
            </w:r>
          </w:p>
          <w:p>
            <w:pPr>
              <w:pStyle w:val="ListParagraph"/>
              <w:widowControl w:val="false"/>
              <w:numPr>
                <w:ilvl w:val="0"/>
                <w:numId w:val="9"/>
              </w:numPr>
              <w:pBdr/>
              <w:spacing w:lineRule="auto" w:line="240" w:before="0" w:after="0"/>
              <w:ind w:left="0" w:hanging="0"/>
              <w:contextualSpacing/>
              <w:jc w:val="both"/>
              <w:rPr>
                <w:rFonts w:ascii="Times New Roman" w:hAnsi="Times New Roman"/>
                <w:color w:val="000000"/>
                <w:sz w:val="24"/>
                <w:szCs w:val="24"/>
              </w:rPr>
            </w:pPr>
            <w:r>
              <w:rPr>
                <w:rFonts w:ascii="Times New Roman" w:hAnsi="Times New Roman"/>
                <w:color w:val="000000"/>
                <w:sz w:val="24"/>
                <w:szCs w:val="24"/>
              </w:rPr>
              <w:t>Осуществлять выбор технологии, инструментальных средств и средств вычислительной техники при организации процесса разработки и исследования объектов профессиональной деятельности;</w:t>
            </w:r>
          </w:p>
          <w:p>
            <w:pPr>
              <w:pStyle w:val="ListParagraph"/>
              <w:widowControl w:val="false"/>
              <w:numPr>
                <w:ilvl w:val="0"/>
                <w:numId w:val="9"/>
              </w:numPr>
              <w:pBdr/>
              <w:spacing w:lineRule="auto" w:line="240" w:before="0" w:after="0"/>
              <w:ind w:left="0" w:hanging="0"/>
              <w:contextualSpacing/>
              <w:jc w:val="both"/>
              <w:rPr>
                <w:rFonts w:ascii="Times New Roman" w:hAnsi="Times New Roman"/>
                <w:color w:val="000000"/>
                <w:sz w:val="24"/>
                <w:szCs w:val="24"/>
              </w:rPr>
            </w:pPr>
            <w:r>
              <w:rPr>
                <w:rFonts w:ascii="Times New Roman" w:hAnsi="Times New Roman"/>
                <w:color w:val="000000"/>
                <w:sz w:val="24"/>
                <w:szCs w:val="24"/>
              </w:rPr>
              <w:t>Выполнять требования нормативно-технической документации, иметь опыт оформления проектной и исполнительной документации;</w:t>
            </w:r>
          </w:p>
          <w:p>
            <w:pPr>
              <w:pStyle w:val="ListParagraph"/>
              <w:widowControl w:val="false"/>
              <w:numPr>
                <w:ilvl w:val="0"/>
                <w:numId w:val="9"/>
              </w:numPr>
              <w:pBdr/>
              <w:spacing w:lineRule="auto" w:line="240" w:before="0" w:after="0"/>
              <w:ind w:left="0" w:hanging="0"/>
              <w:contextualSpacing/>
              <w:jc w:val="both"/>
              <w:rPr>
                <w:rFonts w:ascii="Times New Roman" w:hAnsi="Times New Roman"/>
                <w:color w:val="000000"/>
                <w:sz w:val="24"/>
                <w:szCs w:val="24"/>
              </w:rPr>
            </w:pPr>
            <w:r>
              <w:rPr>
                <w:rFonts w:ascii="Times New Roman" w:hAnsi="Times New Roman"/>
                <w:color w:val="000000"/>
                <w:sz w:val="24"/>
                <w:szCs w:val="24"/>
              </w:rPr>
              <w:t>Осуществлять контроль выполненных монтажных работ;</w:t>
            </w:r>
          </w:p>
          <w:p>
            <w:pPr>
              <w:pStyle w:val="ListParagraph"/>
              <w:widowControl w:val="false"/>
              <w:numPr>
                <w:ilvl w:val="0"/>
                <w:numId w:val="9"/>
              </w:numPr>
              <w:pBdr/>
              <w:spacing w:lineRule="auto" w:line="240" w:before="0" w:after="0"/>
              <w:ind w:left="0" w:hanging="0"/>
              <w:contextualSpacing/>
              <w:jc w:val="both"/>
              <w:rPr>
                <w:rFonts w:ascii="Times New Roman" w:hAnsi="Times New Roman"/>
                <w:color w:val="000000"/>
                <w:sz w:val="24"/>
                <w:szCs w:val="24"/>
              </w:rPr>
            </w:pPr>
            <w:r>
              <w:rPr>
                <w:rFonts w:ascii="Times New Roman" w:hAnsi="Times New Roman"/>
                <w:color w:val="000000"/>
                <w:sz w:val="24"/>
                <w:szCs w:val="24"/>
              </w:rPr>
              <w:t>В соответствии с действующими стандартами и нормативными документами разрабатывать проекты и схемы по техническому заданию;</w:t>
            </w:r>
          </w:p>
          <w:p>
            <w:pPr>
              <w:pStyle w:val="ListParagraph"/>
              <w:widowControl w:val="false"/>
              <w:numPr>
                <w:ilvl w:val="0"/>
                <w:numId w:val="9"/>
              </w:numPr>
              <w:pBdr/>
              <w:spacing w:lineRule="auto" w:line="240" w:before="0" w:after="0"/>
              <w:ind w:left="0" w:hanging="0"/>
              <w:contextualSpacing/>
              <w:jc w:val="both"/>
              <w:rPr>
                <w:rFonts w:ascii="Times New Roman" w:hAnsi="Times New Roman"/>
                <w:color w:val="000000"/>
                <w:sz w:val="24"/>
                <w:szCs w:val="24"/>
              </w:rPr>
            </w:pPr>
            <w:r>
              <w:rPr>
                <w:rFonts w:ascii="Times New Roman" w:hAnsi="Times New Roman"/>
                <w:color w:val="000000"/>
                <w:sz w:val="24"/>
                <w:szCs w:val="24"/>
              </w:rPr>
              <w:t>Принимать оптимальные решения по созданию информационных систем и сетей на основе информационных потребностей пользователей;</w:t>
            </w:r>
          </w:p>
          <w:p>
            <w:pPr>
              <w:pStyle w:val="ListParagraph"/>
              <w:widowControl w:val="false"/>
              <w:numPr>
                <w:ilvl w:val="0"/>
                <w:numId w:val="9"/>
              </w:numPr>
              <w:pBdr/>
              <w:spacing w:lineRule="auto" w:line="240" w:before="0" w:after="0"/>
              <w:ind w:left="0" w:hanging="0"/>
              <w:contextualSpacing/>
              <w:jc w:val="both"/>
              <w:rPr>
                <w:rFonts w:ascii="Times New Roman" w:hAnsi="Times New Roman"/>
                <w:bCs/>
                <w:color w:val="000000"/>
                <w:sz w:val="24"/>
                <w:szCs w:val="24"/>
              </w:rPr>
            </w:pPr>
            <w:r>
              <w:rPr>
                <w:rFonts w:ascii="Times New Roman" w:hAnsi="Times New Roman"/>
                <w:bCs/>
                <w:color w:val="000000"/>
                <w:sz w:val="24"/>
                <w:szCs w:val="24"/>
              </w:rPr>
              <w:t>Решать технические задачи в области эксплуатации телекоммуникационных систем;</w:t>
            </w:r>
          </w:p>
          <w:p>
            <w:pPr>
              <w:pStyle w:val="ListParagraph"/>
              <w:widowControl w:val="false"/>
              <w:numPr>
                <w:ilvl w:val="0"/>
                <w:numId w:val="9"/>
              </w:numPr>
              <w:pBdr/>
              <w:spacing w:lineRule="auto" w:line="240" w:before="0" w:after="0"/>
              <w:ind w:left="0" w:hanging="0"/>
              <w:contextualSpacing/>
              <w:jc w:val="both"/>
              <w:rPr>
                <w:rFonts w:ascii="Times New Roman" w:hAnsi="Times New Roman"/>
                <w:color w:val="000000"/>
                <w:sz w:val="24"/>
                <w:szCs w:val="24"/>
              </w:rPr>
            </w:pPr>
            <w:r>
              <w:rPr>
                <w:rFonts w:ascii="Times New Roman" w:hAnsi="Times New Roman"/>
                <w:color w:val="000000"/>
                <w:sz w:val="24"/>
                <w:szCs w:val="24"/>
              </w:rPr>
              <w:t>Подготовить технико-коммерческие предложения;</w:t>
            </w:r>
          </w:p>
          <w:p>
            <w:pPr>
              <w:pStyle w:val="ListParagraph"/>
              <w:widowControl w:val="false"/>
              <w:numPr>
                <w:ilvl w:val="0"/>
                <w:numId w:val="9"/>
              </w:numPr>
              <w:pBdr/>
              <w:spacing w:lineRule="auto" w:line="240" w:before="0" w:after="0"/>
              <w:ind w:left="0" w:hanging="0"/>
              <w:contextualSpacing/>
              <w:jc w:val="both"/>
              <w:rPr>
                <w:rFonts w:ascii="Times New Roman" w:hAnsi="Times New Roman"/>
                <w:color w:val="000000"/>
                <w:sz w:val="24"/>
                <w:szCs w:val="24"/>
              </w:rPr>
            </w:pPr>
            <w:r>
              <w:rPr>
                <w:rFonts w:ascii="Times New Roman" w:hAnsi="Times New Roman"/>
                <w:color w:val="000000"/>
                <w:sz w:val="24"/>
                <w:szCs w:val="24"/>
              </w:rPr>
              <w:t>Проводить предпроектное обследование объектов (замеры, фото и видеофиксация, определение способов и методов прокладки кабельных трасс, составление ситуационных планов, схем организации связи, функциональных и структурных схем;</w:t>
            </w:r>
          </w:p>
          <w:p>
            <w:pPr>
              <w:pStyle w:val="ListParagraph"/>
              <w:widowControl w:val="false"/>
              <w:numPr>
                <w:ilvl w:val="0"/>
                <w:numId w:val="9"/>
              </w:numPr>
              <w:pBdr/>
              <w:spacing w:lineRule="auto" w:line="240" w:before="0" w:after="0"/>
              <w:ind w:left="0" w:hanging="0"/>
              <w:contextualSpacing/>
              <w:jc w:val="both"/>
              <w:rPr>
                <w:rFonts w:ascii="Times New Roman" w:hAnsi="Times New Roman"/>
                <w:color w:val="000000"/>
                <w:sz w:val="24"/>
                <w:szCs w:val="24"/>
              </w:rPr>
            </w:pPr>
            <w:r>
              <w:rPr>
                <w:rFonts w:ascii="Times New Roman" w:hAnsi="Times New Roman"/>
                <w:color w:val="000000"/>
                <w:sz w:val="24"/>
                <w:szCs w:val="24"/>
              </w:rPr>
              <w:t>Читать техническую и проектную документацию;</w:t>
            </w:r>
          </w:p>
          <w:p>
            <w:pPr>
              <w:pStyle w:val="ListParagraph"/>
              <w:widowControl w:val="false"/>
              <w:numPr>
                <w:ilvl w:val="0"/>
                <w:numId w:val="9"/>
              </w:numPr>
              <w:pBdr/>
              <w:spacing w:lineRule="auto" w:line="240" w:before="0" w:after="0"/>
              <w:ind w:left="0" w:hanging="0"/>
              <w:contextualSpacing/>
              <w:jc w:val="both"/>
              <w:rPr>
                <w:rFonts w:ascii="Times New Roman" w:hAnsi="Times New Roman"/>
                <w:color w:val="000000"/>
                <w:sz w:val="24"/>
                <w:szCs w:val="24"/>
              </w:rPr>
            </w:pPr>
            <w:r>
              <w:rPr>
                <w:rFonts w:ascii="Times New Roman" w:hAnsi="Times New Roman"/>
                <w:color w:val="000000"/>
                <w:sz w:val="24"/>
                <w:szCs w:val="24"/>
              </w:rPr>
              <w:t>Составлять графики, отчеты, технические задания, инструкции</w:t>
            </w:r>
          </w:p>
          <w:p>
            <w:pPr>
              <w:pStyle w:val="ListParagraph"/>
              <w:widowControl w:val="false"/>
              <w:numPr>
                <w:ilvl w:val="0"/>
                <w:numId w:val="9"/>
              </w:numPr>
              <w:pBdr/>
              <w:spacing w:lineRule="auto" w:line="240" w:before="0" w:after="0"/>
              <w:ind w:left="0" w:hanging="0"/>
              <w:contextualSpacing/>
              <w:jc w:val="both"/>
              <w:rPr>
                <w:rFonts w:ascii="Times New Roman" w:hAnsi="Times New Roman"/>
                <w:bCs/>
                <w:color w:val="000000"/>
                <w:sz w:val="24"/>
                <w:szCs w:val="24"/>
              </w:rPr>
            </w:pPr>
            <w:r>
              <w:rPr>
                <w:rFonts w:ascii="Times New Roman" w:hAnsi="Times New Roman"/>
                <w:bCs/>
                <w:color w:val="000000"/>
                <w:sz w:val="24"/>
                <w:szCs w:val="24"/>
              </w:rPr>
              <w:t>Правильно организовать свою работу и работу подрядчиков в условиях многозадачности;</w:t>
            </w:r>
          </w:p>
          <w:p>
            <w:pPr>
              <w:pStyle w:val="ListParagraph"/>
              <w:widowControl w:val="false"/>
              <w:numPr>
                <w:ilvl w:val="0"/>
                <w:numId w:val="9"/>
              </w:numPr>
              <w:pBdr/>
              <w:spacing w:lineRule="auto" w:line="240" w:before="0" w:after="0"/>
              <w:ind w:left="0" w:hanging="0"/>
              <w:contextualSpacing/>
              <w:jc w:val="both"/>
              <w:rPr>
                <w:rFonts w:ascii="Times New Roman" w:hAnsi="Times New Roman"/>
                <w:bCs/>
                <w:color w:val="000000"/>
                <w:sz w:val="24"/>
                <w:szCs w:val="24"/>
              </w:rPr>
            </w:pPr>
            <w:r>
              <w:rPr>
                <w:rFonts w:ascii="Times New Roman" w:hAnsi="Times New Roman"/>
                <w:bCs/>
                <w:color w:val="000000"/>
                <w:sz w:val="24"/>
                <w:szCs w:val="24"/>
              </w:rPr>
              <w:t>Брать на себя ответственность за работу членов команды (подчиненных), за результат выполнения заданий;</w:t>
            </w:r>
          </w:p>
          <w:p>
            <w:pPr>
              <w:pStyle w:val="ListParagraph"/>
              <w:widowControl w:val="false"/>
              <w:numPr>
                <w:ilvl w:val="0"/>
                <w:numId w:val="9"/>
              </w:numPr>
              <w:pBdr/>
              <w:spacing w:lineRule="auto" w:line="240" w:before="0" w:after="0"/>
              <w:ind w:left="0" w:hanging="0"/>
              <w:contextualSpacing/>
              <w:jc w:val="both"/>
              <w:rPr>
                <w:rFonts w:ascii="Times New Roman" w:hAnsi="Times New Roman"/>
                <w:bCs/>
                <w:color w:val="000000"/>
                <w:sz w:val="24"/>
                <w:szCs w:val="24"/>
              </w:rPr>
            </w:pPr>
            <w:r>
              <w:rPr>
                <w:rFonts w:ascii="Times New Roman" w:hAnsi="Times New Roman"/>
                <w:bCs/>
                <w:color w:val="000000"/>
                <w:sz w:val="24"/>
                <w:szCs w:val="24"/>
              </w:rPr>
              <w:t>Самостоятельно определять задачи профессионального и личностного развития, заниматься самообразованием, осознанно планировать повышение квалификации;</w:t>
            </w:r>
          </w:p>
          <w:p>
            <w:pPr>
              <w:pStyle w:val="ListParagraph"/>
              <w:widowControl w:val="false"/>
              <w:numPr>
                <w:ilvl w:val="0"/>
                <w:numId w:val="9"/>
              </w:numPr>
              <w:pBdr/>
              <w:spacing w:lineRule="auto" w:line="240" w:before="0" w:after="0"/>
              <w:ind w:left="0" w:hanging="0"/>
              <w:contextualSpacing/>
              <w:jc w:val="both"/>
              <w:rPr>
                <w:rFonts w:ascii="Times New Roman" w:hAnsi="Times New Roman"/>
                <w:bCs/>
                <w:color w:val="000000"/>
                <w:sz w:val="24"/>
                <w:szCs w:val="24"/>
              </w:rPr>
            </w:pPr>
            <w:r>
              <w:rPr>
                <w:rFonts w:ascii="Times New Roman" w:hAnsi="Times New Roman"/>
                <w:bCs/>
                <w:color w:val="000000"/>
                <w:sz w:val="24"/>
                <w:szCs w:val="24"/>
              </w:rPr>
              <w:t>Контролировать устранение недостатков, допущенных при строительстве и модернизации слаботочных сетей;</w:t>
            </w:r>
          </w:p>
          <w:p>
            <w:pPr>
              <w:pStyle w:val="ListParagraph"/>
              <w:widowControl w:val="false"/>
              <w:numPr>
                <w:ilvl w:val="0"/>
                <w:numId w:val="9"/>
              </w:numPr>
              <w:pBdr/>
              <w:spacing w:lineRule="auto" w:line="240" w:before="0" w:after="0"/>
              <w:ind w:left="0" w:hanging="0"/>
              <w:contextualSpacing/>
              <w:jc w:val="both"/>
              <w:rPr>
                <w:rFonts w:ascii="Times New Roman" w:hAnsi="Times New Roman"/>
                <w:bCs/>
                <w:color w:val="000000"/>
                <w:sz w:val="24"/>
                <w:szCs w:val="24"/>
              </w:rPr>
            </w:pPr>
            <w:r>
              <w:rPr>
                <w:rFonts w:ascii="Times New Roman" w:hAnsi="Times New Roman"/>
                <w:bCs/>
                <w:color w:val="000000"/>
                <w:sz w:val="24"/>
                <w:szCs w:val="24"/>
              </w:rPr>
              <w:t>Проводить инвентаризации оборудования</w:t>
            </w:r>
          </w:p>
          <w:p>
            <w:pPr>
              <w:pStyle w:val="ListParagraph"/>
              <w:widowControl w:val="false"/>
              <w:numPr>
                <w:ilvl w:val="0"/>
                <w:numId w:val="9"/>
              </w:numPr>
              <w:pBdr/>
              <w:spacing w:lineRule="auto" w:line="240" w:before="0" w:after="0"/>
              <w:ind w:left="0" w:hanging="0"/>
              <w:contextualSpacing/>
              <w:jc w:val="both"/>
              <w:rPr>
                <w:rFonts w:ascii="Times New Roman" w:hAnsi="Times New Roman"/>
                <w:bCs/>
                <w:color w:val="000000"/>
                <w:sz w:val="24"/>
                <w:szCs w:val="24"/>
              </w:rPr>
            </w:pPr>
            <w:r>
              <w:rPr>
                <w:rFonts w:ascii="Times New Roman" w:hAnsi="Times New Roman"/>
                <w:bCs/>
                <w:color w:val="000000"/>
                <w:sz w:val="24"/>
                <w:szCs w:val="24"/>
              </w:rPr>
              <w:t>Принимать решения в стандартных и нестандартных ситуациях и нести за них ответственность;</w:t>
            </w:r>
          </w:p>
          <w:p>
            <w:pPr>
              <w:pStyle w:val="ListParagraph"/>
              <w:widowControl w:val="false"/>
              <w:numPr>
                <w:ilvl w:val="0"/>
                <w:numId w:val="9"/>
              </w:numPr>
              <w:pBdr/>
              <w:spacing w:lineRule="auto" w:line="240" w:before="0" w:after="0"/>
              <w:ind w:left="0" w:hanging="0"/>
              <w:contextualSpacing/>
              <w:jc w:val="both"/>
              <w:rPr>
                <w:rFonts w:ascii="Times New Roman" w:hAnsi="Times New Roman"/>
                <w:bCs/>
                <w:color w:val="000000"/>
                <w:sz w:val="24"/>
                <w:szCs w:val="24"/>
              </w:rPr>
            </w:pPr>
            <w:r>
              <w:rPr>
                <w:rFonts w:ascii="Times New Roman" w:hAnsi="Times New Roman"/>
                <w:bCs/>
                <w:color w:val="000000"/>
                <w:sz w:val="24"/>
                <w:szCs w:val="24"/>
              </w:rPr>
              <w:t>Принимать решения в процессе эксплуатации специализированных изделий и систем телекоммуникаций и информационных технологий, их устройств;</w:t>
            </w:r>
          </w:p>
          <w:p>
            <w:pPr>
              <w:pStyle w:val="ListParagraph"/>
              <w:widowControl w:val="false"/>
              <w:numPr>
                <w:ilvl w:val="0"/>
                <w:numId w:val="9"/>
              </w:numPr>
              <w:pBdr/>
              <w:spacing w:lineRule="auto" w:line="240" w:before="0" w:after="0"/>
              <w:ind w:left="0" w:hanging="0"/>
              <w:contextualSpacing/>
              <w:jc w:val="both"/>
              <w:rPr>
                <w:rFonts w:ascii="Times New Roman" w:hAnsi="Times New Roman"/>
                <w:bCs/>
                <w:color w:val="000000"/>
                <w:sz w:val="24"/>
                <w:szCs w:val="24"/>
              </w:rPr>
            </w:pPr>
            <w:r>
              <w:rPr>
                <w:rFonts w:ascii="Times New Roman" w:hAnsi="Times New Roman"/>
                <w:bCs/>
                <w:color w:val="000000"/>
                <w:sz w:val="24"/>
                <w:szCs w:val="24"/>
              </w:rPr>
              <w:t>Принимать участие в приемо-сдаточных испытаниях компьютерных сетей и сетевого оборудования различного уровня и в оценке качества и экономической эффективности сетевой топологии;</w:t>
            </w:r>
          </w:p>
          <w:p>
            <w:pPr>
              <w:pStyle w:val="ListParagraph"/>
              <w:widowControl w:val="false"/>
              <w:numPr>
                <w:ilvl w:val="0"/>
                <w:numId w:val="9"/>
              </w:numPr>
              <w:pBdr/>
              <w:spacing w:lineRule="auto" w:line="240" w:before="0" w:after="0"/>
              <w:ind w:left="0" w:hanging="0"/>
              <w:contextualSpacing/>
              <w:jc w:val="both"/>
              <w:rPr>
                <w:rFonts w:ascii="Times New Roman" w:hAnsi="Times New Roman"/>
                <w:bCs/>
                <w:color w:val="000000"/>
                <w:sz w:val="24"/>
                <w:szCs w:val="24"/>
              </w:rPr>
            </w:pPr>
            <w:r>
              <w:rPr>
                <w:rFonts w:ascii="Times New Roman" w:hAnsi="Times New Roman"/>
                <w:bCs/>
                <w:color w:val="000000"/>
                <w:sz w:val="24"/>
                <w:szCs w:val="24"/>
              </w:rPr>
              <w:t>Заполнять протокол измерений физических характеристик измеряемых кабелей, обрабатывать и хранить его в электронном виде;</w:t>
            </w:r>
          </w:p>
          <w:p>
            <w:pPr>
              <w:pStyle w:val="ListParagraph"/>
              <w:widowControl w:val="false"/>
              <w:numPr>
                <w:ilvl w:val="0"/>
                <w:numId w:val="9"/>
              </w:numPr>
              <w:pBdr/>
              <w:spacing w:lineRule="auto" w:line="240" w:before="0" w:after="0"/>
              <w:ind w:left="0" w:hanging="0"/>
              <w:contextualSpacing/>
              <w:jc w:val="both"/>
              <w:rPr>
                <w:rFonts w:ascii="Times New Roman" w:hAnsi="Times New Roman"/>
                <w:bCs/>
                <w:color w:val="000000"/>
                <w:sz w:val="24"/>
                <w:szCs w:val="24"/>
              </w:rPr>
            </w:pPr>
            <w:r>
              <w:rPr>
                <w:rFonts w:ascii="Times New Roman" w:hAnsi="Times New Roman"/>
                <w:bCs/>
                <w:color w:val="000000"/>
                <w:sz w:val="24"/>
                <w:szCs w:val="24"/>
              </w:rPr>
              <w:t>Осуществлять расчёт стоимости проектных, монтажных, пуско-наладочных и ремонтно-восстановительных работ, а также эксплуатации и гарантийных обязательств;</w:t>
            </w:r>
          </w:p>
          <w:p>
            <w:pPr>
              <w:pStyle w:val="ListParagraph"/>
              <w:widowControl w:val="false"/>
              <w:numPr>
                <w:ilvl w:val="0"/>
                <w:numId w:val="9"/>
              </w:numPr>
              <w:pBdr/>
              <w:spacing w:lineRule="auto" w:line="240" w:before="0" w:after="0"/>
              <w:ind w:left="0" w:hanging="0"/>
              <w:contextualSpacing/>
              <w:jc w:val="both"/>
              <w:rPr>
                <w:rFonts w:ascii="Times New Roman" w:hAnsi="Times New Roman"/>
                <w:bCs/>
                <w:color w:val="000000"/>
                <w:sz w:val="24"/>
                <w:szCs w:val="24"/>
              </w:rPr>
            </w:pPr>
            <w:r>
              <w:rPr>
                <w:rFonts w:ascii="Times New Roman" w:hAnsi="Times New Roman"/>
                <w:bCs/>
                <w:color w:val="000000"/>
                <w:sz w:val="24"/>
                <w:szCs w:val="24"/>
              </w:rPr>
              <w:t>Контролировать и анализировать функционирование параметров систем и средств телекоммуникаций в процессе эксплуатации;</w:t>
            </w:r>
          </w:p>
          <w:p>
            <w:pPr>
              <w:pStyle w:val="Normal"/>
              <w:widowControl w:val="false"/>
              <w:numPr>
                <w:ilvl w:val="0"/>
                <w:numId w:val="9"/>
              </w:numPr>
              <w:pBdr/>
              <w:spacing w:lineRule="auto" w:line="240" w:before="0" w:after="0"/>
              <w:ind w:left="0" w:hanging="0"/>
              <w:jc w:val="both"/>
              <w:rPr>
                <w:rFonts w:ascii="Times New Roman" w:hAnsi="Times New Roman" w:cs="Times New Roman"/>
                <w:bCs/>
                <w:color w:val="000000"/>
                <w:sz w:val="24"/>
                <w:szCs w:val="24"/>
              </w:rPr>
            </w:pPr>
            <w:r>
              <w:rPr>
                <w:rFonts w:cs="Times New Roman"/>
                <w:bCs/>
                <w:color w:val="000000"/>
                <w:sz w:val="24"/>
                <w:szCs w:val="24"/>
              </w:rPr>
              <w:t>Методы обеспечения информационной безопасности и защиты от сетевых атак;</w:t>
            </w:r>
          </w:p>
          <w:p>
            <w:pPr>
              <w:pStyle w:val="Normal"/>
              <w:widowControl w:val="false"/>
              <w:spacing w:before="0" w:after="200"/>
              <w:jc w:val="both"/>
              <w:rPr>
                <w:rFonts w:ascii="Times New Roman" w:hAnsi="Times New Roman" w:cs="Times New Roman"/>
                <w:b/>
                <w:b/>
                <w:sz w:val="24"/>
                <w:szCs w:val="24"/>
              </w:rPr>
            </w:pPr>
            <w:r>
              <w:rPr>
                <w:rFonts w:cs="Times New Roman"/>
                <w:bCs/>
                <w:color w:val="000000"/>
                <w:sz w:val="24"/>
                <w:szCs w:val="24"/>
              </w:rPr>
              <w:t>Давать оценку влияния инцидентов на бизнес-процессы</w:t>
            </w:r>
          </w:p>
        </w:tc>
        <w:tc>
          <w:tcPr>
            <w:tcW w:w="2123"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spacing w:before="0" w:after="200"/>
              <w:jc w:val="center"/>
              <w:rPr>
                <w:rFonts w:ascii="Times New Roman" w:hAnsi="Times New Roman" w:cs="Times New Roman"/>
                <w:sz w:val="28"/>
                <w:szCs w:val="28"/>
              </w:rPr>
            </w:pPr>
            <w:r>
              <w:rPr>
                <w:rFonts w:cs="Times New Roman"/>
                <w:sz w:val="28"/>
                <w:szCs w:val="28"/>
              </w:rPr>
            </w:r>
          </w:p>
        </w:tc>
      </w:tr>
      <w:tr>
        <w:trPr/>
        <w:tc>
          <w:tcPr>
            <w:tcW w:w="617" w:type="dxa"/>
            <w:vMerge w:val="restart"/>
            <w:tcBorders>
              <w:top w:val="single" w:sz="4" w:space="0" w:color="000000"/>
              <w:left w:val="single" w:sz="4" w:space="0" w:color="000000"/>
              <w:bottom w:val="single" w:sz="4" w:space="0" w:color="000000"/>
              <w:right w:val="single" w:sz="4" w:space="0" w:color="000000"/>
            </w:tcBorders>
            <w:shd w:color="auto" w:fill="BFBFBF" w:themeFill="background1" w:themeFillShade="bf" w:val="clear"/>
            <w:vAlign w:val="center"/>
          </w:tcPr>
          <w:p>
            <w:pPr>
              <w:pStyle w:val="Normal"/>
              <w:widowControl w:val="false"/>
              <w:spacing w:before="0" w:after="200"/>
              <w:jc w:val="center"/>
              <w:rPr>
                <w:rFonts w:ascii="Times New Roman" w:hAnsi="Times New Roman" w:cs="Times New Roman"/>
                <w:b/>
                <w:b/>
                <w:sz w:val="28"/>
                <w:szCs w:val="28"/>
              </w:rPr>
            </w:pPr>
            <w:r>
              <w:rPr>
                <w:rFonts w:cs="Times New Roman"/>
                <w:b/>
                <w:sz w:val="28"/>
                <w:szCs w:val="28"/>
              </w:rPr>
              <w:t>4</w:t>
            </w:r>
          </w:p>
        </w:tc>
        <w:tc>
          <w:tcPr>
            <w:tcW w:w="6616"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spacing w:before="0" w:after="200"/>
              <w:jc w:val="both"/>
              <w:rPr>
                <w:rFonts w:ascii="Times New Roman" w:hAnsi="Times New Roman" w:cs="Times New Roman"/>
                <w:sz w:val="28"/>
                <w:szCs w:val="28"/>
              </w:rPr>
            </w:pPr>
            <w:r>
              <w:rPr>
                <w:rFonts w:cs="Times New Roman"/>
                <w:b/>
                <w:sz w:val="24"/>
                <w:szCs w:val="24"/>
              </w:rPr>
              <w:t xml:space="preserve">Кабели и </w:t>
            </w:r>
            <w:r>
              <w:rPr>
                <w:rFonts w:cs="Times New Roman"/>
                <w:b/>
                <w:color w:val="000000"/>
                <w:sz w:val="24"/>
                <w:szCs w:val="24"/>
              </w:rPr>
              <w:t>кабеленесущие системы</w:t>
            </w:r>
          </w:p>
        </w:tc>
        <w:tc>
          <w:tcPr>
            <w:tcW w:w="2123"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spacing w:before="0" w:after="200"/>
              <w:jc w:val="center"/>
              <w:rPr>
                <w:rFonts w:ascii="Times New Roman" w:hAnsi="Times New Roman" w:cs="Times New Roman"/>
                <w:b/>
                <w:b/>
                <w:sz w:val="28"/>
                <w:szCs w:val="28"/>
                <w:lang w:val="en-US"/>
              </w:rPr>
            </w:pPr>
            <w:r>
              <w:rPr>
                <w:rFonts w:cs="Times New Roman"/>
                <w:b/>
                <w:sz w:val="28"/>
                <w:szCs w:val="28"/>
                <w:lang w:val="en-US"/>
              </w:rPr>
              <w:t>10</w:t>
            </w:r>
          </w:p>
        </w:tc>
      </w:tr>
      <w:tr>
        <w:trPr/>
        <w:tc>
          <w:tcPr>
            <w:tcW w:w="617" w:type="dxa"/>
            <w:vMerge w:val="continue"/>
            <w:tcBorders>
              <w:top w:val="single" w:sz="4" w:space="0" w:color="000000"/>
              <w:left w:val="single" w:sz="4" w:space="0" w:color="000000"/>
              <w:bottom w:val="single" w:sz="4" w:space="0" w:color="000000"/>
              <w:right w:val="single" w:sz="4" w:space="0" w:color="000000"/>
            </w:tcBorders>
            <w:shd w:color="auto" w:fill="BFBFBF" w:themeFill="background1" w:themeFillShade="bf" w:val="clear"/>
            <w:vAlign w:val="center"/>
          </w:tcPr>
          <w:p>
            <w:pPr>
              <w:pStyle w:val="Normal"/>
              <w:widowControl w:val="false"/>
              <w:spacing w:before="0" w:after="200"/>
              <w:jc w:val="center"/>
              <w:rPr>
                <w:rFonts w:ascii="Times New Roman" w:hAnsi="Times New Roman" w:cs="Times New Roman"/>
                <w:sz w:val="28"/>
                <w:szCs w:val="28"/>
              </w:rPr>
            </w:pPr>
            <w:r>
              <w:rPr>
                <w:rFonts w:cs="Times New Roman"/>
                <w:sz w:val="28"/>
                <w:szCs w:val="28"/>
              </w:rPr>
            </w:r>
          </w:p>
        </w:tc>
        <w:tc>
          <w:tcPr>
            <w:tcW w:w="6616"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keepNext w:val="true"/>
              <w:widowControl w:val="false"/>
              <w:pBdr/>
              <w:spacing w:lineRule="auto" w:line="240" w:before="0" w:after="0"/>
              <w:jc w:val="both"/>
              <w:rPr>
                <w:rFonts w:ascii="Times New Roman" w:hAnsi="Times New Roman" w:cs="Times New Roman"/>
                <w:color w:val="000000"/>
                <w:sz w:val="24"/>
                <w:szCs w:val="24"/>
              </w:rPr>
            </w:pPr>
            <w:r>
              <w:rPr>
                <w:rFonts w:cs="Times New Roman"/>
                <w:color w:val="000000"/>
                <w:sz w:val="24"/>
                <w:szCs w:val="24"/>
              </w:rPr>
              <w:t>Специалист должен знать и понимать:</w:t>
            </w:r>
          </w:p>
          <w:p>
            <w:pPr>
              <w:pStyle w:val="ListParagraph"/>
              <w:widowControl w:val="false"/>
              <w:numPr>
                <w:ilvl w:val="0"/>
                <w:numId w:val="10"/>
              </w:numPr>
              <w:pBdr/>
              <w:spacing w:lineRule="auto" w:line="240" w:before="0" w:after="0"/>
              <w:ind w:left="0" w:hanging="0"/>
              <w:contextualSpacing/>
              <w:jc w:val="both"/>
              <w:rPr>
                <w:rFonts w:ascii="Times New Roman" w:hAnsi="Times New Roman"/>
                <w:color w:val="000000"/>
                <w:sz w:val="24"/>
                <w:szCs w:val="24"/>
              </w:rPr>
            </w:pPr>
            <w:r>
              <w:rPr>
                <w:rFonts w:ascii="Times New Roman" w:hAnsi="Times New Roman"/>
                <w:color w:val="000000"/>
                <w:sz w:val="24"/>
                <w:szCs w:val="24"/>
              </w:rPr>
              <w:t>Различные типы кабелей, их характеристики, область применения и влияние на другие аспекты сети;</w:t>
            </w:r>
          </w:p>
          <w:p>
            <w:pPr>
              <w:pStyle w:val="ListParagraph"/>
              <w:widowControl w:val="false"/>
              <w:numPr>
                <w:ilvl w:val="0"/>
                <w:numId w:val="10"/>
              </w:numPr>
              <w:pBdr/>
              <w:spacing w:lineRule="auto" w:line="240" w:before="0" w:after="0"/>
              <w:ind w:left="0" w:hanging="0"/>
              <w:contextualSpacing/>
              <w:jc w:val="both"/>
              <w:rPr>
                <w:rFonts w:ascii="Times New Roman" w:hAnsi="Times New Roman"/>
                <w:color w:val="000000"/>
                <w:sz w:val="24"/>
                <w:szCs w:val="24"/>
              </w:rPr>
            </w:pPr>
            <w:r>
              <w:rPr>
                <w:rFonts w:ascii="Times New Roman" w:hAnsi="Times New Roman"/>
                <w:color w:val="000000"/>
                <w:sz w:val="24"/>
                <w:szCs w:val="24"/>
              </w:rPr>
              <w:t>Правила и методы эффективной укладки кабелей в кабеленесущих системах;</w:t>
            </w:r>
          </w:p>
          <w:p>
            <w:pPr>
              <w:pStyle w:val="ListParagraph"/>
              <w:widowControl w:val="false"/>
              <w:numPr>
                <w:ilvl w:val="0"/>
                <w:numId w:val="10"/>
              </w:numPr>
              <w:pBdr/>
              <w:spacing w:lineRule="auto" w:line="240" w:before="0" w:after="0"/>
              <w:ind w:left="0" w:hanging="0"/>
              <w:contextualSpacing/>
              <w:jc w:val="both"/>
              <w:rPr>
                <w:rFonts w:ascii="Times New Roman" w:hAnsi="Times New Roman"/>
                <w:color w:val="000000"/>
                <w:sz w:val="24"/>
                <w:szCs w:val="24"/>
              </w:rPr>
            </w:pPr>
            <w:r>
              <w:rPr>
                <w:rFonts w:ascii="Times New Roman" w:hAnsi="Times New Roman"/>
                <w:color w:val="000000"/>
                <w:sz w:val="24"/>
                <w:szCs w:val="24"/>
              </w:rPr>
              <w:t>Стандарты по маркировке пучков кабелей и отдельных кабелей;</w:t>
            </w:r>
          </w:p>
          <w:p>
            <w:pPr>
              <w:pStyle w:val="Normal"/>
              <w:widowControl w:val="false"/>
              <w:spacing w:before="0" w:after="200"/>
              <w:jc w:val="both"/>
              <w:rPr>
                <w:rFonts w:ascii="Times New Roman" w:hAnsi="Times New Roman" w:cs="Times New Roman"/>
                <w:b/>
                <w:b/>
                <w:sz w:val="24"/>
                <w:szCs w:val="24"/>
              </w:rPr>
            </w:pPr>
            <w:r>
              <w:rPr>
                <w:rFonts w:cs="Times New Roman"/>
                <w:color w:val="000000"/>
                <w:sz w:val="24"/>
                <w:szCs w:val="24"/>
              </w:rPr>
              <w:t>Правила и способы крепления пучков кабелей и отдельных кабелей в кабельных лотках</w:t>
            </w:r>
          </w:p>
        </w:tc>
        <w:tc>
          <w:tcPr>
            <w:tcW w:w="2123"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spacing w:before="0" w:after="200"/>
              <w:jc w:val="center"/>
              <w:rPr>
                <w:rFonts w:ascii="Times New Roman" w:hAnsi="Times New Roman" w:cs="Times New Roman"/>
                <w:sz w:val="28"/>
                <w:szCs w:val="28"/>
              </w:rPr>
            </w:pPr>
            <w:r>
              <w:rPr>
                <w:rFonts w:cs="Times New Roman"/>
                <w:sz w:val="28"/>
                <w:szCs w:val="28"/>
              </w:rPr>
            </w:r>
          </w:p>
        </w:tc>
      </w:tr>
      <w:tr>
        <w:trPr/>
        <w:tc>
          <w:tcPr>
            <w:tcW w:w="617" w:type="dxa"/>
            <w:vMerge w:val="continue"/>
            <w:tcBorders>
              <w:top w:val="single" w:sz="4" w:space="0" w:color="000000"/>
              <w:left w:val="single" w:sz="4" w:space="0" w:color="000000"/>
              <w:bottom w:val="single" w:sz="4" w:space="0" w:color="000000"/>
              <w:right w:val="single" w:sz="4" w:space="0" w:color="000000"/>
            </w:tcBorders>
            <w:shd w:color="auto" w:fill="BFBFBF" w:themeFill="background1" w:themeFillShade="bf" w:val="clear"/>
            <w:vAlign w:val="center"/>
          </w:tcPr>
          <w:p>
            <w:pPr>
              <w:pStyle w:val="Normal"/>
              <w:widowControl w:val="false"/>
              <w:spacing w:before="0" w:after="200"/>
              <w:jc w:val="center"/>
              <w:rPr>
                <w:rFonts w:ascii="Times New Roman" w:hAnsi="Times New Roman" w:cs="Times New Roman"/>
                <w:sz w:val="28"/>
                <w:szCs w:val="28"/>
              </w:rPr>
            </w:pPr>
            <w:r>
              <w:rPr>
                <w:rFonts w:cs="Times New Roman"/>
                <w:sz w:val="28"/>
                <w:szCs w:val="28"/>
              </w:rPr>
            </w:r>
          </w:p>
        </w:tc>
        <w:tc>
          <w:tcPr>
            <w:tcW w:w="6616"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keepNext w:val="true"/>
              <w:widowControl w:val="false"/>
              <w:spacing w:lineRule="auto" w:line="240" w:before="0" w:after="0"/>
              <w:jc w:val="both"/>
              <w:rPr>
                <w:rFonts w:ascii="Times New Roman" w:hAnsi="Times New Roman" w:cs="Times New Roman"/>
                <w:sz w:val="24"/>
                <w:szCs w:val="24"/>
              </w:rPr>
            </w:pPr>
            <w:r>
              <w:rPr>
                <w:rFonts w:cs="Times New Roman"/>
                <w:sz w:val="24"/>
                <w:szCs w:val="24"/>
              </w:rPr>
              <w:t>Специалист должен уметь:</w:t>
            </w:r>
          </w:p>
          <w:p>
            <w:pPr>
              <w:pStyle w:val="ListParagraph"/>
              <w:widowControl w:val="false"/>
              <w:numPr>
                <w:ilvl w:val="0"/>
                <w:numId w:val="11"/>
              </w:numPr>
              <w:pBdr/>
              <w:spacing w:lineRule="auto" w:line="240" w:before="0" w:after="0"/>
              <w:ind w:left="0" w:hanging="0"/>
              <w:contextualSpacing/>
              <w:jc w:val="both"/>
              <w:rPr>
                <w:rFonts w:ascii="Times New Roman" w:hAnsi="Times New Roman"/>
                <w:color w:val="000000"/>
                <w:sz w:val="24"/>
                <w:szCs w:val="24"/>
              </w:rPr>
            </w:pPr>
            <w:r>
              <w:rPr>
                <w:rFonts w:ascii="Times New Roman" w:hAnsi="Times New Roman"/>
                <w:color w:val="000000"/>
                <w:sz w:val="24"/>
                <w:szCs w:val="24"/>
              </w:rPr>
              <w:t>Проводить работы по строительству волоконно-оптических и медно-жильных кабельных линий связи (прокладку в грунт, кабельную канализацию, пластиковые трубопроводы, по опорам);</w:t>
            </w:r>
          </w:p>
          <w:p>
            <w:pPr>
              <w:pStyle w:val="ListParagraph"/>
              <w:widowControl w:val="false"/>
              <w:numPr>
                <w:ilvl w:val="0"/>
                <w:numId w:val="11"/>
              </w:numPr>
              <w:pBdr/>
              <w:spacing w:lineRule="auto" w:line="240" w:before="0" w:after="0"/>
              <w:ind w:left="0" w:hanging="0"/>
              <w:contextualSpacing/>
              <w:jc w:val="both"/>
              <w:rPr>
                <w:rFonts w:ascii="Times New Roman" w:hAnsi="Times New Roman"/>
                <w:color w:val="000000"/>
                <w:sz w:val="24"/>
                <w:szCs w:val="24"/>
              </w:rPr>
            </w:pPr>
            <w:r>
              <w:rPr>
                <w:rFonts w:ascii="Times New Roman" w:hAnsi="Times New Roman"/>
                <w:color w:val="000000"/>
                <w:sz w:val="24"/>
                <w:szCs w:val="24"/>
              </w:rPr>
              <w:t>Проводить работы по монтажу волоконно-оптических и медно-жильных кабелей связи;</w:t>
            </w:r>
          </w:p>
          <w:p>
            <w:pPr>
              <w:pStyle w:val="ListParagraph"/>
              <w:widowControl w:val="false"/>
              <w:numPr>
                <w:ilvl w:val="0"/>
                <w:numId w:val="11"/>
              </w:numPr>
              <w:pBdr/>
              <w:spacing w:lineRule="auto" w:line="240" w:before="0" w:after="0"/>
              <w:ind w:left="0" w:hanging="0"/>
              <w:contextualSpacing/>
              <w:jc w:val="both"/>
              <w:rPr>
                <w:rFonts w:ascii="Times New Roman" w:hAnsi="Times New Roman"/>
                <w:color w:val="000000"/>
                <w:sz w:val="24"/>
                <w:szCs w:val="24"/>
              </w:rPr>
            </w:pPr>
            <w:r>
              <w:rPr>
                <w:rFonts w:ascii="Times New Roman" w:hAnsi="Times New Roman"/>
                <w:color w:val="000000"/>
                <w:sz w:val="24"/>
                <w:szCs w:val="24"/>
              </w:rPr>
              <w:t>Выполнять работы, связанные с паспортизацией трасс;</w:t>
            </w:r>
          </w:p>
          <w:p>
            <w:pPr>
              <w:pStyle w:val="Normal"/>
              <w:widowControl w:val="false"/>
              <w:spacing w:before="0" w:after="200"/>
              <w:jc w:val="both"/>
              <w:rPr>
                <w:rFonts w:ascii="Times New Roman" w:hAnsi="Times New Roman" w:cs="Times New Roman"/>
                <w:b/>
                <w:b/>
                <w:sz w:val="24"/>
                <w:szCs w:val="24"/>
              </w:rPr>
            </w:pPr>
            <w:r>
              <w:rPr>
                <w:rFonts w:cs="Times New Roman"/>
                <w:color w:val="000000"/>
                <w:sz w:val="24"/>
                <w:szCs w:val="24"/>
              </w:rPr>
              <w:t>Выполнять монтаж, демонтаж и техническое обслуживание кабелей связи и оконечных структурированных кабельных устройств в соответствии с действующими отраслевыми стандартами</w:t>
            </w:r>
          </w:p>
        </w:tc>
        <w:tc>
          <w:tcPr>
            <w:tcW w:w="2123"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spacing w:before="0" w:after="200"/>
              <w:jc w:val="center"/>
              <w:rPr>
                <w:rFonts w:ascii="Times New Roman" w:hAnsi="Times New Roman" w:cs="Times New Roman"/>
                <w:sz w:val="28"/>
                <w:szCs w:val="28"/>
              </w:rPr>
            </w:pPr>
            <w:r>
              <w:rPr>
                <w:rFonts w:cs="Times New Roman"/>
                <w:sz w:val="28"/>
                <w:szCs w:val="28"/>
              </w:rPr>
            </w:r>
          </w:p>
        </w:tc>
      </w:tr>
      <w:tr>
        <w:trPr/>
        <w:tc>
          <w:tcPr>
            <w:tcW w:w="617" w:type="dxa"/>
            <w:vMerge w:val="restart"/>
            <w:tcBorders>
              <w:top w:val="single" w:sz="4" w:space="0" w:color="000000"/>
              <w:left w:val="single" w:sz="4" w:space="0" w:color="000000"/>
              <w:bottom w:val="single" w:sz="4" w:space="0" w:color="000000"/>
              <w:right w:val="single" w:sz="4" w:space="0" w:color="000000"/>
            </w:tcBorders>
            <w:shd w:color="auto" w:fill="BFBFBF" w:themeFill="background1" w:themeFillShade="bf" w:val="clear"/>
            <w:vAlign w:val="center"/>
          </w:tcPr>
          <w:p>
            <w:pPr>
              <w:pStyle w:val="Normal"/>
              <w:widowControl w:val="false"/>
              <w:spacing w:before="0" w:after="200"/>
              <w:jc w:val="center"/>
              <w:rPr>
                <w:rFonts w:ascii="Times New Roman" w:hAnsi="Times New Roman" w:cs="Times New Roman"/>
                <w:b/>
                <w:b/>
                <w:sz w:val="28"/>
                <w:szCs w:val="28"/>
              </w:rPr>
            </w:pPr>
            <w:r>
              <w:rPr>
                <w:rFonts w:cs="Times New Roman"/>
                <w:b/>
                <w:sz w:val="28"/>
                <w:szCs w:val="28"/>
              </w:rPr>
              <w:t>5</w:t>
            </w:r>
          </w:p>
        </w:tc>
        <w:tc>
          <w:tcPr>
            <w:tcW w:w="6616"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spacing w:before="0" w:after="200"/>
              <w:jc w:val="both"/>
              <w:rPr>
                <w:rFonts w:ascii="Times New Roman" w:hAnsi="Times New Roman" w:cs="Times New Roman"/>
                <w:sz w:val="28"/>
                <w:szCs w:val="28"/>
              </w:rPr>
            </w:pPr>
            <w:r>
              <w:rPr>
                <w:rFonts w:cs="Times New Roman"/>
                <w:b/>
                <w:sz w:val="24"/>
                <w:szCs w:val="24"/>
              </w:rPr>
              <w:t>Магистральные подсистемы</w:t>
            </w:r>
          </w:p>
        </w:tc>
        <w:tc>
          <w:tcPr>
            <w:tcW w:w="2123"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spacing w:before="0" w:after="200"/>
              <w:jc w:val="center"/>
              <w:rPr>
                <w:rFonts w:ascii="Times New Roman" w:hAnsi="Times New Roman" w:cs="Times New Roman"/>
                <w:b/>
                <w:b/>
                <w:sz w:val="28"/>
                <w:szCs w:val="28"/>
              </w:rPr>
            </w:pPr>
            <w:r>
              <w:rPr>
                <w:rFonts w:cs="Times New Roman"/>
                <w:b/>
                <w:sz w:val="28"/>
                <w:szCs w:val="28"/>
              </w:rPr>
              <w:t>15</w:t>
            </w:r>
          </w:p>
        </w:tc>
      </w:tr>
      <w:tr>
        <w:trPr/>
        <w:tc>
          <w:tcPr>
            <w:tcW w:w="617" w:type="dxa"/>
            <w:vMerge w:val="continue"/>
            <w:tcBorders>
              <w:top w:val="single" w:sz="4" w:space="0" w:color="000000"/>
              <w:left w:val="single" w:sz="4" w:space="0" w:color="000000"/>
              <w:bottom w:val="single" w:sz="4" w:space="0" w:color="000000"/>
              <w:right w:val="single" w:sz="4" w:space="0" w:color="000000"/>
            </w:tcBorders>
            <w:shd w:color="auto" w:fill="BFBFBF" w:themeFill="background1" w:themeFillShade="bf" w:val="clear"/>
            <w:vAlign w:val="center"/>
          </w:tcPr>
          <w:p>
            <w:pPr>
              <w:pStyle w:val="Normal"/>
              <w:widowControl w:val="false"/>
              <w:spacing w:before="0" w:after="200"/>
              <w:jc w:val="center"/>
              <w:rPr>
                <w:rFonts w:ascii="Times New Roman" w:hAnsi="Times New Roman" w:cs="Times New Roman"/>
                <w:sz w:val="28"/>
                <w:szCs w:val="28"/>
              </w:rPr>
            </w:pPr>
            <w:r>
              <w:rPr>
                <w:rFonts w:cs="Times New Roman"/>
                <w:sz w:val="28"/>
                <w:szCs w:val="28"/>
              </w:rPr>
            </w:r>
          </w:p>
        </w:tc>
        <w:tc>
          <w:tcPr>
            <w:tcW w:w="6616"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keepNext w:val="true"/>
              <w:widowControl w:val="false"/>
              <w:pBdr/>
              <w:spacing w:lineRule="auto" w:line="240" w:before="0" w:after="0"/>
              <w:jc w:val="both"/>
              <w:rPr>
                <w:rFonts w:ascii="Times New Roman" w:hAnsi="Times New Roman" w:cs="Times New Roman"/>
                <w:color w:val="000000"/>
                <w:sz w:val="24"/>
                <w:szCs w:val="24"/>
              </w:rPr>
            </w:pPr>
            <w:r>
              <w:rPr>
                <w:rFonts w:cs="Times New Roman"/>
                <w:color w:val="000000"/>
                <w:sz w:val="24"/>
                <w:szCs w:val="24"/>
              </w:rPr>
              <w:t>Специалист должен знать и понимать:</w:t>
            </w:r>
          </w:p>
          <w:p>
            <w:pPr>
              <w:pStyle w:val="ListParagraph"/>
              <w:widowControl w:val="false"/>
              <w:numPr>
                <w:ilvl w:val="0"/>
                <w:numId w:val="12"/>
              </w:numPr>
              <w:pBdr/>
              <w:spacing w:lineRule="auto" w:line="240" w:before="0" w:after="0"/>
              <w:ind w:left="0" w:hanging="0"/>
              <w:contextualSpacing/>
              <w:jc w:val="both"/>
              <w:rPr>
                <w:rFonts w:ascii="Times New Roman" w:hAnsi="Times New Roman"/>
                <w:color w:val="000000"/>
                <w:sz w:val="24"/>
                <w:szCs w:val="24"/>
              </w:rPr>
            </w:pPr>
            <w:r>
              <w:rPr>
                <w:rFonts w:ascii="Times New Roman" w:hAnsi="Times New Roman"/>
                <w:color w:val="000000"/>
                <w:sz w:val="24"/>
                <w:szCs w:val="24"/>
              </w:rPr>
              <w:t>Виды, конструкции, назначение и характеристики волоконно-оптических кабелей;</w:t>
            </w:r>
          </w:p>
          <w:p>
            <w:pPr>
              <w:pStyle w:val="ListParagraph"/>
              <w:widowControl w:val="false"/>
              <w:numPr>
                <w:ilvl w:val="0"/>
                <w:numId w:val="12"/>
              </w:numPr>
              <w:pBdr/>
              <w:spacing w:lineRule="auto" w:line="240" w:before="0" w:after="0"/>
              <w:ind w:left="0" w:hanging="0"/>
              <w:contextualSpacing/>
              <w:jc w:val="both"/>
              <w:rPr>
                <w:rFonts w:ascii="Times New Roman" w:hAnsi="Times New Roman"/>
                <w:color w:val="000000"/>
                <w:sz w:val="24"/>
                <w:szCs w:val="24"/>
              </w:rPr>
            </w:pPr>
            <w:r>
              <w:rPr>
                <w:rFonts w:ascii="Times New Roman" w:hAnsi="Times New Roman"/>
                <w:color w:val="000000"/>
                <w:sz w:val="24"/>
                <w:szCs w:val="24"/>
              </w:rPr>
              <w:t>Виды, конструкции, назначение и характеристики волоконно-оптических оконечных устройств;</w:t>
            </w:r>
          </w:p>
          <w:p>
            <w:pPr>
              <w:pStyle w:val="ListParagraph"/>
              <w:widowControl w:val="false"/>
              <w:numPr>
                <w:ilvl w:val="0"/>
                <w:numId w:val="12"/>
              </w:numPr>
              <w:pBdr/>
              <w:spacing w:lineRule="auto" w:line="240" w:before="0" w:after="0"/>
              <w:ind w:left="0" w:hanging="0"/>
              <w:contextualSpacing/>
              <w:jc w:val="both"/>
              <w:rPr>
                <w:rFonts w:ascii="Times New Roman" w:hAnsi="Times New Roman"/>
                <w:color w:val="000000"/>
                <w:sz w:val="24"/>
                <w:szCs w:val="24"/>
              </w:rPr>
            </w:pPr>
            <w:r>
              <w:rPr>
                <w:rFonts w:ascii="Times New Roman" w:hAnsi="Times New Roman"/>
                <w:color w:val="000000"/>
                <w:sz w:val="24"/>
                <w:szCs w:val="24"/>
              </w:rPr>
              <w:t>Виды, назначение и характеристики волоконно-оптических систем передач;</w:t>
            </w:r>
          </w:p>
          <w:p>
            <w:pPr>
              <w:pStyle w:val="ListParagraph"/>
              <w:widowControl w:val="false"/>
              <w:numPr>
                <w:ilvl w:val="0"/>
                <w:numId w:val="12"/>
              </w:numPr>
              <w:pBdr/>
              <w:spacing w:lineRule="auto" w:line="240" w:before="0" w:after="0"/>
              <w:ind w:left="0" w:hanging="0"/>
              <w:contextualSpacing/>
              <w:jc w:val="both"/>
              <w:rPr>
                <w:rFonts w:ascii="Times New Roman" w:hAnsi="Times New Roman"/>
                <w:color w:val="000000"/>
                <w:sz w:val="24"/>
                <w:szCs w:val="24"/>
              </w:rPr>
            </w:pPr>
            <w:r>
              <w:rPr>
                <w:rFonts w:ascii="Times New Roman" w:hAnsi="Times New Roman"/>
                <w:color w:val="000000"/>
                <w:sz w:val="24"/>
                <w:szCs w:val="24"/>
              </w:rPr>
              <w:t>Правила монтажа волоконно-оптических оконечных устройств;</w:t>
            </w:r>
          </w:p>
          <w:p>
            <w:pPr>
              <w:pStyle w:val="Normal"/>
              <w:widowControl w:val="false"/>
              <w:spacing w:before="0" w:after="200"/>
              <w:jc w:val="both"/>
              <w:rPr>
                <w:rFonts w:ascii="Times New Roman" w:hAnsi="Times New Roman" w:cs="Times New Roman"/>
                <w:b/>
                <w:b/>
                <w:sz w:val="24"/>
                <w:szCs w:val="24"/>
              </w:rPr>
            </w:pPr>
            <w:r>
              <w:rPr>
                <w:rFonts w:cs="Times New Roman"/>
                <w:color w:val="000000"/>
                <w:sz w:val="24"/>
                <w:szCs w:val="24"/>
              </w:rPr>
              <w:t>Способы сращивания оптических волокон</w:t>
            </w:r>
          </w:p>
        </w:tc>
        <w:tc>
          <w:tcPr>
            <w:tcW w:w="2123"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spacing w:before="0" w:after="200"/>
              <w:jc w:val="center"/>
              <w:rPr>
                <w:rFonts w:ascii="Times New Roman" w:hAnsi="Times New Roman" w:cs="Times New Roman"/>
                <w:sz w:val="28"/>
                <w:szCs w:val="28"/>
              </w:rPr>
            </w:pPr>
            <w:r>
              <w:rPr>
                <w:rFonts w:cs="Times New Roman"/>
                <w:sz w:val="28"/>
                <w:szCs w:val="28"/>
              </w:rPr>
            </w:r>
          </w:p>
        </w:tc>
      </w:tr>
      <w:tr>
        <w:trPr/>
        <w:tc>
          <w:tcPr>
            <w:tcW w:w="617" w:type="dxa"/>
            <w:vMerge w:val="continue"/>
            <w:tcBorders>
              <w:top w:val="single" w:sz="4" w:space="0" w:color="000000"/>
              <w:left w:val="single" w:sz="4" w:space="0" w:color="000000"/>
              <w:bottom w:val="single" w:sz="4" w:space="0" w:color="000000"/>
              <w:right w:val="single" w:sz="4" w:space="0" w:color="000000"/>
            </w:tcBorders>
            <w:shd w:color="auto" w:fill="BFBFBF" w:themeFill="background1" w:themeFillShade="bf" w:val="clear"/>
            <w:vAlign w:val="center"/>
          </w:tcPr>
          <w:p>
            <w:pPr>
              <w:pStyle w:val="Normal"/>
              <w:widowControl w:val="false"/>
              <w:spacing w:before="0" w:after="200"/>
              <w:jc w:val="center"/>
              <w:rPr>
                <w:rFonts w:ascii="Times New Roman" w:hAnsi="Times New Roman" w:cs="Times New Roman"/>
                <w:sz w:val="28"/>
                <w:szCs w:val="28"/>
              </w:rPr>
            </w:pPr>
            <w:r>
              <w:rPr>
                <w:rFonts w:cs="Times New Roman"/>
                <w:sz w:val="28"/>
                <w:szCs w:val="28"/>
              </w:rPr>
            </w:r>
          </w:p>
        </w:tc>
        <w:tc>
          <w:tcPr>
            <w:tcW w:w="6616"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keepNext w:val="true"/>
              <w:widowControl w:val="false"/>
              <w:spacing w:lineRule="auto" w:line="240" w:before="0" w:after="0"/>
              <w:jc w:val="both"/>
              <w:rPr>
                <w:rFonts w:ascii="Times New Roman" w:hAnsi="Times New Roman" w:cs="Times New Roman"/>
                <w:sz w:val="24"/>
                <w:szCs w:val="24"/>
              </w:rPr>
            </w:pPr>
            <w:r>
              <w:rPr>
                <w:rFonts w:cs="Times New Roman"/>
                <w:sz w:val="24"/>
                <w:szCs w:val="24"/>
              </w:rPr>
              <w:t>Специалист должен уметь:</w:t>
            </w:r>
          </w:p>
          <w:p>
            <w:pPr>
              <w:pStyle w:val="ListParagraph"/>
              <w:widowControl w:val="false"/>
              <w:numPr>
                <w:ilvl w:val="0"/>
                <w:numId w:val="13"/>
              </w:numPr>
              <w:pBdr/>
              <w:spacing w:lineRule="auto" w:line="240" w:before="0" w:after="0"/>
              <w:ind w:left="0" w:hanging="0"/>
              <w:contextualSpacing/>
              <w:jc w:val="both"/>
              <w:rPr>
                <w:rFonts w:ascii="Times New Roman" w:hAnsi="Times New Roman"/>
                <w:color w:val="000000"/>
                <w:sz w:val="24"/>
                <w:szCs w:val="24"/>
              </w:rPr>
            </w:pPr>
            <w:r>
              <w:rPr>
                <w:rFonts w:ascii="Times New Roman" w:hAnsi="Times New Roman"/>
                <w:color w:val="000000"/>
                <w:sz w:val="24"/>
                <w:szCs w:val="24"/>
              </w:rPr>
              <w:t>Выбирать материалы, инструмент и приборы для строительства, монтажа волоконно-оптических линий связи</w:t>
            </w:r>
          </w:p>
          <w:p>
            <w:pPr>
              <w:pStyle w:val="ListParagraph"/>
              <w:widowControl w:val="false"/>
              <w:numPr>
                <w:ilvl w:val="0"/>
                <w:numId w:val="13"/>
              </w:numPr>
              <w:pBdr/>
              <w:spacing w:lineRule="auto" w:line="240" w:before="0" w:after="0"/>
              <w:ind w:left="0" w:hanging="0"/>
              <w:contextualSpacing/>
              <w:jc w:val="both"/>
              <w:rPr>
                <w:rFonts w:ascii="Times New Roman" w:hAnsi="Times New Roman"/>
                <w:color w:val="000000"/>
                <w:sz w:val="24"/>
                <w:szCs w:val="24"/>
              </w:rPr>
            </w:pPr>
            <w:r>
              <w:rPr>
                <w:rFonts w:ascii="Times New Roman" w:hAnsi="Times New Roman"/>
                <w:color w:val="000000"/>
                <w:sz w:val="24"/>
                <w:szCs w:val="24"/>
              </w:rPr>
              <w:t>Выполнять монтаж и техническое обслуживание кабелей связи и оконечных волоконно-оптических кабельных устройств;</w:t>
            </w:r>
          </w:p>
          <w:p>
            <w:pPr>
              <w:pStyle w:val="ListParagraph"/>
              <w:widowControl w:val="false"/>
              <w:numPr>
                <w:ilvl w:val="0"/>
                <w:numId w:val="13"/>
              </w:numPr>
              <w:pBdr/>
              <w:spacing w:lineRule="auto" w:line="240" w:before="0" w:after="0"/>
              <w:ind w:left="0" w:hanging="0"/>
              <w:contextualSpacing/>
              <w:jc w:val="both"/>
              <w:rPr>
                <w:rFonts w:ascii="Times New Roman" w:hAnsi="Times New Roman"/>
                <w:color w:val="000000"/>
                <w:sz w:val="24"/>
                <w:szCs w:val="24"/>
              </w:rPr>
            </w:pPr>
            <w:r>
              <w:rPr>
                <w:rFonts w:ascii="Times New Roman" w:hAnsi="Times New Roman"/>
                <w:color w:val="000000"/>
                <w:sz w:val="24"/>
                <w:szCs w:val="24"/>
              </w:rPr>
              <w:t>Выполнять монтаж и первичную инсталляцию волоконно-оптических систем передачи;</w:t>
            </w:r>
          </w:p>
          <w:p>
            <w:pPr>
              <w:pStyle w:val="ListParagraph"/>
              <w:widowControl w:val="false"/>
              <w:numPr>
                <w:ilvl w:val="0"/>
                <w:numId w:val="13"/>
              </w:numPr>
              <w:pBdr/>
              <w:spacing w:lineRule="auto" w:line="240" w:before="0" w:after="0"/>
              <w:ind w:left="0" w:hanging="0"/>
              <w:contextualSpacing/>
              <w:jc w:val="both"/>
              <w:rPr>
                <w:rFonts w:ascii="Times New Roman" w:hAnsi="Times New Roman"/>
                <w:color w:val="000000"/>
                <w:sz w:val="24"/>
                <w:szCs w:val="24"/>
              </w:rPr>
            </w:pPr>
            <w:r>
              <w:rPr>
                <w:rFonts w:ascii="Times New Roman" w:hAnsi="Times New Roman"/>
                <w:color w:val="000000"/>
                <w:sz w:val="24"/>
                <w:szCs w:val="24"/>
              </w:rPr>
              <w:t>Обслуживать волоконно-оптические оконечные кабельные устройства;</w:t>
            </w:r>
          </w:p>
          <w:p>
            <w:pPr>
              <w:pStyle w:val="Normal"/>
              <w:widowControl w:val="false"/>
              <w:spacing w:before="0" w:after="200"/>
              <w:jc w:val="both"/>
              <w:rPr>
                <w:rFonts w:ascii="Times New Roman" w:hAnsi="Times New Roman" w:cs="Times New Roman"/>
                <w:b/>
                <w:b/>
                <w:sz w:val="24"/>
                <w:szCs w:val="24"/>
              </w:rPr>
            </w:pPr>
            <w:r>
              <w:rPr>
                <w:rFonts w:cs="Times New Roman"/>
                <w:color w:val="000000"/>
                <w:sz w:val="24"/>
                <w:szCs w:val="24"/>
              </w:rPr>
              <w:t>Обеспечивать выполнение различных видов монтажа</w:t>
            </w:r>
          </w:p>
        </w:tc>
        <w:tc>
          <w:tcPr>
            <w:tcW w:w="2123"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spacing w:before="0" w:after="200"/>
              <w:jc w:val="center"/>
              <w:rPr>
                <w:rFonts w:ascii="Times New Roman" w:hAnsi="Times New Roman" w:cs="Times New Roman"/>
                <w:sz w:val="28"/>
                <w:szCs w:val="28"/>
              </w:rPr>
            </w:pPr>
            <w:r>
              <w:rPr>
                <w:rFonts w:cs="Times New Roman"/>
                <w:sz w:val="28"/>
                <w:szCs w:val="28"/>
              </w:rPr>
            </w:r>
          </w:p>
        </w:tc>
      </w:tr>
      <w:tr>
        <w:trPr/>
        <w:tc>
          <w:tcPr>
            <w:tcW w:w="617" w:type="dxa"/>
            <w:vMerge w:val="restart"/>
            <w:tcBorders>
              <w:top w:val="single" w:sz="4" w:space="0" w:color="000000"/>
              <w:left w:val="single" w:sz="4" w:space="0" w:color="000000"/>
              <w:bottom w:val="single" w:sz="4" w:space="0" w:color="000000"/>
              <w:right w:val="single" w:sz="4" w:space="0" w:color="000000"/>
            </w:tcBorders>
            <w:shd w:color="auto" w:fill="BFBFBF" w:themeFill="background1" w:themeFillShade="bf" w:val="clear"/>
            <w:vAlign w:val="center"/>
          </w:tcPr>
          <w:p>
            <w:pPr>
              <w:pStyle w:val="Normal"/>
              <w:widowControl w:val="false"/>
              <w:spacing w:before="0" w:after="200"/>
              <w:jc w:val="center"/>
              <w:rPr>
                <w:rFonts w:ascii="Times New Roman" w:hAnsi="Times New Roman" w:cs="Times New Roman"/>
                <w:b/>
                <w:b/>
                <w:sz w:val="28"/>
                <w:szCs w:val="28"/>
              </w:rPr>
            </w:pPr>
            <w:r>
              <w:rPr>
                <w:rFonts w:cs="Times New Roman"/>
                <w:b/>
                <w:sz w:val="28"/>
                <w:szCs w:val="28"/>
              </w:rPr>
              <w:t>6</w:t>
            </w:r>
          </w:p>
        </w:tc>
        <w:tc>
          <w:tcPr>
            <w:tcW w:w="6616"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spacing w:before="0" w:after="200"/>
              <w:jc w:val="both"/>
              <w:rPr>
                <w:rFonts w:ascii="Times New Roman" w:hAnsi="Times New Roman" w:cs="Times New Roman"/>
                <w:sz w:val="28"/>
                <w:szCs w:val="28"/>
              </w:rPr>
            </w:pPr>
            <w:r>
              <w:rPr>
                <w:rFonts w:cs="Times New Roman"/>
                <w:b/>
                <w:sz w:val="24"/>
                <w:szCs w:val="24"/>
              </w:rPr>
              <w:t>Горизонтальные подсистемы</w:t>
            </w:r>
          </w:p>
        </w:tc>
        <w:tc>
          <w:tcPr>
            <w:tcW w:w="2123"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spacing w:before="0" w:after="200"/>
              <w:jc w:val="center"/>
              <w:rPr>
                <w:rFonts w:ascii="Times New Roman" w:hAnsi="Times New Roman" w:cs="Times New Roman"/>
                <w:b/>
                <w:b/>
                <w:sz w:val="28"/>
                <w:szCs w:val="28"/>
              </w:rPr>
            </w:pPr>
            <w:r>
              <w:rPr>
                <w:rFonts w:cs="Times New Roman"/>
                <w:b/>
                <w:sz w:val="28"/>
                <w:szCs w:val="28"/>
              </w:rPr>
              <w:t>15</w:t>
            </w:r>
          </w:p>
        </w:tc>
      </w:tr>
      <w:tr>
        <w:trPr/>
        <w:tc>
          <w:tcPr>
            <w:tcW w:w="617" w:type="dxa"/>
            <w:vMerge w:val="continue"/>
            <w:tcBorders>
              <w:top w:val="single" w:sz="4" w:space="0" w:color="000000"/>
              <w:left w:val="single" w:sz="4" w:space="0" w:color="000000"/>
              <w:bottom w:val="single" w:sz="4" w:space="0" w:color="000000"/>
              <w:right w:val="single" w:sz="4" w:space="0" w:color="000000"/>
            </w:tcBorders>
            <w:shd w:color="auto" w:fill="BFBFBF" w:themeFill="background1" w:themeFillShade="bf" w:val="clear"/>
            <w:vAlign w:val="center"/>
          </w:tcPr>
          <w:p>
            <w:pPr>
              <w:pStyle w:val="Normal"/>
              <w:widowControl w:val="false"/>
              <w:spacing w:before="0" w:after="200"/>
              <w:jc w:val="center"/>
              <w:rPr>
                <w:rFonts w:ascii="Times New Roman" w:hAnsi="Times New Roman" w:cs="Times New Roman"/>
                <w:sz w:val="28"/>
                <w:szCs w:val="28"/>
                <w:lang w:val="en-US"/>
              </w:rPr>
            </w:pPr>
            <w:r>
              <w:rPr>
                <w:rFonts w:cs="Times New Roman"/>
                <w:sz w:val="28"/>
                <w:szCs w:val="28"/>
                <w:lang w:val="en-US"/>
              </w:rPr>
            </w:r>
          </w:p>
        </w:tc>
        <w:tc>
          <w:tcPr>
            <w:tcW w:w="6616"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pBdr/>
              <w:spacing w:lineRule="auto" w:line="240" w:before="0" w:after="0"/>
              <w:jc w:val="both"/>
              <w:rPr>
                <w:rFonts w:ascii="Times New Roman" w:hAnsi="Times New Roman" w:cs="Times New Roman"/>
                <w:color w:val="000000"/>
                <w:sz w:val="24"/>
                <w:szCs w:val="24"/>
              </w:rPr>
            </w:pPr>
            <w:r>
              <w:rPr>
                <w:rFonts w:cs="Times New Roman"/>
                <w:color w:val="000000"/>
                <w:sz w:val="24"/>
                <w:szCs w:val="24"/>
              </w:rPr>
              <w:t>Специалист должен знать и понимать:</w:t>
            </w:r>
          </w:p>
          <w:p>
            <w:pPr>
              <w:pStyle w:val="ListParagraph"/>
              <w:widowControl w:val="false"/>
              <w:numPr>
                <w:ilvl w:val="0"/>
                <w:numId w:val="14"/>
              </w:numPr>
              <w:pBdr/>
              <w:spacing w:lineRule="auto" w:line="240" w:before="0" w:after="0"/>
              <w:ind w:left="0" w:hanging="0"/>
              <w:contextualSpacing/>
              <w:jc w:val="both"/>
              <w:rPr>
                <w:rFonts w:ascii="Times New Roman" w:hAnsi="Times New Roman"/>
                <w:color w:val="000000"/>
                <w:sz w:val="24"/>
                <w:szCs w:val="24"/>
              </w:rPr>
            </w:pPr>
            <w:r>
              <w:rPr>
                <w:rFonts w:ascii="Times New Roman" w:hAnsi="Times New Roman"/>
                <w:color w:val="000000"/>
                <w:sz w:val="24"/>
                <w:szCs w:val="24"/>
              </w:rPr>
              <w:t>Виды и характеристики медножильных кабелей;</w:t>
            </w:r>
          </w:p>
          <w:p>
            <w:pPr>
              <w:pStyle w:val="ListParagraph"/>
              <w:widowControl w:val="false"/>
              <w:numPr>
                <w:ilvl w:val="0"/>
                <w:numId w:val="14"/>
              </w:numPr>
              <w:pBdr/>
              <w:spacing w:lineRule="auto" w:line="240" w:before="0" w:after="0"/>
              <w:ind w:left="0" w:hanging="0"/>
              <w:contextualSpacing/>
              <w:jc w:val="both"/>
              <w:rPr>
                <w:rFonts w:ascii="Times New Roman" w:hAnsi="Times New Roman"/>
                <w:color w:val="000000"/>
                <w:sz w:val="24"/>
                <w:szCs w:val="24"/>
              </w:rPr>
            </w:pPr>
            <w:r>
              <w:rPr>
                <w:rFonts w:ascii="Times New Roman" w:hAnsi="Times New Roman"/>
                <w:color w:val="000000"/>
                <w:sz w:val="24"/>
                <w:szCs w:val="24"/>
              </w:rPr>
              <w:t>Правила построения структурированных кабельных систем (СКС);</w:t>
            </w:r>
          </w:p>
          <w:p>
            <w:pPr>
              <w:pStyle w:val="ListParagraph"/>
              <w:widowControl w:val="false"/>
              <w:numPr>
                <w:ilvl w:val="0"/>
                <w:numId w:val="14"/>
              </w:numPr>
              <w:pBdr/>
              <w:spacing w:lineRule="auto" w:line="240" w:before="0" w:after="0"/>
              <w:ind w:left="0" w:hanging="0"/>
              <w:contextualSpacing/>
              <w:jc w:val="both"/>
              <w:rPr>
                <w:rFonts w:ascii="Times New Roman" w:hAnsi="Times New Roman"/>
                <w:color w:val="000000"/>
                <w:sz w:val="24"/>
                <w:szCs w:val="24"/>
              </w:rPr>
            </w:pPr>
            <w:r>
              <w:rPr>
                <w:rFonts w:ascii="Times New Roman" w:hAnsi="Times New Roman"/>
                <w:color w:val="000000"/>
                <w:sz w:val="24"/>
                <w:szCs w:val="24"/>
              </w:rPr>
              <w:t>Виды, конструкции, назначение и характеристики медножильных оконечных устройств;</w:t>
            </w:r>
          </w:p>
          <w:p>
            <w:pPr>
              <w:pStyle w:val="ListParagraph"/>
              <w:widowControl w:val="false"/>
              <w:numPr>
                <w:ilvl w:val="0"/>
                <w:numId w:val="14"/>
              </w:numPr>
              <w:pBdr/>
              <w:spacing w:lineRule="auto" w:line="240" w:before="0" w:after="0"/>
              <w:ind w:left="0" w:hanging="0"/>
              <w:contextualSpacing/>
              <w:jc w:val="both"/>
              <w:rPr>
                <w:rFonts w:ascii="Times New Roman" w:hAnsi="Times New Roman"/>
                <w:color w:val="000000"/>
                <w:sz w:val="24"/>
                <w:szCs w:val="24"/>
              </w:rPr>
            </w:pPr>
            <w:r>
              <w:rPr>
                <w:rFonts w:ascii="Times New Roman" w:hAnsi="Times New Roman"/>
                <w:color w:val="000000"/>
                <w:sz w:val="24"/>
                <w:szCs w:val="24"/>
              </w:rPr>
              <w:t>Виды, назначение и характеристики медножильных систем передачи;</w:t>
            </w:r>
          </w:p>
          <w:p>
            <w:pPr>
              <w:pStyle w:val="ListParagraph"/>
              <w:widowControl w:val="false"/>
              <w:numPr>
                <w:ilvl w:val="0"/>
                <w:numId w:val="14"/>
              </w:numPr>
              <w:pBdr/>
              <w:spacing w:lineRule="auto" w:line="240" w:before="0" w:after="0"/>
              <w:ind w:left="0" w:hanging="0"/>
              <w:contextualSpacing/>
              <w:jc w:val="both"/>
              <w:rPr>
                <w:rFonts w:ascii="Times New Roman" w:hAnsi="Times New Roman"/>
                <w:color w:val="000000"/>
                <w:sz w:val="24"/>
                <w:szCs w:val="24"/>
              </w:rPr>
            </w:pPr>
            <w:r>
              <w:rPr>
                <w:rFonts w:ascii="Times New Roman" w:hAnsi="Times New Roman"/>
                <w:color w:val="000000"/>
                <w:sz w:val="24"/>
                <w:szCs w:val="24"/>
              </w:rPr>
              <w:t>Правила монтажа медножильных оконечных устройств;</w:t>
            </w:r>
          </w:p>
          <w:p>
            <w:pPr>
              <w:pStyle w:val="Normal"/>
              <w:widowControl w:val="false"/>
              <w:spacing w:before="0" w:after="200"/>
              <w:jc w:val="both"/>
              <w:rPr>
                <w:rFonts w:ascii="Times New Roman" w:hAnsi="Times New Roman" w:cs="Times New Roman"/>
                <w:sz w:val="28"/>
                <w:szCs w:val="28"/>
              </w:rPr>
            </w:pPr>
            <w:r>
              <w:rPr>
                <w:rFonts w:cs="Times New Roman"/>
                <w:color w:val="000000"/>
                <w:sz w:val="24"/>
                <w:szCs w:val="24"/>
              </w:rPr>
              <w:t>Способы терминирования медножильных кабелей связи;</w:t>
            </w:r>
          </w:p>
        </w:tc>
        <w:tc>
          <w:tcPr>
            <w:tcW w:w="2123"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spacing w:before="0" w:after="200"/>
              <w:jc w:val="both"/>
              <w:rPr>
                <w:rFonts w:ascii="Times New Roman" w:hAnsi="Times New Roman" w:cs="Times New Roman"/>
                <w:sz w:val="28"/>
                <w:szCs w:val="28"/>
              </w:rPr>
            </w:pPr>
            <w:r>
              <w:rPr>
                <w:rFonts w:cs="Times New Roman"/>
                <w:sz w:val="28"/>
                <w:szCs w:val="28"/>
              </w:rPr>
            </w:r>
          </w:p>
        </w:tc>
      </w:tr>
      <w:tr>
        <w:trPr/>
        <w:tc>
          <w:tcPr>
            <w:tcW w:w="617" w:type="dxa"/>
            <w:vMerge w:val="continue"/>
            <w:tcBorders>
              <w:top w:val="single" w:sz="4" w:space="0" w:color="000000"/>
              <w:left w:val="single" w:sz="4" w:space="0" w:color="000000"/>
              <w:bottom w:val="single" w:sz="4" w:space="0" w:color="000000"/>
              <w:right w:val="single" w:sz="4" w:space="0" w:color="000000"/>
            </w:tcBorders>
            <w:shd w:color="auto" w:fill="BFBFBF" w:themeFill="background1" w:themeFillShade="bf" w:val="clear"/>
            <w:vAlign w:val="center"/>
          </w:tcPr>
          <w:p>
            <w:pPr>
              <w:pStyle w:val="Normal"/>
              <w:widowControl w:val="false"/>
              <w:spacing w:before="0" w:after="200"/>
              <w:jc w:val="center"/>
              <w:rPr>
                <w:rFonts w:ascii="Times New Roman" w:hAnsi="Times New Roman" w:cs="Times New Roman"/>
                <w:sz w:val="28"/>
                <w:szCs w:val="28"/>
              </w:rPr>
            </w:pPr>
            <w:r>
              <w:rPr>
                <w:rFonts w:cs="Times New Roman"/>
                <w:sz w:val="28"/>
                <w:szCs w:val="28"/>
              </w:rPr>
            </w:r>
          </w:p>
        </w:tc>
        <w:tc>
          <w:tcPr>
            <w:tcW w:w="6616"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keepNext w:val="true"/>
              <w:widowControl w:val="false"/>
              <w:spacing w:lineRule="auto" w:line="240" w:before="0" w:after="0"/>
              <w:jc w:val="both"/>
              <w:rPr>
                <w:rFonts w:ascii="Times New Roman" w:hAnsi="Times New Roman" w:cs="Times New Roman"/>
                <w:sz w:val="24"/>
                <w:szCs w:val="24"/>
              </w:rPr>
            </w:pPr>
            <w:r>
              <w:rPr>
                <w:rFonts w:cs="Times New Roman"/>
                <w:sz w:val="24"/>
                <w:szCs w:val="24"/>
              </w:rPr>
              <w:t>Специалист должен уметь:</w:t>
            </w:r>
          </w:p>
          <w:p>
            <w:pPr>
              <w:pStyle w:val="ListParagraph"/>
              <w:widowControl w:val="false"/>
              <w:numPr>
                <w:ilvl w:val="0"/>
                <w:numId w:val="15"/>
              </w:numPr>
              <w:pBdr/>
              <w:spacing w:lineRule="auto" w:line="240" w:before="0" w:after="0"/>
              <w:ind w:left="0" w:hanging="0"/>
              <w:contextualSpacing/>
              <w:jc w:val="both"/>
              <w:rPr>
                <w:rFonts w:ascii="Times New Roman" w:hAnsi="Times New Roman"/>
                <w:color w:val="000000"/>
                <w:sz w:val="24"/>
                <w:szCs w:val="24"/>
              </w:rPr>
            </w:pPr>
            <w:r>
              <w:rPr>
                <w:rFonts w:ascii="Times New Roman" w:hAnsi="Times New Roman"/>
                <w:color w:val="000000"/>
                <w:sz w:val="24"/>
                <w:szCs w:val="24"/>
              </w:rPr>
              <w:t>Выбирать материалы, инструменты и приборы для строительства и монтажа медно-жильных кабельных линий связи;</w:t>
            </w:r>
          </w:p>
          <w:p>
            <w:pPr>
              <w:pStyle w:val="ListParagraph"/>
              <w:widowControl w:val="false"/>
              <w:numPr>
                <w:ilvl w:val="0"/>
                <w:numId w:val="15"/>
              </w:numPr>
              <w:pBdr/>
              <w:spacing w:lineRule="auto" w:line="240" w:before="0" w:after="0"/>
              <w:ind w:left="0" w:hanging="0"/>
              <w:contextualSpacing/>
              <w:jc w:val="both"/>
              <w:rPr>
                <w:rFonts w:ascii="Times New Roman" w:hAnsi="Times New Roman"/>
                <w:color w:val="000000"/>
                <w:sz w:val="24"/>
                <w:szCs w:val="24"/>
              </w:rPr>
            </w:pPr>
            <w:r>
              <w:rPr>
                <w:rFonts w:ascii="Times New Roman" w:hAnsi="Times New Roman"/>
                <w:color w:val="000000"/>
                <w:sz w:val="24"/>
                <w:szCs w:val="24"/>
              </w:rPr>
              <w:t>Выполнять монтаж и техническое обслуживание кабелей связи и оконечных медножильных кабельных устройств;</w:t>
            </w:r>
          </w:p>
          <w:p>
            <w:pPr>
              <w:pStyle w:val="ListParagraph"/>
              <w:widowControl w:val="false"/>
              <w:numPr>
                <w:ilvl w:val="0"/>
                <w:numId w:val="15"/>
              </w:numPr>
              <w:pBdr/>
              <w:spacing w:lineRule="auto" w:line="240" w:before="0" w:after="0"/>
              <w:ind w:left="0" w:hanging="0"/>
              <w:contextualSpacing/>
              <w:jc w:val="both"/>
              <w:rPr>
                <w:rFonts w:ascii="Times New Roman" w:hAnsi="Times New Roman"/>
                <w:color w:val="000000"/>
                <w:sz w:val="24"/>
                <w:szCs w:val="24"/>
              </w:rPr>
            </w:pPr>
            <w:r>
              <w:rPr>
                <w:rFonts w:ascii="Times New Roman" w:hAnsi="Times New Roman"/>
                <w:color w:val="000000"/>
                <w:sz w:val="24"/>
                <w:szCs w:val="24"/>
              </w:rPr>
              <w:t>Выполнять монтаж и первичную инсталляцию цифровых систем передачи;</w:t>
            </w:r>
          </w:p>
          <w:p>
            <w:pPr>
              <w:pStyle w:val="ListParagraph"/>
              <w:widowControl w:val="false"/>
              <w:numPr>
                <w:ilvl w:val="0"/>
                <w:numId w:val="15"/>
              </w:numPr>
              <w:pBdr/>
              <w:spacing w:lineRule="auto" w:line="240" w:before="0" w:after="0"/>
              <w:ind w:left="0" w:hanging="0"/>
              <w:contextualSpacing/>
              <w:jc w:val="both"/>
              <w:rPr>
                <w:rFonts w:ascii="Times New Roman" w:hAnsi="Times New Roman"/>
                <w:color w:val="000000"/>
                <w:sz w:val="24"/>
                <w:szCs w:val="24"/>
              </w:rPr>
            </w:pPr>
            <w:r>
              <w:rPr>
                <w:rFonts w:ascii="Times New Roman" w:hAnsi="Times New Roman"/>
                <w:color w:val="000000"/>
                <w:sz w:val="24"/>
                <w:szCs w:val="24"/>
              </w:rPr>
              <w:t>Обслуживать медножильные оконечные кабельные устройства;</w:t>
            </w:r>
          </w:p>
          <w:p>
            <w:pPr>
              <w:pStyle w:val="Normal"/>
              <w:widowControl w:val="false"/>
              <w:spacing w:before="0" w:after="200"/>
              <w:jc w:val="both"/>
              <w:rPr>
                <w:rFonts w:ascii="Times New Roman" w:hAnsi="Times New Roman" w:cs="Times New Roman"/>
                <w:sz w:val="28"/>
                <w:szCs w:val="28"/>
              </w:rPr>
            </w:pPr>
            <w:r>
              <w:rPr>
                <w:rFonts w:cs="Times New Roman"/>
                <w:color w:val="000000"/>
                <w:sz w:val="24"/>
                <w:szCs w:val="24"/>
              </w:rPr>
              <w:t>Обеспечивать выполнение различных видов монтажа</w:t>
            </w:r>
          </w:p>
        </w:tc>
        <w:tc>
          <w:tcPr>
            <w:tcW w:w="2123"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spacing w:before="0" w:after="200"/>
              <w:jc w:val="both"/>
              <w:rPr>
                <w:rFonts w:ascii="Times New Roman" w:hAnsi="Times New Roman" w:cs="Times New Roman"/>
                <w:sz w:val="28"/>
                <w:szCs w:val="28"/>
              </w:rPr>
            </w:pPr>
            <w:r>
              <w:rPr>
                <w:rFonts w:cs="Times New Roman"/>
                <w:sz w:val="28"/>
                <w:szCs w:val="28"/>
              </w:rPr>
            </w:r>
          </w:p>
        </w:tc>
      </w:tr>
      <w:tr>
        <w:trPr/>
        <w:tc>
          <w:tcPr>
            <w:tcW w:w="617" w:type="dxa"/>
            <w:vMerge w:val="restart"/>
            <w:tcBorders>
              <w:top w:val="single" w:sz="4" w:space="0" w:color="000000"/>
              <w:left w:val="single" w:sz="4" w:space="0" w:color="000000"/>
              <w:bottom w:val="single" w:sz="4" w:space="0" w:color="000000"/>
              <w:right w:val="single" w:sz="4" w:space="0" w:color="000000"/>
            </w:tcBorders>
            <w:shd w:color="auto" w:fill="BFBFBF" w:themeFill="background1" w:themeFillShade="bf" w:val="clear"/>
            <w:vAlign w:val="center"/>
          </w:tcPr>
          <w:p>
            <w:pPr>
              <w:pStyle w:val="Normal"/>
              <w:widowControl w:val="false"/>
              <w:spacing w:before="0" w:after="200"/>
              <w:jc w:val="center"/>
              <w:rPr>
                <w:rFonts w:ascii="Times New Roman" w:hAnsi="Times New Roman" w:cs="Times New Roman"/>
                <w:b/>
                <w:b/>
                <w:sz w:val="28"/>
                <w:szCs w:val="28"/>
              </w:rPr>
            </w:pPr>
            <w:r>
              <w:rPr>
                <w:rFonts w:cs="Times New Roman"/>
                <w:b/>
                <w:sz w:val="28"/>
                <w:szCs w:val="28"/>
              </w:rPr>
              <w:t>7</w:t>
            </w:r>
          </w:p>
        </w:tc>
        <w:tc>
          <w:tcPr>
            <w:tcW w:w="6616"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keepNext w:val="true"/>
              <w:widowControl w:val="false"/>
              <w:spacing w:lineRule="auto" w:line="240" w:before="0" w:after="0"/>
              <w:jc w:val="both"/>
              <w:rPr>
                <w:rFonts w:ascii="Times New Roman" w:hAnsi="Times New Roman" w:cs="Times New Roman"/>
                <w:sz w:val="24"/>
                <w:szCs w:val="24"/>
              </w:rPr>
            </w:pPr>
            <w:r>
              <w:rPr>
                <w:rFonts w:cs="Times New Roman"/>
                <w:b/>
                <w:sz w:val="24"/>
                <w:szCs w:val="24"/>
              </w:rPr>
              <w:t>Слаботочные системы и сетевое оборудование</w:t>
            </w:r>
          </w:p>
        </w:tc>
        <w:tc>
          <w:tcPr>
            <w:tcW w:w="2123"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spacing w:before="0" w:after="200"/>
              <w:jc w:val="center"/>
              <w:rPr>
                <w:rFonts w:ascii="Times New Roman" w:hAnsi="Times New Roman" w:cs="Times New Roman"/>
                <w:b/>
                <w:b/>
                <w:sz w:val="28"/>
                <w:szCs w:val="28"/>
              </w:rPr>
            </w:pPr>
            <w:r>
              <w:rPr>
                <w:rFonts w:cs="Times New Roman"/>
                <w:b/>
                <w:sz w:val="28"/>
                <w:szCs w:val="28"/>
              </w:rPr>
              <w:t>15</w:t>
            </w:r>
          </w:p>
        </w:tc>
      </w:tr>
      <w:tr>
        <w:trPr/>
        <w:tc>
          <w:tcPr>
            <w:tcW w:w="617" w:type="dxa"/>
            <w:vMerge w:val="continue"/>
            <w:tcBorders>
              <w:top w:val="single" w:sz="4" w:space="0" w:color="000000"/>
              <w:left w:val="single" w:sz="4" w:space="0" w:color="000000"/>
              <w:bottom w:val="single" w:sz="4" w:space="0" w:color="000000"/>
              <w:right w:val="single" w:sz="4" w:space="0" w:color="000000"/>
            </w:tcBorders>
            <w:shd w:color="auto" w:fill="BFBFBF" w:themeFill="background1" w:themeFillShade="bf" w:val="clear"/>
            <w:vAlign w:val="center"/>
          </w:tcPr>
          <w:p>
            <w:pPr>
              <w:pStyle w:val="Normal"/>
              <w:widowControl w:val="false"/>
              <w:spacing w:before="0" w:after="200"/>
              <w:jc w:val="center"/>
              <w:rPr>
                <w:rFonts w:ascii="Times New Roman" w:hAnsi="Times New Roman" w:cs="Times New Roman"/>
                <w:b/>
                <w:b/>
                <w:sz w:val="28"/>
                <w:szCs w:val="28"/>
              </w:rPr>
            </w:pPr>
            <w:r>
              <w:rPr>
                <w:rFonts w:cs="Times New Roman"/>
                <w:b/>
                <w:sz w:val="28"/>
                <w:szCs w:val="28"/>
              </w:rPr>
            </w:r>
          </w:p>
        </w:tc>
        <w:tc>
          <w:tcPr>
            <w:tcW w:w="6616"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keepNext w:val="true"/>
              <w:widowControl w:val="false"/>
              <w:pBdr/>
              <w:spacing w:lineRule="auto" w:line="240" w:before="0" w:after="0"/>
              <w:jc w:val="both"/>
              <w:rPr>
                <w:rFonts w:ascii="Times New Roman" w:hAnsi="Times New Roman" w:cs="Times New Roman"/>
                <w:color w:val="000000"/>
                <w:sz w:val="24"/>
                <w:szCs w:val="24"/>
              </w:rPr>
            </w:pPr>
            <w:r>
              <w:rPr>
                <w:rFonts w:cs="Times New Roman"/>
                <w:color w:val="000000"/>
                <w:sz w:val="24"/>
                <w:szCs w:val="24"/>
              </w:rPr>
              <w:t>Специалист должен знать и понимать:</w:t>
            </w:r>
          </w:p>
          <w:p>
            <w:pPr>
              <w:pStyle w:val="ListParagraph"/>
              <w:widowControl w:val="false"/>
              <w:numPr>
                <w:ilvl w:val="0"/>
                <w:numId w:val="16"/>
              </w:numPr>
              <w:pBdr/>
              <w:spacing w:lineRule="auto" w:line="240" w:before="0" w:after="0"/>
              <w:ind w:left="0" w:hanging="0"/>
              <w:contextualSpacing/>
              <w:jc w:val="both"/>
              <w:rPr>
                <w:rFonts w:ascii="Times New Roman" w:hAnsi="Times New Roman"/>
                <w:color w:val="000000"/>
                <w:sz w:val="24"/>
                <w:szCs w:val="24"/>
              </w:rPr>
            </w:pPr>
            <w:r>
              <w:rPr>
                <w:rFonts w:ascii="Times New Roman" w:hAnsi="Times New Roman"/>
                <w:color w:val="000000"/>
                <w:sz w:val="24"/>
                <w:szCs w:val="24"/>
              </w:rPr>
              <w:t>Стандарты и протоколы проводной и беспроводной связи;</w:t>
            </w:r>
          </w:p>
          <w:p>
            <w:pPr>
              <w:pStyle w:val="ListParagraph"/>
              <w:widowControl w:val="false"/>
              <w:numPr>
                <w:ilvl w:val="0"/>
                <w:numId w:val="16"/>
              </w:numPr>
              <w:pBdr/>
              <w:spacing w:lineRule="auto" w:line="240" w:before="0" w:after="0"/>
              <w:ind w:left="0" w:hanging="0"/>
              <w:contextualSpacing/>
              <w:jc w:val="both"/>
              <w:rPr>
                <w:rFonts w:ascii="Times New Roman" w:hAnsi="Times New Roman"/>
                <w:color w:val="000000"/>
                <w:sz w:val="24"/>
                <w:szCs w:val="24"/>
              </w:rPr>
            </w:pPr>
            <w:r>
              <w:rPr>
                <w:rFonts w:ascii="Times New Roman" w:hAnsi="Times New Roman"/>
                <w:color w:val="000000"/>
                <w:sz w:val="24"/>
                <w:szCs w:val="24"/>
              </w:rPr>
              <w:t>Принципы построения мультисервисных сетей;</w:t>
            </w:r>
          </w:p>
          <w:p>
            <w:pPr>
              <w:pStyle w:val="ListParagraph"/>
              <w:widowControl w:val="false"/>
              <w:numPr>
                <w:ilvl w:val="0"/>
                <w:numId w:val="16"/>
              </w:numPr>
              <w:pBdr/>
              <w:spacing w:lineRule="auto" w:line="240" w:before="0" w:after="0"/>
              <w:ind w:left="0" w:hanging="0"/>
              <w:contextualSpacing/>
              <w:jc w:val="both"/>
              <w:rPr>
                <w:rFonts w:ascii="Times New Roman" w:hAnsi="Times New Roman"/>
                <w:color w:val="000000"/>
                <w:sz w:val="24"/>
                <w:szCs w:val="24"/>
              </w:rPr>
            </w:pPr>
            <w:r>
              <w:rPr>
                <w:rFonts w:ascii="Times New Roman" w:hAnsi="Times New Roman"/>
                <w:color w:val="000000"/>
                <w:sz w:val="24"/>
                <w:szCs w:val="24"/>
              </w:rPr>
              <w:t>Виды, характеристики, алгоритмы настройки активного сетевого оборудования;</w:t>
            </w:r>
          </w:p>
          <w:p>
            <w:pPr>
              <w:pStyle w:val="ListParagraph"/>
              <w:widowControl w:val="false"/>
              <w:numPr>
                <w:ilvl w:val="0"/>
                <w:numId w:val="16"/>
              </w:numPr>
              <w:pBdr/>
              <w:spacing w:lineRule="auto" w:line="240" w:before="0" w:after="0"/>
              <w:ind w:left="0" w:hanging="0"/>
              <w:contextualSpacing/>
              <w:jc w:val="both"/>
              <w:rPr>
                <w:rFonts w:ascii="Times New Roman" w:hAnsi="Times New Roman"/>
                <w:color w:val="000000"/>
                <w:sz w:val="24"/>
                <w:szCs w:val="24"/>
              </w:rPr>
            </w:pPr>
            <w:r>
              <w:rPr>
                <w:rFonts w:ascii="Times New Roman" w:hAnsi="Times New Roman"/>
                <w:color w:val="000000"/>
                <w:sz w:val="24"/>
                <w:szCs w:val="24"/>
              </w:rPr>
              <w:t>Виды, характеристики, алгоритмы настройки систем домашней и промышленной автоматизации и обеспечения безопасности (контроллеры, датчики, и исполнительные устройства);</w:t>
            </w:r>
          </w:p>
          <w:p>
            <w:pPr>
              <w:pStyle w:val="ListParagraph"/>
              <w:widowControl w:val="false"/>
              <w:numPr>
                <w:ilvl w:val="0"/>
                <w:numId w:val="16"/>
              </w:numPr>
              <w:pBdr/>
              <w:spacing w:lineRule="auto" w:line="240" w:before="0" w:after="0"/>
              <w:ind w:left="0" w:hanging="0"/>
              <w:contextualSpacing/>
              <w:jc w:val="both"/>
              <w:rPr>
                <w:rFonts w:ascii="Times New Roman" w:hAnsi="Times New Roman"/>
                <w:color w:val="000000"/>
                <w:sz w:val="24"/>
                <w:szCs w:val="24"/>
              </w:rPr>
            </w:pPr>
            <w:r>
              <w:rPr>
                <w:rFonts w:ascii="Times New Roman" w:hAnsi="Times New Roman"/>
                <w:color w:val="000000"/>
                <w:sz w:val="24"/>
                <w:szCs w:val="24"/>
              </w:rPr>
              <w:t xml:space="preserve">Принципы </w:t>
            </w:r>
            <w:r>
              <w:rPr>
                <w:rFonts w:ascii="Times New Roman" w:hAnsi="Times New Roman"/>
                <w:color w:val="000000"/>
                <w:sz w:val="24"/>
                <w:szCs w:val="24"/>
                <w:lang w:val="en-US"/>
              </w:rPr>
              <w:t>IoT</w:t>
            </w:r>
            <w:r>
              <w:rPr>
                <w:rFonts w:ascii="Times New Roman" w:hAnsi="Times New Roman"/>
                <w:color w:val="000000"/>
                <w:sz w:val="24"/>
                <w:szCs w:val="24"/>
              </w:rPr>
              <w:t xml:space="preserve"> (Интернет вещей) и </w:t>
            </w:r>
            <w:r>
              <w:rPr>
                <w:rFonts w:ascii="Times New Roman" w:hAnsi="Times New Roman"/>
                <w:color w:val="000000"/>
                <w:sz w:val="24"/>
                <w:szCs w:val="24"/>
                <w:lang w:val="en-US"/>
              </w:rPr>
              <w:t>IIoT</w:t>
            </w:r>
            <w:r>
              <w:rPr>
                <w:rFonts w:ascii="Times New Roman" w:hAnsi="Times New Roman"/>
                <w:color w:val="000000"/>
                <w:sz w:val="24"/>
                <w:szCs w:val="24"/>
              </w:rPr>
              <w:t xml:space="preserve"> (Промышленный Интернет вещей);</w:t>
            </w:r>
          </w:p>
          <w:p>
            <w:pPr>
              <w:pStyle w:val="ListParagraph"/>
              <w:widowControl w:val="false"/>
              <w:numPr>
                <w:ilvl w:val="0"/>
                <w:numId w:val="16"/>
              </w:numPr>
              <w:pBdr/>
              <w:spacing w:lineRule="auto" w:line="240" w:before="0" w:after="0"/>
              <w:ind w:left="0" w:hanging="0"/>
              <w:contextualSpacing/>
              <w:jc w:val="both"/>
              <w:rPr>
                <w:rFonts w:ascii="Times New Roman" w:hAnsi="Times New Roman"/>
                <w:color w:val="000000"/>
                <w:sz w:val="24"/>
                <w:szCs w:val="24"/>
              </w:rPr>
            </w:pPr>
            <w:r>
              <w:rPr>
                <w:rFonts w:ascii="Times New Roman" w:hAnsi="Times New Roman"/>
                <w:color w:val="000000"/>
                <w:sz w:val="24"/>
                <w:szCs w:val="24"/>
              </w:rPr>
              <w:t>Принципы построения систем «умный дом»;</w:t>
            </w:r>
          </w:p>
          <w:p>
            <w:pPr>
              <w:pStyle w:val="ListParagraph"/>
              <w:widowControl w:val="false"/>
              <w:numPr>
                <w:ilvl w:val="0"/>
                <w:numId w:val="16"/>
              </w:numPr>
              <w:pBdr/>
              <w:spacing w:lineRule="auto" w:line="240" w:before="0" w:after="0"/>
              <w:ind w:left="0" w:hanging="0"/>
              <w:contextualSpacing/>
              <w:jc w:val="both"/>
              <w:rPr>
                <w:rFonts w:ascii="Times New Roman" w:hAnsi="Times New Roman"/>
                <w:bCs/>
                <w:color w:val="000000"/>
                <w:sz w:val="24"/>
                <w:szCs w:val="24"/>
              </w:rPr>
            </w:pPr>
            <w:r>
              <w:rPr>
                <w:rFonts w:ascii="Times New Roman" w:hAnsi="Times New Roman"/>
                <w:bCs/>
                <w:color w:val="000000"/>
                <w:sz w:val="24"/>
                <w:szCs w:val="24"/>
              </w:rPr>
              <w:t>Влияние повреждений на функционирование элементов сети;</w:t>
            </w:r>
          </w:p>
          <w:p>
            <w:pPr>
              <w:pStyle w:val="Normal"/>
              <w:widowControl w:val="false"/>
              <w:numPr>
                <w:ilvl w:val="0"/>
                <w:numId w:val="16"/>
              </w:numPr>
              <w:pBdr/>
              <w:spacing w:lineRule="auto" w:line="240" w:before="0" w:after="0"/>
              <w:ind w:left="0" w:hanging="0"/>
              <w:jc w:val="both"/>
              <w:rPr>
                <w:rFonts w:ascii="Times New Roman" w:hAnsi="Times New Roman" w:cs="Times New Roman"/>
                <w:bCs/>
                <w:color w:val="000000"/>
                <w:sz w:val="24"/>
                <w:szCs w:val="24"/>
              </w:rPr>
            </w:pPr>
            <w:r>
              <w:rPr>
                <w:rFonts w:cs="Times New Roman"/>
                <w:bCs/>
                <w:color w:val="000000"/>
                <w:sz w:val="24"/>
                <w:szCs w:val="24"/>
              </w:rPr>
              <w:t xml:space="preserve">Организацию сетей </w:t>
            </w:r>
            <w:r>
              <w:rPr>
                <w:rFonts w:cs="Times New Roman"/>
                <w:bCs/>
                <w:color w:val="000000"/>
                <w:sz w:val="24"/>
                <w:szCs w:val="24"/>
                <w:lang w:val="en-US"/>
              </w:rPr>
              <w:t>FTT</w:t>
            </w:r>
            <w:r>
              <w:rPr>
                <w:rFonts w:cs="Times New Roman"/>
                <w:bCs/>
                <w:color w:val="000000"/>
                <w:sz w:val="24"/>
                <w:szCs w:val="24"/>
              </w:rPr>
              <w:t xml:space="preserve">х, </w:t>
            </w:r>
            <w:r>
              <w:rPr>
                <w:rFonts w:cs="Times New Roman"/>
                <w:bCs/>
                <w:color w:val="000000"/>
                <w:sz w:val="24"/>
                <w:szCs w:val="24"/>
                <w:lang w:val="en-US"/>
              </w:rPr>
              <w:t>PON</w:t>
            </w:r>
            <w:r>
              <w:rPr>
                <w:rFonts w:cs="Times New Roman"/>
                <w:bCs/>
                <w:color w:val="000000"/>
                <w:sz w:val="24"/>
                <w:szCs w:val="24"/>
              </w:rPr>
              <w:t>, GPON;</w:t>
            </w:r>
          </w:p>
          <w:p>
            <w:pPr>
              <w:pStyle w:val="Normal"/>
              <w:keepNext w:val="true"/>
              <w:widowControl w:val="false"/>
              <w:spacing w:lineRule="auto" w:line="240" w:before="0" w:after="0"/>
              <w:jc w:val="both"/>
              <w:rPr>
                <w:rFonts w:ascii="Times New Roman" w:hAnsi="Times New Roman" w:cs="Times New Roman"/>
                <w:b/>
                <w:b/>
                <w:sz w:val="24"/>
                <w:szCs w:val="24"/>
              </w:rPr>
            </w:pPr>
            <w:r>
              <w:rPr>
                <w:rFonts w:cs="Times New Roman"/>
                <w:bCs/>
                <w:color w:val="000000"/>
                <w:sz w:val="24"/>
                <w:szCs w:val="24"/>
              </w:rPr>
              <w:t>Принципы построения беспроводных сетей</w:t>
            </w:r>
          </w:p>
        </w:tc>
        <w:tc>
          <w:tcPr>
            <w:tcW w:w="2123"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spacing w:before="0" w:after="200"/>
              <w:jc w:val="center"/>
              <w:rPr>
                <w:rFonts w:ascii="Times New Roman" w:hAnsi="Times New Roman" w:cs="Times New Roman"/>
                <w:b/>
                <w:b/>
                <w:sz w:val="28"/>
                <w:szCs w:val="28"/>
              </w:rPr>
            </w:pPr>
            <w:r>
              <w:rPr>
                <w:rFonts w:cs="Times New Roman"/>
                <w:b/>
                <w:sz w:val="28"/>
                <w:szCs w:val="28"/>
              </w:rPr>
            </w:r>
          </w:p>
        </w:tc>
      </w:tr>
      <w:tr>
        <w:trPr/>
        <w:tc>
          <w:tcPr>
            <w:tcW w:w="617" w:type="dxa"/>
            <w:vMerge w:val="continue"/>
            <w:tcBorders>
              <w:top w:val="single" w:sz="4" w:space="0" w:color="000000"/>
              <w:left w:val="single" w:sz="4" w:space="0" w:color="000000"/>
              <w:bottom w:val="single" w:sz="4" w:space="0" w:color="000000"/>
              <w:right w:val="single" w:sz="4" w:space="0" w:color="000000"/>
            </w:tcBorders>
            <w:shd w:color="auto" w:fill="BFBFBF" w:themeFill="background1" w:themeFillShade="bf" w:val="clear"/>
            <w:vAlign w:val="center"/>
          </w:tcPr>
          <w:p>
            <w:pPr>
              <w:pStyle w:val="Normal"/>
              <w:widowControl w:val="false"/>
              <w:spacing w:before="0" w:after="200"/>
              <w:jc w:val="center"/>
              <w:rPr>
                <w:rFonts w:ascii="Times New Roman" w:hAnsi="Times New Roman" w:cs="Times New Roman"/>
                <w:b/>
                <w:b/>
                <w:sz w:val="28"/>
                <w:szCs w:val="28"/>
              </w:rPr>
            </w:pPr>
            <w:r>
              <w:rPr>
                <w:rFonts w:cs="Times New Roman"/>
                <w:b/>
                <w:sz w:val="28"/>
                <w:szCs w:val="28"/>
              </w:rPr>
            </w:r>
          </w:p>
        </w:tc>
        <w:tc>
          <w:tcPr>
            <w:tcW w:w="6616"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keepNext w:val="true"/>
              <w:widowControl w:val="false"/>
              <w:spacing w:lineRule="auto" w:line="240" w:before="0" w:after="0"/>
              <w:jc w:val="both"/>
              <w:rPr>
                <w:rFonts w:ascii="Times New Roman" w:hAnsi="Times New Roman" w:cs="Times New Roman"/>
                <w:sz w:val="24"/>
                <w:szCs w:val="24"/>
              </w:rPr>
            </w:pPr>
            <w:r>
              <w:rPr>
                <w:rFonts w:cs="Times New Roman"/>
                <w:sz w:val="24"/>
                <w:szCs w:val="24"/>
              </w:rPr>
              <w:t>Специалист должен уметь:</w:t>
            </w:r>
          </w:p>
          <w:p>
            <w:pPr>
              <w:pStyle w:val="ListParagraph"/>
              <w:widowControl w:val="false"/>
              <w:numPr>
                <w:ilvl w:val="0"/>
                <w:numId w:val="17"/>
              </w:numPr>
              <w:pBdr/>
              <w:spacing w:lineRule="auto" w:line="240" w:before="0" w:after="0"/>
              <w:ind w:left="0" w:hanging="0"/>
              <w:contextualSpacing/>
              <w:jc w:val="both"/>
              <w:rPr>
                <w:rFonts w:ascii="Times New Roman" w:hAnsi="Times New Roman"/>
                <w:color w:val="000000"/>
                <w:sz w:val="24"/>
                <w:szCs w:val="24"/>
              </w:rPr>
            </w:pPr>
            <w:r>
              <w:rPr>
                <w:rFonts w:ascii="Times New Roman" w:hAnsi="Times New Roman"/>
                <w:color w:val="000000"/>
                <w:sz w:val="24"/>
                <w:szCs w:val="24"/>
              </w:rPr>
              <w:t>Выполнять монтаж и первичную инсталляцию компьютерных сетей;</w:t>
            </w:r>
          </w:p>
          <w:p>
            <w:pPr>
              <w:pStyle w:val="ListParagraph"/>
              <w:widowControl w:val="false"/>
              <w:numPr>
                <w:ilvl w:val="0"/>
                <w:numId w:val="17"/>
              </w:numPr>
              <w:pBdr/>
              <w:spacing w:lineRule="auto" w:line="240" w:before="0" w:after="0"/>
              <w:ind w:left="0" w:hanging="0"/>
              <w:contextualSpacing/>
              <w:jc w:val="both"/>
              <w:rPr>
                <w:rFonts w:ascii="Times New Roman" w:hAnsi="Times New Roman"/>
                <w:color w:val="000000"/>
                <w:sz w:val="24"/>
                <w:szCs w:val="24"/>
              </w:rPr>
            </w:pPr>
            <w:r>
              <w:rPr>
                <w:rFonts w:ascii="Times New Roman" w:hAnsi="Times New Roman"/>
                <w:color w:val="000000"/>
                <w:sz w:val="24"/>
                <w:szCs w:val="24"/>
              </w:rPr>
              <w:t>Инсталлировать и настраивать компьютерные платформы для организации услуг связи;</w:t>
            </w:r>
          </w:p>
          <w:p>
            <w:pPr>
              <w:pStyle w:val="ListParagraph"/>
              <w:widowControl w:val="false"/>
              <w:numPr>
                <w:ilvl w:val="0"/>
                <w:numId w:val="17"/>
              </w:numPr>
              <w:pBdr/>
              <w:spacing w:lineRule="auto" w:line="240" w:before="0" w:after="0"/>
              <w:ind w:left="0" w:hanging="0"/>
              <w:contextualSpacing/>
              <w:jc w:val="both"/>
              <w:rPr>
                <w:rFonts w:ascii="Times New Roman" w:hAnsi="Times New Roman"/>
                <w:color w:val="000000"/>
                <w:sz w:val="24"/>
                <w:szCs w:val="24"/>
              </w:rPr>
            </w:pPr>
            <w:r>
              <w:rPr>
                <w:rFonts w:ascii="Times New Roman" w:hAnsi="Times New Roman"/>
                <w:color w:val="000000"/>
                <w:sz w:val="24"/>
                <w:szCs w:val="24"/>
              </w:rPr>
              <w:t>Производить администрирование сетевого оборудования;</w:t>
            </w:r>
          </w:p>
          <w:p>
            <w:pPr>
              <w:pStyle w:val="ListParagraph"/>
              <w:widowControl w:val="false"/>
              <w:numPr>
                <w:ilvl w:val="0"/>
                <w:numId w:val="17"/>
              </w:numPr>
              <w:pBdr/>
              <w:spacing w:lineRule="auto" w:line="240" w:before="0" w:after="0"/>
              <w:ind w:left="0" w:hanging="0"/>
              <w:contextualSpacing/>
              <w:jc w:val="both"/>
              <w:rPr>
                <w:rFonts w:ascii="Times New Roman" w:hAnsi="Times New Roman"/>
                <w:color w:val="000000"/>
                <w:sz w:val="24"/>
                <w:szCs w:val="24"/>
              </w:rPr>
            </w:pPr>
            <w:r>
              <w:rPr>
                <w:rFonts w:ascii="Times New Roman" w:hAnsi="Times New Roman"/>
                <w:color w:val="000000"/>
                <w:sz w:val="24"/>
                <w:szCs w:val="24"/>
              </w:rPr>
              <w:t>Выполнять монтаж и производить настройку сетей проводного и беспроводного абонентского доступа;</w:t>
            </w:r>
          </w:p>
          <w:p>
            <w:pPr>
              <w:pStyle w:val="ListParagraph"/>
              <w:widowControl w:val="false"/>
              <w:numPr>
                <w:ilvl w:val="0"/>
                <w:numId w:val="17"/>
              </w:numPr>
              <w:pBdr/>
              <w:spacing w:lineRule="auto" w:line="240" w:before="0" w:after="0"/>
              <w:ind w:left="0" w:hanging="0"/>
              <w:contextualSpacing/>
              <w:jc w:val="both"/>
              <w:rPr>
                <w:rFonts w:ascii="Times New Roman" w:hAnsi="Times New Roman"/>
                <w:color w:val="000000"/>
                <w:sz w:val="24"/>
                <w:szCs w:val="24"/>
              </w:rPr>
            </w:pPr>
            <w:r>
              <w:rPr>
                <w:rFonts w:ascii="Times New Roman" w:hAnsi="Times New Roman"/>
                <w:color w:val="000000"/>
                <w:sz w:val="24"/>
                <w:szCs w:val="24"/>
              </w:rPr>
              <w:t>Осуществлять работы с сетевыми протоколами;</w:t>
            </w:r>
          </w:p>
          <w:p>
            <w:pPr>
              <w:pStyle w:val="ListParagraph"/>
              <w:widowControl w:val="false"/>
              <w:numPr>
                <w:ilvl w:val="0"/>
                <w:numId w:val="17"/>
              </w:numPr>
              <w:pBdr/>
              <w:spacing w:lineRule="auto" w:line="240" w:before="0" w:after="0"/>
              <w:ind w:left="0" w:hanging="0"/>
              <w:contextualSpacing/>
              <w:jc w:val="both"/>
              <w:rPr>
                <w:rFonts w:ascii="Times New Roman" w:hAnsi="Times New Roman"/>
                <w:color w:val="000000"/>
                <w:sz w:val="24"/>
                <w:szCs w:val="24"/>
              </w:rPr>
            </w:pPr>
            <w:r>
              <w:rPr>
                <w:rFonts w:ascii="Times New Roman" w:hAnsi="Times New Roman"/>
                <w:color w:val="000000"/>
                <w:sz w:val="24"/>
                <w:szCs w:val="24"/>
              </w:rPr>
              <w:t>Обеспечивать работоспособность оборудования мультисервисных сетей;</w:t>
            </w:r>
          </w:p>
          <w:p>
            <w:pPr>
              <w:pStyle w:val="ListParagraph"/>
              <w:widowControl w:val="false"/>
              <w:numPr>
                <w:ilvl w:val="0"/>
                <w:numId w:val="17"/>
              </w:numPr>
              <w:pBdr/>
              <w:spacing w:lineRule="auto" w:line="240" w:before="0" w:after="0"/>
              <w:ind w:left="0" w:hanging="0"/>
              <w:contextualSpacing/>
              <w:jc w:val="both"/>
              <w:rPr>
                <w:rFonts w:ascii="Times New Roman" w:hAnsi="Times New Roman"/>
                <w:color w:val="000000"/>
                <w:sz w:val="24"/>
                <w:szCs w:val="24"/>
              </w:rPr>
            </w:pPr>
            <w:r>
              <w:rPr>
                <w:rFonts w:ascii="Times New Roman" w:hAnsi="Times New Roman"/>
                <w:color w:val="000000"/>
                <w:sz w:val="24"/>
                <w:szCs w:val="24"/>
              </w:rPr>
              <w:t>Осуществлять текущее обслуживание оборудования мультисервисных сетей доступа;</w:t>
            </w:r>
          </w:p>
          <w:p>
            <w:pPr>
              <w:pStyle w:val="ListParagraph"/>
              <w:widowControl w:val="false"/>
              <w:numPr>
                <w:ilvl w:val="0"/>
                <w:numId w:val="17"/>
              </w:numPr>
              <w:pBdr/>
              <w:spacing w:lineRule="auto" w:line="240" w:before="0" w:after="0"/>
              <w:ind w:left="0" w:hanging="0"/>
              <w:contextualSpacing/>
              <w:jc w:val="both"/>
              <w:rPr>
                <w:rFonts w:ascii="Times New Roman" w:hAnsi="Times New Roman"/>
                <w:color w:val="000000"/>
                <w:sz w:val="24"/>
                <w:szCs w:val="24"/>
              </w:rPr>
            </w:pPr>
            <w:r>
              <w:rPr>
                <w:rFonts w:ascii="Times New Roman" w:hAnsi="Times New Roman"/>
                <w:color w:val="000000"/>
                <w:sz w:val="24"/>
                <w:szCs w:val="24"/>
              </w:rPr>
              <w:t>Решать задачи по организации подсетей;</w:t>
            </w:r>
          </w:p>
          <w:p>
            <w:pPr>
              <w:pStyle w:val="ListParagraph"/>
              <w:widowControl w:val="false"/>
              <w:numPr>
                <w:ilvl w:val="0"/>
                <w:numId w:val="17"/>
              </w:numPr>
              <w:pBdr/>
              <w:spacing w:lineRule="auto" w:line="240" w:before="0" w:after="0"/>
              <w:ind w:left="0" w:hanging="0"/>
              <w:contextualSpacing/>
              <w:jc w:val="both"/>
              <w:rPr>
                <w:rFonts w:ascii="Times New Roman" w:hAnsi="Times New Roman"/>
                <w:color w:val="000000"/>
                <w:sz w:val="24"/>
                <w:szCs w:val="24"/>
              </w:rPr>
            </w:pPr>
            <w:r>
              <w:rPr>
                <w:rFonts w:ascii="Times New Roman" w:hAnsi="Times New Roman"/>
                <w:color w:val="000000"/>
                <w:sz w:val="24"/>
                <w:szCs w:val="24"/>
              </w:rPr>
              <w:t xml:space="preserve">Выполнять монтаж, первичную инсталляцию, настройку систем видеонаблюдения, ОПС, СКУД, </w:t>
            </w:r>
            <w:r>
              <w:rPr>
                <w:rFonts w:ascii="Times New Roman" w:hAnsi="Times New Roman"/>
                <w:color w:val="000000"/>
                <w:sz w:val="24"/>
                <w:szCs w:val="24"/>
                <w:lang w:val="en-US"/>
              </w:rPr>
              <w:t>IP</w:t>
            </w:r>
            <w:r>
              <w:rPr>
                <w:rFonts w:ascii="Times New Roman" w:hAnsi="Times New Roman"/>
                <w:color w:val="000000"/>
                <w:sz w:val="24"/>
                <w:szCs w:val="24"/>
              </w:rPr>
              <w:t xml:space="preserve"> телефонии, домофонных систем и систем безопасности в соответствии с действующими отраслевыми стандартами;</w:t>
            </w:r>
          </w:p>
          <w:p>
            <w:pPr>
              <w:pStyle w:val="Normal"/>
              <w:widowControl w:val="false"/>
              <w:numPr>
                <w:ilvl w:val="0"/>
                <w:numId w:val="17"/>
              </w:numPr>
              <w:pBdr/>
              <w:spacing w:lineRule="auto" w:line="240" w:before="0" w:after="0"/>
              <w:ind w:left="0" w:hanging="0"/>
              <w:jc w:val="both"/>
              <w:rPr>
                <w:rFonts w:ascii="Times New Roman" w:hAnsi="Times New Roman" w:cs="Times New Roman"/>
                <w:bCs/>
                <w:color w:val="000000"/>
                <w:sz w:val="24"/>
                <w:szCs w:val="24"/>
              </w:rPr>
            </w:pPr>
            <w:r>
              <w:rPr>
                <w:rFonts w:cs="Times New Roman"/>
                <w:bCs/>
                <w:color w:val="000000"/>
                <w:sz w:val="24"/>
                <w:szCs w:val="24"/>
              </w:rPr>
              <w:t xml:space="preserve">Принципы построения сетей спутникового и кабельного телевидения (CCTV), охранно-пожарных систем (ОПС), систем контроля и управления доступом (СКУД), систем </w:t>
            </w:r>
            <w:r>
              <w:rPr>
                <w:rFonts w:cs="Times New Roman"/>
                <w:bCs/>
                <w:color w:val="000000"/>
                <w:sz w:val="24"/>
                <w:szCs w:val="24"/>
                <w:lang w:val="en-US"/>
              </w:rPr>
              <w:t>IP</w:t>
            </w:r>
            <w:r>
              <w:rPr>
                <w:rFonts w:cs="Times New Roman"/>
                <w:bCs/>
                <w:color w:val="000000"/>
                <w:sz w:val="24"/>
                <w:szCs w:val="24"/>
              </w:rPr>
              <w:t xml:space="preserve"> телефонии, фиксированной и мобильной связи и домашней автоматизации (</w:t>
            </w:r>
            <w:r>
              <w:rPr>
                <w:rFonts w:cs="Times New Roman"/>
                <w:bCs/>
                <w:color w:val="000000"/>
                <w:sz w:val="24"/>
                <w:szCs w:val="24"/>
                <w:lang w:val="en-US"/>
              </w:rPr>
              <w:t>Smart</w:t>
            </w:r>
            <w:r>
              <w:rPr>
                <w:rFonts w:cs="Times New Roman"/>
                <w:bCs/>
                <w:color w:val="000000"/>
                <w:sz w:val="24"/>
                <w:szCs w:val="24"/>
              </w:rPr>
              <w:t xml:space="preserve"> </w:t>
            </w:r>
            <w:r>
              <w:rPr>
                <w:rFonts w:cs="Times New Roman"/>
                <w:bCs/>
                <w:color w:val="000000"/>
                <w:sz w:val="24"/>
                <w:szCs w:val="24"/>
                <w:lang w:val="en-US"/>
              </w:rPr>
              <w:t>Home</w:t>
            </w:r>
            <w:r>
              <w:rPr>
                <w:rFonts w:cs="Times New Roman"/>
                <w:bCs/>
                <w:color w:val="000000"/>
                <w:sz w:val="24"/>
                <w:szCs w:val="24"/>
              </w:rPr>
              <w:t>);</w:t>
            </w:r>
          </w:p>
          <w:p>
            <w:pPr>
              <w:pStyle w:val="Normal"/>
              <w:keepNext w:val="true"/>
              <w:widowControl w:val="false"/>
              <w:spacing w:lineRule="auto" w:line="240" w:before="0" w:after="0"/>
              <w:jc w:val="both"/>
              <w:rPr>
                <w:rFonts w:ascii="Times New Roman" w:hAnsi="Times New Roman" w:cs="Times New Roman"/>
                <w:b/>
                <w:b/>
                <w:sz w:val="24"/>
                <w:szCs w:val="24"/>
              </w:rPr>
            </w:pPr>
            <w:r>
              <w:rPr>
                <w:rFonts w:cs="Times New Roman"/>
                <w:bCs/>
                <w:color w:val="000000"/>
                <w:sz w:val="24"/>
                <w:szCs w:val="24"/>
              </w:rPr>
              <w:t>Использовать информационно-коммуникационные технологии в профессиональной деятельности</w:t>
            </w:r>
          </w:p>
        </w:tc>
        <w:tc>
          <w:tcPr>
            <w:tcW w:w="2123"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spacing w:before="0" w:after="200"/>
              <w:jc w:val="center"/>
              <w:rPr>
                <w:rFonts w:ascii="Times New Roman" w:hAnsi="Times New Roman" w:cs="Times New Roman"/>
                <w:b/>
                <w:b/>
                <w:sz w:val="28"/>
                <w:szCs w:val="28"/>
              </w:rPr>
            </w:pPr>
            <w:r>
              <w:rPr>
                <w:rFonts w:cs="Times New Roman"/>
                <w:b/>
                <w:sz w:val="28"/>
                <w:szCs w:val="28"/>
              </w:rPr>
            </w:r>
          </w:p>
        </w:tc>
      </w:tr>
      <w:tr>
        <w:trPr/>
        <w:tc>
          <w:tcPr>
            <w:tcW w:w="617" w:type="dxa"/>
            <w:vMerge w:val="restart"/>
            <w:tcBorders>
              <w:top w:val="single" w:sz="4" w:space="0" w:color="000000"/>
              <w:left w:val="single" w:sz="4" w:space="0" w:color="000000"/>
              <w:bottom w:val="single" w:sz="4" w:space="0" w:color="000000"/>
              <w:right w:val="single" w:sz="4" w:space="0" w:color="000000"/>
            </w:tcBorders>
            <w:shd w:color="auto" w:fill="BFBFBF" w:themeFill="background1" w:themeFillShade="bf" w:val="clear"/>
            <w:vAlign w:val="center"/>
          </w:tcPr>
          <w:p>
            <w:pPr>
              <w:pStyle w:val="Normal"/>
              <w:widowControl w:val="false"/>
              <w:spacing w:before="0" w:after="200"/>
              <w:jc w:val="center"/>
              <w:rPr>
                <w:rFonts w:ascii="Times New Roman" w:hAnsi="Times New Roman" w:cs="Times New Roman"/>
                <w:b/>
                <w:b/>
                <w:sz w:val="28"/>
                <w:szCs w:val="28"/>
              </w:rPr>
            </w:pPr>
            <w:r>
              <w:rPr>
                <w:rFonts w:cs="Times New Roman"/>
                <w:b/>
                <w:sz w:val="28"/>
                <w:szCs w:val="28"/>
              </w:rPr>
              <w:t>8</w:t>
            </w:r>
          </w:p>
        </w:tc>
        <w:tc>
          <w:tcPr>
            <w:tcW w:w="6616"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keepNext w:val="true"/>
              <w:widowControl w:val="false"/>
              <w:spacing w:lineRule="auto" w:line="240" w:before="0" w:after="0"/>
              <w:jc w:val="both"/>
              <w:rPr>
                <w:rFonts w:ascii="Times New Roman" w:hAnsi="Times New Roman" w:cs="Times New Roman"/>
                <w:sz w:val="24"/>
                <w:szCs w:val="24"/>
              </w:rPr>
            </w:pPr>
            <w:r>
              <w:rPr>
                <w:rFonts w:cs="Times New Roman"/>
                <w:b/>
                <w:sz w:val="24"/>
                <w:szCs w:val="24"/>
              </w:rPr>
              <w:t>Технология поиска и устранения неисправностей</w:t>
            </w:r>
          </w:p>
        </w:tc>
        <w:tc>
          <w:tcPr>
            <w:tcW w:w="2123"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spacing w:before="0" w:after="200"/>
              <w:jc w:val="center"/>
              <w:rPr>
                <w:rFonts w:ascii="Times New Roman" w:hAnsi="Times New Roman" w:cs="Times New Roman"/>
                <w:b/>
                <w:b/>
                <w:sz w:val="28"/>
                <w:szCs w:val="28"/>
              </w:rPr>
            </w:pPr>
            <w:r>
              <w:rPr>
                <w:rFonts w:cs="Times New Roman"/>
                <w:b/>
                <w:sz w:val="28"/>
                <w:szCs w:val="28"/>
              </w:rPr>
              <w:t>10</w:t>
            </w:r>
          </w:p>
        </w:tc>
      </w:tr>
      <w:tr>
        <w:trPr/>
        <w:tc>
          <w:tcPr>
            <w:tcW w:w="617" w:type="dxa"/>
            <w:vMerge w:val="continue"/>
            <w:tcBorders>
              <w:top w:val="single" w:sz="4" w:space="0" w:color="000000"/>
              <w:left w:val="single" w:sz="4" w:space="0" w:color="000000"/>
              <w:bottom w:val="single" w:sz="4" w:space="0" w:color="000000"/>
              <w:right w:val="single" w:sz="4" w:space="0" w:color="000000"/>
            </w:tcBorders>
            <w:shd w:color="auto" w:fill="BFBFBF" w:themeFill="background1" w:themeFillShade="bf" w:val="clear"/>
            <w:vAlign w:val="center"/>
          </w:tcPr>
          <w:p>
            <w:pPr>
              <w:pStyle w:val="Normal"/>
              <w:widowControl w:val="false"/>
              <w:spacing w:before="0" w:after="200"/>
              <w:jc w:val="center"/>
              <w:rPr>
                <w:rFonts w:ascii="Times New Roman" w:hAnsi="Times New Roman" w:cs="Times New Roman"/>
                <w:b/>
                <w:b/>
                <w:sz w:val="28"/>
                <w:szCs w:val="28"/>
              </w:rPr>
            </w:pPr>
            <w:r>
              <w:rPr>
                <w:rFonts w:cs="Times New Roman"/>
                <w:b/>
                <w:sz w:val="28"/>
                <w:szCs w:val="28"/>
              </w:rPr>
            </w:r>
          </w:p>
        </w:tc>
        <w:tc>
          <w:tcPr>
            <w:tcW w:w="6616"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keepNext w:val="true"/>
              <w:widowControl w:val="false"/>
              <w:pBdr/>
              <w:spacing w:lineRule="auto" w:line="240" w:before="0" w:after="0"/>
              <w:jc w:val="both"/>
              <w:rPr>
                <w:rFonts w:ascii="Times New Roman" w:hAnsi="Times New Roman" w:cs="Times New Roman"/>
                <w:color w:val="000000"/>
                <w:sz w:val="24"/>
                <w:szCs w:val="24"/>
              </w:rPr>
            </w:pPr>
            <w:r>
              <w:rPr>
                <w:rFonts w:cs="Times New Roman"/>
                <w:color w:val="000000"/>
                <w:sz w:val="24"/>
                <w:szCs w:val="24"/>
              </w:rPr>
              <w:t>Специалист должен знать и понимать:</w:t>
            </w:r>
          </w:p>
          <w:p>
            <w:pPr>
              <w:pStyle w:val="ListParagraph"/>
              <w:widowControl w:val="false"/>
              <w:numPr>
                <w:ilvl w:val="0"/>
                <w:numId w:val="18"/>
              </w:numPr>
              <w:pBdr/>
              <w:spacing w:lineRule="auto" w:line="240" w:before="0" w:after="0"/>
              <w:ind w:left="0" w:hanging="0"/>
              <w:contextualSpacing/>
              <w:jc w:val="both"/>
              <w:rPr>
                <w:rFonts w:ascii="Times New Roman" w:hAnsi="Times New Roman"/>
                <w:color w:val="000000"/>
                <w:sz w:val="24"/>
                <w:szCs w:val="24"/>
              </w:rPr>
            </w:pPr>
            <w:r>
              <w:rPr>
                <w:rFonts w:ascii="Times New Roman" w:hAnsi="Times New Roman"/>
                <w:color w:val="000000"/>
                <w:sz w:val="24"/>
                <w:szCs w:val="24"/>
              </w:rPr>
              <w:t>Алгоритмы поиска неисправностей;</w:t>
            </w:r>
          </w:p>
          <w:p>
            <w:pPr>
              <w:pStyle w:val="Normal"/>
              <w:keepNext w:val="true"/>
              <w:widowControl w:val="false"/>
              <w:spacing w:lineRule="auto" w:line="240" w:before="0" w:after="0"/>
              <w:jc w:val="both"/>
              <w:rPr>
                <w:rFonts w:ascii="Times New Roman" w:hAnsi="Times New Roman" w:cs="Times New Roman"/>
                <w:b/>
                <w:b/>
                <w:sz w:val="24"/>
                <w:szCs w:val="24"/>
              </w:rPr>
            </w:pPr>
            <w:r>
              <w:rPr>
                <w:rFonts w:cs="Times New Roman"/>
                <w:color w:val="000000"/>
                <w:sz w:val="24"/>
                <w:szCs w:val="24"/>
              </w:rPr>
              <w:t>Способы определения характера повреждения</w:t>
            </w:r>
          </w:p>
        </w:tc>
        <w:tc>
          <w:tcPr>
            <w:tcW w:w="2123"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spacing w:before="0" w:after="200"/>
              <w:jc w:val="center"/>
              <w:rPr>
                <w:rFonts w:ascii="Times New Roman" w:hAnsi="Times New Roman" w:cs="Times New Roman"/>
                <w:b/>
                <w:b/>
                <w:sz w:val="28"/>
                <w:szCs w:val="28"/>
              </w:rPr>
            </w:pPr>
            <w:r>
              <w:rPr>
                <w:rFonts w:cs="Times New Roman"/>
                <w:b/>
                <w:sz w:val="28"/>
                <w:szCs w:val="28"/>
              </w:rPr>
            </w:r>
          </w:p>
        </w:tc>
      </w:tr>
      <w:tr>
        <w:trPr/>
        <w:tc>
          <w:tcPr>
            <w:tcW w:w="617" w:type="dxa"/>
            <w:vMerge w:val="continue"/>
            <w:tcBorders>
              <w:top w:val="single" w:sz="4" w:space="0" w:color="000000"/>
              <w:left w:val="single" w:sz="4" w:space="0" w:color="000000"/>
              <w:bottom w:val="single" w:sz="4" w:space="0" w:color="000000"/>
              <w:right w:val="single" w:sz="4" w:space="0" w:color="000000"/>
            </w:tcBorders>
            <w:shd w:color="auto" w:fill="BFBFBF" w:themeFill="background1" w:themeFillShade="bf" w:val="clear"/>
            <w:vAlign w:val="center"/>
          </w:tcPr>
          <w:p>
            <w:pPr>
              <w:pStyle w:val="Normal"/>
              <w:widowControl w:val="false"/>
              <w:spacing w:before="0" w:after="200"/>
              <w:jc w:val="center"/>
              <w:rPr>
                <w:rFonts w:ascii="Times New Roman" w:hAnsi="Times New Roman" w:cs="Times New Roman"/>
                <w:b/>
                <w:b/>
                <w:sz w:val="28"/>
                <w:szCs w:val="28"/>
              </w:rPr>
            </w:pPr>
            <w:r>
              <w:rPr>
                <w:rFonts w:cs="Times New Roman"/>
                <w:b/>
                <w:sz w:val="28"/>
                <w:szCs w:val="28"/>
              </w:rPr>
            </w:r>
          </w:p>
        </w:tc>
        <w:tc>
          <w:tcPr>
            <w:tcW w:w="6616"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keepNext w:val="true"/>
              <w:widowControl w:val="false"/>
              <w:spacing w:lineRule="auto" w:line="240" w:before="0" w:after="0"/>
              <w:jc w:val="both"/>
              <w:rPr>
                <w:rFonts w:ascii="Times New Roman" w:hAnsi="Times New Roman" w:cs="Times New Roman"/>
                <w:sz w:val="24"/>
                <w:szCs w:val="24"/>
              </w:rPr>
            </w:pPr>
            <w:r>
              <w:rPr>
                <w:rFonts w:cs="Times New Roman"/>
                <w:sz w:val="24"/>
                <w:szCs w:val="24"/>
              </w:rPr>
              <w:t>Специалист должен уметь:</w:t>
            </w:r>
          </w:p>
          <w:p>
            <w:pPr>
              <w:pStyle w:val="ListParagraph"/>
              <w:widowControl w:val="false"/>
              <w:numPr>
                <w:ilvl w:val="0"/>
                <w:numId w:val="19"/>
              </w:numPr>
              <w:pBdr/>
              <w:spacing w:lineRule="auto" w:line="240" w:before="0" w:after="0"/>
              <w:ind w:left="0" w:hanging="0"/>
              <w:contextualSpacing/>
              <w:jc w:val="both"/>
              <w:rPr>
                <w:rFonts w:ascii="Times New Roman" w:hAnsi="Times New Roman"/>
                <w:color w:val="000000"/>
                <w:sz w:val="24"/>
                <w:szCs w:val="24"/>
              </w:rPr>
            </w:pPr>
            <w:r>
              <w:rPr>
                <w:rFonts w:ascii="Times New Roman" w:hAnsi="Times New Roman"/>
                <w:color w:val="000000"/>
                <w:sz w:val="24"/>
                <w:szCs w:val="24"/>
              </w:rPr>
              <w:t>Выполнять мониторинг и диагностику цифровых и волоконно-оптических систем передачи;</w:t>
            </w:r>
          </w:p>
          <w:p>
            <w:pPr>
              <w:pStyle w:val="ListParagraph"/>
              <w:widowControl w:val="false"/>
              <w:numPr>
                <w:ilvl w:val="0"/>
                <w:numId w:val="19"/>
              </w:numPr>
              <w:pBdr/>
              <w:spacing w:lineRule="auto" w:line="240" w:before="0" w:after="0"/>
              <w:ind w:left="0" w:hanging="0"/>
              <w:contextualSpacing/>
              <w:jc w:val="both"/>
              <w:rPr>
                <w:rFonts w:ascii="Times New Roman" w:hAnsi="Times New Roman"/>
                <w:color w:val="000000"/>
                <w:sz w:val="24"/>
                <w:szCs w:val="24"/>
              </w:rPr>
            </w:pPr>
            <w:r>
              <w:rPr>
                <w:rFonts w:ascii="Times New Roman" w:hAnsi="Times New Roman"/>
                <w:color w:val="000000"/>
                <w:sz w:val="24"/>
                <w:szCs w:val="24"/>
              </w:rPr>
              <w:t>Устранять аварии и повреждения оборудования многоканальных телекоммуникационных систем, выбирать методы восстановления его работоспособности;</w:t>
            </w:r>
          </w:p>
          <w:p>
            <w:pPr>
              <w:pStyle w:val="ListParagraph"/>
              <w:widowControl w:val="false"/>
              <w:numPr>
                <w:ilvl w:val="0"/>
                <w:numId w:val="19"/>
              </w:numPr>
              <w:pBdr/>
              <w:spacing w:lineRule="auto" w:line="240" w:before="0" w:after="0"/>
              <w:ind w:left="0" w:hanging="0"/>
              <w:contextualSpacing/>
              <w:jc w:val="both"/>
              <w:rPr>
                <w:rFonts w:ascii="Times New Roman" w:hAnsi="Times New Roman"/>
                <w:color w:val="000000"/>
                <w:sz w:val="24"/>
                <w:szCs w:val="24"/>
              </w:rPr>
            </w:pPr>
            <w:r>
              <w:rPr>
                <w:rFonts w:ascii="Times New Roman" w:hAnsi="Times New Roman"/>
                <w:color w:val="000000"/>
                <w:sz w:val="24"/>
                <w:szCs w:val="24"/>
              </w:rPr>
              <w:t>Проводить мониторинг и диагностику цифровых систем коммутации;</w:t>
            </w:r>
          </w:p>
          <w:p>
            <w:pPr>
              <w:pStyle w:val="ListParagraph"/>
              <w:widowControl w:val="false"/>
              <w:numPr>
                <w:ilvl w:val="0"/>
                <w:numId w:val="19"/>
              </w:numPr>
              <w:pBdr/>
              <w:spacing w:lineRule="auto" w:line="240" w:before="0" w:after="0"/>
              <w:ind w:left="0" w:hanging="0"/>
              <w:contextualSpacing/>
              <w:jc w:val="both"/>
              <w:rPr>
                <w:rFonts w:ascii="Times New Roman" w:hAnsi="Times New Roman"/>
                <w:color w:val="000000"/>
                <w:sz w:val="24"/>
                <w:szCs w:val="24"/>
              </w:rPr>
            </w:pPr>
            <w:r>
              <w:rPr>
                <w:rFonts w:ascii="Times New Roman" w:hAnsi="Times New Roman"/>
                <w:color w:val="000000"/>
                <w:sz w:val="24"/>
                <w:szCs w:val="24"/>
              </w:rPr>
              <w:t>Проводить профилактические работы на объектах сетевой инфраструктуры и рабочих станциях;</w:t>
            </w:r>
          </w:p>
          <w:p>
            <w:pPr>
              <w:pStyle w:val="ListParagraph"/>
              <w:widowControl w:val="false"/>
              <w:numPr>
                <w:ilvl w:val="0"/>
                <w:numId w:val="19"/>
              </w:numPr>
              <w:pBdr/>
              <w:spacing w:lineRule="auto" w:line="240" w:before="0" w:after="0"/>
              <w:ind w:left="0" w:hanging="0"/>
              <w:contextualSpacing/>
              <w:jc w:val="both"/>
              <w:rPr>
                <w:rFonts w:ascii="Times New Roman" w:hAnsi="Times New Roman"/>
                <w:color w:val="000000"/>
                <w:sz w:val="24"/>
                <w:szCs w:val="24"/>
              </w:rPr>
            </w:pPr>
            <w:r>
              <w:rPr>
                <w:rFonts w:ascii="Times New Roman" w:hAnsi="Times New Roman"/>
                <w:color w:val="000000"/>
                <w:sz w:val="24"/>
                <w:szCs w:val="24"/>
              </w:rPr>
              <w:t>Устранять аварии и повреждения оборудования инфокоммуникационных систем;</w:t>
            </w:r>
          </w:p>
          <w:p>
            <w:pPr>
              <w:pStyle w:val="ListParagraph"/>
              <w:widowControl w:val="false"/>
              <w:numPr>
                <w:ilvl w:val="0"/>
                <w:numId w:val="19"/>
              </w:numPr>
              <w:pBdr/>
              <w:spacing w:lineRule="auto" w:line="240" w:before="0" w:after="0"/>
              <w:ind w:left="0" w:hanging="0"/>
              <w:contextualSpacing/>
              <w:jc w:val="both"/>
              <w:rPr>
                <w:rFonts w:ascii="Times New Roman" w:hAnsi="Times New Roman"/>
                <w:color w:val="000000"/>
                <w:sz w:val="24"/>
                <w:szCs w:val="24"/>
              </w:rPr>
            </w:pPr>
            <w:r>
              <w:rPr>
                <w:rFonts w:ascii="Times New Roman" w:hAnsi="Times New Roman"/>
                <w:color w:val="000000"/>
                <w:sz w:val="24"/>
                <w:szCs w:val="24"/>
              </w:rPr>
              <w:t>Проводить техническое обслуживание оборудования транспортной сети и ВОЛС;</w:t>
            </w:r>
          </w:p>
          <w:p>
            <w:pPr>
              <w:pStyle w:val="Normal"/>
              <w:keepNext w:val="true"/>
              <w:widowControl w:val="false"/>
              <w:spacing w:lineRule="auto" w:line="240" w:before="0" w:after="0"/>
              <w:jc w:val="both"/>
              <w:rPr>
                <w:rFonts w:ascii="Times New Roman" w:hAnsi="Times New Roman" w:cs="Times New Roman"/>
                <w:b/>
                <w:b/>
                <w:sz w:val="24"/>
                <w:szCs w:val="24"/>
              </w:rPr>
            </w:pPr>
            <w:r>
              <w:rPr>
                <w:rFonts w:cs="Times New Roman"/>
                <w:color w:val="000000"/>
                <w:sz w:val="24"/>
                <w:szCs w:val="24"/>
              </w:rPr>
              <w:t>Проводить техническое обслуживание систем безопасности</w:t>
            </w:r>
          </w:p>
        </w:tc>
        <w:tc>
          <w:tcPr>
            <w:tcW w:w="2123"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spacing w:before="0" w:after="200"/>
              <w:jc w:val="center"/>
              <w:rPr>
                <w:rFonts w:ascii="Times New Roman" w:hAnsi="Times New Roman" w:cs="Times New Roman"/>
                <w:b/>
                <w:b/>
                <w:sz w:val="28"/>
                <w:szCs w:val="28"/>
              </w:rPr>
            </w:pPr>
            <w:r>
              <w:rPr>
                <w:rFonts w:cs="Times New Roman"/>
                <w:b/>
                <w:sz w:val="28"/>
                <w:szCs w:val="28"/>
              </w:rPr>
            </w:r>
          </w:p>
        </w:tc>
      </w:tr>
      <w:tr>
        <w:trPr/>
        <w:tc>
          <w:tcPr>
            <w:tcW w:w="617" w:type="dxa"/>
            <w:vMerge w:val="restart"/>
            <w:tcBorders>
              <w:top w:val="single" w:sz="4" w:space="0" w:color="000000"/>
              <w:left w:val="single" w:sz="4" w:space="0" w:color="000000"/>
              <w:bottom w:val="single" w:sz="4" w:space="0" w:color="000000"/>
              <w:right w:val="single" w:sz="4" w:space="0" w:color="000000"/>
            </w:tcBorders>
            <w:shd w:color="auto" w:fill="BFBFBF" w:themeFill="background1" w:themeFillShade="bf" w:val="clear"/>
            <w:vAlign w:val="center"/>
          </w:tcPr>
          <w:p>
            <w:pPr>
              <w:pStyle w:val="Normal"/>
              <w:widowControl w:val="false"/>
              <w:spacing w:before="0" w:after="200"/>
              <w:jc w:val="center"/>
              <w:rPr>
                <w:rFonts w:ascii="Times New Roman" w:hAnsi="Times New Roman" w:cs="Times New Roman"/>
                <w:b/>
                <w:b/>
                <w:sz w:val="28"/>
                <w:szCs w:val="28"/>
              </w:rPr>
            </w:pPr>
            <w:r>
              <w:rPr>
                <w:rFonts w:cs="Times New Roman"/>
                <w:b/>
                <w:sz w:val="28"/>
                <w:szCs w:val="28"/>
              </w:rPr>
              <w:t>9</w:t>
            </w:r>
          </w:p>
        </w:tc>
        <w:tc>
          <w:tcPr>
            <w:tcW w:w="6616"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keepNext w:val="true"/>
              <w:widowControl w:val="false"/>
              <w:spacing w:lineRule="auto" w:line="240" w:before="0" w:after="0"/>
              <w:jc w:val="both"/>
              <w:rPr>
                <w:rFonts w:ascii="Times New Roman" w:hAnsi="Times New Roman" w:cs="Times New Roman"/>
                <w:sz w:val="24"/>
                <w:szCs w:val="24"/>
              </w:rPr>
            </w:pPr>
            <w:r>
              <w:rPr>
                <w:rFonts w:cs="Times New Roman"/>
                <w:b/>
                <w:sz w:val="24"/>
                <w:szCs w:val="24"/>
              </w:rPr>
              <w:t>Измерительные устройства</w:t>
            </w:r>
          </w:p>
        </w:tc>
        <w:tc>
          <w:tcPr>
            <w:tcW w:w="2123"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spacing w:before="0" w:after="200"/>
              <w:jc w:val="center"/>
              <w:rPr>
                <w:rFonts w:ascii="Times New Roman" w:hAnsi="Times New Roman" w:cs="Times New Roman"/>
                <w:b/>
                <w:b/>
                <w:sz w:val="28"/>
                <w:szCs w:val="28"/>
              </w:rPr>
            </w:pPr>
            <w:r>
              <w:rPr>
                <w:rFonts w:cs="Times New Roman"/>
                <w:b/>
                <w:sz w:val="28"/>
                <w:szCs w:val="28"/>
              </w:rPr>
              <w:t>10</w:t>
            </w:r>
          </w:p>
        </w:tc>
      </w:tr>
      <w:tr>
        <w:trPr/>
        <w:tc>
          <w:tcPr>
            <w:tcW w:w="617" w:type="dxa"/>
            <w:vMerge w:val="continue"/>
            <w:tcBorders>
              <w:top w:val="single" w:sz="4" w:space="0" w:color="000000"/>
              <w:left w:val="single" w:sz="4" w:space="0" w:color="000000"/>
              <w:bottom w:val="single" w:sz="4" w:space="0" w:color="000000"/>
              <w:right w:val="single" w:sz="4" w:space="0" w:color="000000"/>
            </w:tcBorders>
            <w:shd w:color="auto" w:fill="BFBFBF" w:themeFill="background1" w:themeFillShade="bf" w:val="clear"/>
            <w:vAlign w:val="center"/>
          </w:tcPr>
          <w:p>
            <w:pPr>
              <w:pStyle w:val="Normal"/>
              <w:widowControl w:val="false"/>
              <w:spacing w:before="0" w:after="200"/>
              <w:jc w:val="center"/>
              <w:rPr>
                <w:rFonts w:ascii="Times New Roman" w:hAnsi="Times New Roman" w:cs="Times New Roman"/>
                <w:b/>
                <w:b/>
                <w:sz w:val="28"/>
                <w:szCs w:val="28"/>
              </w:rPr>
            </w:pPr>
            <w:r>
              <w:rPr>
                <w:rFonts w:cs="Times New Roman"/>
                <w:b/>
                <w:sz w:val="28"/>
                <w:szCs w:val="28"/>
              </w:rPr>
            </w:r>
          </w:p>
        </w:tc>
        <w:tc>
          <w:tcPr>
            <w:tcW w:w="6616"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keepNext w:val="true"/>
              <w:widowControl w:val="false"/>
              <w:pBdr/>
              <w:spacing w:lineRule="auto" w:line="240" w:before="0" w:after="0"/>
              <w:jc w:val="both"/>
              <w:rPr>
                <w:rFonts w:ascii="Times New Roman" w:hAnsi="Times New Roman" w:cs="Times New Roman"/>
                <w:color w:val="000000"/>
                <w:sz w:val="24"/>
                <w:szCs w:val="24"/>
              </w:rPr>
            </w:pPr>
            <w:r>
              <w:rPr>
                <w:rFonts w:cs="Times New Roman"/>
                <w:color w:val="000000"/>
                <w:sz w:val="24"/>
                <w:szCs w:val="24"/>
              </w:rPr>
              <w:t>Специалист должен знать и понимать:</w:t>
            </w:r>
          </w:p>
          <w:p>
            <w:pPr>
              <w:pStyle w:val="ListParagraph"/>
              <w:widowControl w:val="false"/>
              <w:numPr>
                <w:ilvl w:val="0"/>
                <w:numId w:val="20"/>
              </w:numPr>
              <w:pBdr/>
              <w:spacing w:lineRule="auto" w:line="240" w:before="0" w:after="0"/>
              <w:ind w:left="0" w:hanging="0"/>
              <w:contextualSpacing/>
              <w:jc w:val="both"/>
              <w:rPr>
                <w:rFonts w:ascii="Times New Roman" w:hAnsi="Times New Roman"/>
                <w:color w:val="000000"/>
                <w:sz w:val="24"/>
                <w:szCs w:val="24"/>
              </w:rPr>
            </w:pPr>
            <w:r>
              <w:rPr>
                <w:rFonts w:ascii="Times New Roman" w:hAnsi="Times New Roman"/>
                <w:color w:val="000000"/>
                <w:sz w:val="24"/>
                <w:szCs w:val="24"/>
              </w:rPr>
              <w:t>Принципы работы и назначение измерительных устройств;</w:t>
            </w:r>
          </w:p>
          <w:p>
            <w:pPr>
              <w:pStyle w:val="Normal"/>
              <w:keepNext w:val="true"/>
              <w:widowControl w:val="false"/>
              <w:spacing w:lineRule="auto" w:line="240" w:before="0" w:after="0"/>
              <w:jc w:val="both"/>
              <w:rPr>
                <w:rFonts w:ascii="Times New Roman" w:hAnsi="Times New Roman" w:cs="Times New Roman"/>
                <w:b/>
                <w:b/>
                <w:sz w:val="24"/>
                <w:szCs w:val="24"/>
              </w:rPr>
            </w:pPr>
            <w:r>
              <w:rPr>
                <w:rFonts w:cs="Times New Roman"/>
                <w:color w:val="000000"/>
                <w:sz w:val="24"/>
                <w:szCs w:val="24"/>
              </w:rPr>
              <w:t>Методы измерения параметров цифровых каналов, трактов</w:t>
            </w:r>
          </w:p>
        </w:tc>
        <w:tc>
          <w:tcPr>
            <w:tcW w:w="2123"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spacing w:before="0" w:after="200"/>
              <w:jc w:val="center"/>
              <w:rPr>
                <w:rFonts w:ascii="Times New Roman" w:hAnsi="Times New Roman" w:cs="Times New Roman"/>
                <w:b/>
                <w:b/>
                <w:sz w:val="28"/>
                <w:szCs w:val="28"/>
              </w:rPr>
            </w:pPr>
            <w:r>
              <w:rPr>
                <w:rFonts w:cs="Times New Roman"/>
                <w:b/>
                <w:sz w:val="28"/>
                <w:szCs w:val="28"/>
              </w:rPr>
            </w:r>
          </w:p>
        </w:tc>
      </w:tr>
      <w:tr>
        <w:trPr/>
        <w:tc>
          <w:tcPr>
            <w:tcW w:w="617" w:type="dxa"/>
            <w:vMerge w:val="continue"/>
            <w:tcBorders>
              <w:top w:val="single" w:sz="4" w:space="0" w:color="000000"/>
              <w:left w:val="single" w:sz="4" w:space="0" w:color="000000"/>
              <w:bottom w:val="single" w:sz="4" w:space="0" w:color="000000"/>
              <w:right w:val="single" w:sz="4" w:space="0" w:color="000000"/>
            </w:tcBorders>
            <w:shd w:color="auto" w:fill="BFBFBF" w:themeFill="background1" w:themeFillShade="bf" w:val="clear"/>
            <w:vAlign w:val="center"/>
          </w:tcPr>
          <w:p>
            <w:pPr>
              <w:pStyle w:val="Normal"/>
              <w:widowControl w:val="false"/>
              <w:spacing w:before="0" w:after="200"/>
              <w:jc w:val="center"/>
              <w:rPr>
                <w:rFonts w:ascii="Times New Roman" w:hAnsi="Times New Roman" w:cs="Times New Roman"/>
                <w:b/>
                <w:b/>
                <w:sz w:val="28"/>
                <w:szCs w:val="28"/>
              </w:rPr>
            </w:pPr>
            <w:r>
              <w:rPr>
                <w:rFonts w:cs="Times New Roman"/>
                <w:b/>
                <w:sz w:val="28"/>
                <w:szCs w:val="28"/>
              </w:rPr>
            </w:r>
          </w:p>
        </w:tc>
        <w:tc>
          <w:tcPr>
            <w:tcW w:w="6616"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keepNext w:val="true"/>
              <w:widowControl w:val="false"/>
              <w:spacing w:lineRule="auto" w:line="240" w:before="0" w:after="0"/>
              <w:jc w:val="both"/>
              <w:rPr>
                <w:rFonts w:ascii="Times New Roman" w:hAnsi="Times New Roman" w:cs="Times New Roman"/>
                <w:sz w:val="24"/>
                <w:szCs w:val="24"/>
              </w:rPr>
            </w:pPr>
            <w:r>
              <w:rPr>
                <w:rFonts w:cs="Times New Roman"/>
                <w:sz w:val="24"/>
                <w:szCs w:val="24"/>
              </w:rPr>
              <w:t>Специалист должен уметь:</w:t>
            </w:r>
          </w:p>
          <w:p>
            <w:pPr>
              <w:pStyle w:val="ListParagraph"/>
              <w:widowControl w:val="false"/>
              <w:numPr>
                <w:ilvl w:val="0"/>
                <w:numId w:val="21"/>
              </w:numPr>
              <w:pBdr/>
              <w:spacing w:lineRule="auto" w:line="240" w:before="0" w:after="0"/>
              <w:ind w:left="0" w:hanging="0"/>
              <w:contextualSpacing/>
              <w:jc w:val="both"/>
              <w:rPr>
                <w:rFonts w:ascii="Times New Roman" w:hAnsi="Times New Roman"/>
                <w:color w:val="000000"/>
                <w:sz w:val="24"/>
                <w:szCs w:val="24"/>
              </w:rPr>
            </w:pPr>
            <w:r>
              <w:rPr>
                <w:rFonts w:ascii="Times New Roman" w:hAnsi="Times New Roman"/>
                <w:color w:val="000000"/>
                <w:sz w:val="24"/>
                <w:szCs w:val="24"/>
              </w:rPr>
              <w:t>Проводить измерения и прозвонку на волоконно-оптических и медно-жильных кабельных линиях связи;</w:t>
            </w:r>
          </w:p>
          <w:p>
            <w:pPr>
              <w:pStyle w:val="ListParagraph"/>
              <w:widowControl w:val="false"/>
              <w:numPr>
                <w:ilvl w:val="0"/>
                <w:numId w:val="21"/>
              </w:numPr>
              <w:pBdr/>
              <w:spacing w:lineRule="auto" w:line="240" w:before="0" w:after="0"/>
              <w:ind w:left="0" w:hanging="0"/>
              <w:contextualSpacing/>
              <w:jc w:val="both"/>
              <w:rPr>
                <w:rFonts w:ascii="Times New Roman" w:hAnsi="Times New Roman"/>
                <w:color w:val="000000"/>
                <w:sz w:val="24"/>
                <w:szCs w:val="24"/>
              </w:rPr>
            </w:pPr>
            <w:r>
              <w:rPr>
                <w:rFonts w:ascii="Times New Roman" w:hAnsi="Times New Roman"/>
                <w:color w:val="000000"/>
                <w:sz w:val="24"/>
                <w:szCs w:val="24"/>
              </w:rPr>
              <w:t>Проводить измерения параметров цифровых каналов, трактов, анализировать результаты измерений;</w:t>
            </w:r>
          </w:p>
          <w:p>
            <w:pPr>
              <w:pStyle w:val="ListParagraph"/>
              <w:widowControl w:val="false"/>
              <w:numPr>
                <w:ilvl w:val="0"/>
                <w:numId w:val="21"/>
              </w:numPr>
              <w:pBdr/>
              <w:spacing w:lineRule="auto" w:line="240" w:before="0" w:after="0"/>
              <w:ind w:left="0" w:hanging="0"/>
              <w:contextualSpacing/>
              <w:jc w:val="both"/>
              <w:rPr>
                <w:rFonts w:ascii="Times New Roman" w:hAnsi="Times New Roman"/>
                <w:color w:val="000000"/>
                <w:sz w:val="24"/>
                <w:szCs w:val="24"/>
              </w:rPr>
            </w:pPr>
            <w:r>
              <w:rPr>
                <w:rFonts w:ascii="Times New Roman" w:hAnsi="Times New Roman"/>
                <w:color w:val="000000"/>
                <w:sz w:val="24"/>
                <w:szCs w:val="24"/>
              </w:rPr>
              <w:t>Снимать и анализировать показания измерительных приборов;</w:t>
            </w:r>
          </w:p>
          <w:p>
            <w:pPr>
              <w:pStyle w:val="Normal"/>
              <w:keepNext w:val="true"/>
              <w:widowControl w:val="false"/>
              <w:spacing w:lineRule="auto" w:line="240" w:before="0" w:after="0"/>
              <w:jc w:val="both"/>
              <w:rPr>
                <w:rFonts w:ascii="Times New Roman" w:hAnsi="Times New Roman" w:cs="Times New Roman"/>
                <w:b/>
                <w:b/>
                <w:sz w:val="24"/>
                <w:szCs w:val="24"/>
              </w:rPr>
            </w:pPr>
            <w:r>
              <w:rPr>
                <w:rFonts w:cs="Times New Roman"/>
                <w:color w:val="000000"/>
                <w:sz w:val="24"/>
                <w:szCs w:val="24"/>
              </w:rPr>
              <w:t>Интерпретировать результаты измерений</w:t>
            </w:r>
          </w:p>
        </w:tc>
        <w:tc>
          <w:tcPr>
            <w:tcW w:w="2123"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spacing w:before="0" w:after="200"/>
              <w:jc w:val="center"/>
              <w:rPr>
                <w:rFonts w:ascii="Times New Roman" w:hAnsi="Times New Roman" w:cs="Times New Roman"/>
                <w:b/>
                <w:b/>
                <w:sz w:val="28"/>
                <w:szCs w:val="28"/>
              </w:rPr>
            </w:pPr>
            <w:r>
              <w:rPr>
                <w:rFonts w:cs="Times New Roman"/>
                <w:b/>
                <w:sz w:val="28"/>
                <w:szCs w:val="28"/>
              </w:rPr>
            </w:r>
          </w:p>
        </w:tc>
      </w:tr>
    </w:tbl>
    <w:p>
      <w:pPr>
        <w:pStyle w:val="Normal"/>
        <w:spacing w:lineRule="auto" w:line="360" w:before="0" w:after="0"/>
        <w:ind w:firstLine="709"/>
        <w:jc w:val="both"/>
        <w:rPr>
          <w:rFonts w:ascii="Times New Roman" w:hAnsi="Times New Roman" w:cs="Times New Roman"/>
          <w:b/>
          <w:b/>
          <w:i/>
          <w:i/>
          <w:sz w:val="28"/>
          <w:szCs w:val="28"/>
          <w:vertAlign w:val="subscript"/>
        </w:rPr>
      </w:pPr>
      <w:r>
        <w:rPr>
          <w:rFonts w:cs="Times New Roman"/>
          <w:b/>
          <w:i/>
          <w:sz w:val="28"/>
          <w:szCs w:val="28"/>
          <w:vertAlign w:val="subscript"/>
        </w:rPr>
      </w:r>
    </w:p>
    <w:p>
      <w:pPr>
        <w:pStyle w:val="Normal"/>
        <w:spacing w:lineRule="auto" w:line="360" w:before="0" w:after="0"/>
        <w:ind w:firstLine="709"/>
        <w:jc w:val="both"/>
        <w:rPr>
          <w:rFonts w:ascii="Times New Roman" w:hAnsi="Times New Roman" w:cs="Times New Roman"/>
          <w:sz w:val="28"/>
          <w:szCs w:val="28"/>
        </w:rPr>
      </w:pPr>
      <w:r>
        <w:rPr>
          <w:rFonts w:cs="Times New Roman"/>
          <w:sz w:val="28"/>
          <w:szCs w:val="28"/>
        </w:rPr>
      </w:r>
      <w:r>
        <w:br w:type="page"/>
      </w:r>
    </w:p>
    <w:p>
      <w:pPr>
        <w:pStyle w:val="2"/>
        <w:spacing w:lineRule="auto" w:line="276" w:before="240" w:after="0"/>
        <w:ind w:firstLine="709"/>
        <w:jc w:val="both"/>
        <w:rPr>
          <w:rFonts w:ascii="Times New Roman" w:hAnsi="Times New Roman"/>
          <w:szCs w:val="28"/>
          <w:lang w:val="ru-RU"/>
        </w:rPr>
      </w:pPr>
      <w:bookmarkStart w:id="10" w:name="_Toc126746247"/>
      <w:bookmarkStart w:id="11" w:name="_Toc124422968"/>
      <w:bookmarkStart w:id="12" w:name="_Toc78885655"/>
      <w:r>
        <w:rPr>
          <w:rFonts w:ascii="Times New Roman" w:hAnsi="Times New Roman"/>
          <w:color w:val="000000"/>
          <w:sz w:val="24"/>
          <w:lang w:val="ru-RU"/>
        </w:rPr>
        <w:t xml:space="preserve">1.3. </w:t>
      </w:r>
      <w:r>
        <w:rPr>
          <w:rFonts w:ascii="Times New Roman" w:hAnsi="Times New Roman"/>
          <w:color w:val="000000"/>
          <w:szCs w:val="28"/>
          <w:lang w:val="ru-RU"/>
        </w:rPr>
        <w:t>ТРЕБОВАНИЯ К СХЕМЕ ОЦЕНКИ</w:t>
      </w:r>
      <w:bookmarkEnd w:id="10"/>
      <w:bookmarkEnd w:id="11"/>
      <w:bookmarkEnd w:id="12"/>
    </w:p>
    <w:p>
      <w:pPr>
        <w:pStyle w:val="Style26"/>
        <w:widowControl/>
        <w:spacing w:lineRule="auto" w:line="276"/>
        <w:ind w:firstLine="709"/>
        <w:rPr>
          <w:rFonts w:ascii="Times New Roman" w:hAnsi="Times New Roman"/>
          <w:sz w:val="28"/>
          <w:szCs w:val="28"/>
          <w:lang w:val="ru-RU"/>
        </w:rPr>
      </w:pPr>
      <w:r>
        <w:rPr>
          <w:rFonts w:ascii="Times New Roman" w:hAnsi="Times New Roman"/>
          <w:sz w:val="28"/>
          <w:szCs w:val="28"/>
          <w:lang w:val="ru-RU"/>
        </w:rPr>
        <w:t>Сумма баллов, присуждаемых по каждому аспекту, должна попадать в диапазон баллов, определенных для каждого раздела компетенции, обозначенных в требованиях и указанных в таблице №2.</w:t>
      </w:r>
    </w:p>
    <w:p>
      <w:pPr>
        <w:pStyle w:val="Style26"/>
        <w:widowControl/>
        <w:spacing w:lineRule="auto" w:line="276"/>
        <w:ind w:firstLine="709"/>
        <w:jc w:val="right"/>
        <w:rPr>
          <w:rFonts w:ascii="Times New Roman" w:hAnsi="Times New Roman"/>
          <w:bCs/>
          <w:i/>
          <w:i/>
          <w:iCs/>
          <w:sz w:val="28"/>
          <w:szCs w:val="28"/>
          <w:lang w:val="ru-RU"/>
        </w:rPr>
      </w:pPr>
      <w:r>
        <w:rPr>
          <w:rFonts w:ascii="Times New Roman" w:hAnsi="Times New Roman"/>
          <w:bCs/>
          <w:i/>
          <w:iCs/>
          <w:sz w:val="28"/>
          <w:szCs w:val="28"/>
          <w:lang w:val="ru-RU"/>
        </w:rPr>
        <w:t>Таблица №2</w:t>
      </w:r>
    </w:p>
    <w:p>
      <w:pPr>
        <w:pStyle w:val="Style26"/>
        <w:widowControl/>
        <w:spacing w:lineRule="auto" w:line="276"/>
        <w:ind w:firstLine="709"/>
        <w:rPr>
          <w:rFonts w:ascii="Times New Roman" w:hAnsi="Times New Roman"/>
          <w:b/>
          <w:b/>
          <w:sz w:val="28"/>
          <w:szCs w:val="28"/>
          <w:lang w:val="ru-RU"/>
        </w:rPr>
      </w:pPr>
      <w:r>
        <w:rPr>
          <w:rFonts w:ascii="Times New Roman" w:hAnsi="Times New Roman"/>
          <w:b/>
          <w:sz w:val="28"/>
          <w:szCs w:val="28"/>
          <w:lang w:val="ru-RU"/>
        </w:rPr>
        <w:t>Матрица пересчета требований компетенции в критерии оценки</w:t>
      </w:r>
    </w:p>
    <w:tbl>
      <w:tblPr>
        <w:tblStyle w:val="af1"/>
        <w:tblW w:w="5000" w:type="pct"/>
        <w:jc w:val="center"/>
        <w:tblInd w:w="0" w:type="dxa"/>
        <w:tblLayout w:type="fixed"/>
        <w:tblCellMar>
          <w:top w:w="0" w:type="dxa"/>
          <w:left w:w="108" w:type="dxa"/>
          <w:bottom w:w="0" w:type="dxa"/>
          <w:right w:w="108" w:type="dxa"/>
        </w:tblCellMar>
        <w:tblLook w:val="04a0" w:noHBand="0" w:noVBand="1" w:firstColumn="1" w:lastRow="0" w:lastColumn="0" w:firstRow="1"/>
      </w:tblPr>
      <w:tblGrid>
        <w:gridCol w:w="2004"/>
        <w:gridCol w:w="319"/>
        <w:gridCol w:w="1004"/>
        <w:gridCol w:w="1005"/>
        <w:gridCol w:w="1005"/>
        <w:gridCol w:w="1005"/>
        <w:gridCol w:w="1008"/>
        <w:gridCol w:w="2005"/>
      </w:tblGrid>
      <w:tr>
        <w:trPr>
          <w:trHeight w:val="1538" w:hRule="atLeast"/>
        </w:trPr>
        <w:tc>
          <w:tcPr>
            <w:tcW w:w="7350" w:type="dxa"/>
            <w:gridSpan w:val="7"/>
            <w:tcBorders/>
            <w:shd w:color="auto" w:fill="92D050" w:val="clear"/>
            <w:vAlign w:val="center"/>
          </w:tcPr>
          <w:p>
            <w:pPr>
              <w:pStyle w:val="Normal"/>
              <w:widowControl/>
              <w:spacing w:lineRule="auto" w:line="240" w:before="0" w:after="0"/>
              <w:jc w:val="center"/>
              <w:rPr>
                <w:b/>
                <w:b/>
                <w:sz w:val="22"/>
                <w:szCs w:val="22"/>
              </w:rPr>
            </w:pPr>
            <w:r>
              <w:rPr>
                <w:rFonts w:eastAsia="Times New Roman" w:cs="Times New Roman"/>
                <w:b/>
                <w:kern w:val="0"/>
                <w:sz w:val="22"/>
                <w:szCs w:val="22"/>
                <w:lang w:val="ru-RU" w:eastAsia="ru-RU" w:bidi="ar-SA"/>
              </w:rPr>
              <w:t>Критерий/Модуль</w:t>
            </w:r>
          </w:p>
        </w:tc>
        <w:tc>
          <w:tcPr>
            <w:tcW w:w="2005" w:type="dxa"/>
            <w:tcBorders/>
            <w:shd w:color="auto" w:fill="92D050" w:val="clear"/>
            <w:vAlign w:val="center"/>
          </w:tcPr>
          <w:p>
            <w:pPr>
              <w:pStyle w:val="Normal"/>
              <w:widowControl/>
              <w:spacing w:lineRule="auto" w:line="240" w:before="0" w:after="0"/>
              <w:jc w:val="center"/>
              <w:rPr>
                <w:b/>
                <w:b/>
                <w:sz w:val="22"/>
                <w:szCs w:val="22"/>
              </w:rPr>
            </w:pPr>
            <w:r>
              <w:rPr>
                <w:rFonts w:eastAsia="Times New Roman" w:cs="Times New Roman"/>
                <w:b/>
                <w:kern w:val="0"/>
                <w:sz w:val="22"/>
                <w:szCs w:val="22"/>
                <w:lang w:val="ru-RU" w:eastAsia="ru-RU" w:bidi="ar-SA"/>
              </w:rPr>
              <w:t>Итого баллов за раздел ТРЕБОВАНИЙ КОМПЕТЕНЦИИ</w:t>
            </w:r>
          </w:p>
        </w:tc>
      </w:tr>
      <w:tr>
        <w:trPr>
          <w:trHeight w:val="50" w:hRule="atLeast"/>
        </w:trPr>
        <w:tc>
          <w:tcPr>
            <w:tcW w:w="2004" w:type="dxa"/>
            <w:vMerge w:val="restart"/>
            <w:tcBorders/>
            <w:shd w:color="auto" w:fill="92D050" w:val="clear"/>
            <w:vAlign w:val="center"/>
          </w:tcPr>
          <w:p>
            <w:pPr>
              <w:pStyle w:val="Normal"/>
              <w:widowControl/>
              <w:spacing w:lineRule="auto" w:line="240" w:before="0" w:after="0"/>
              <w:jc w:val="center"/>
              <w:rPr>
                <w:b/>
                <w:b/>
                <w:sz w:val="22"/>
                <w:szCs w:val="22"/>
              </w:rPr>
            </w:pPr>
            <w:r>
              <w:rPr>
                <w:rFonts w:eastAsia="Times New Roman" w:cs="Times New Roman"/>
                <w:b/>
                <w:kern w:val="0"/>
                <w:sz w:val="22"/>
                <w:szCs w:val="22"/>
                <w:lang w:val="ru-RU" w:eastAsia="ru-RU" w:bidi="ar-SA"/>
              </w:rPr>
              <w:t>Разделы ТРЕБОВАНИЙ КОМПЕТЕНЦИИ</w:t>
            </w:r>
          </w:p>
        </w:tc>
        <w:tc>
          <w:tcPr>
            <w:tcW w:w="319" w:type="dxa"/>
            <w:tcBorders/>
            <w:shd w:color="auto" w:fill="92D050" w:val="clear"/>
            <w:vAlign w:val="center"/>
          </w:tcPr>
          <w:p>
            <w:pPr>
              <w:pStyle w:val="Normal"/>
              <w:widowControl/>
              <w:spacing w:lineRule="auto" w:line="240" w:before="0" w:after="0"/>
              <w:jc w:val="center"/>
              <w:rPr>
                <w:color w:val="FFFFFF" w:themeColor="background1"/>
                <w:sz w:val="22"/>
                <w:szCs w:val="22"/>
              </w:rPr>
            </w:pPr>
            <w:r>
              <w:rPr>
                <w:rFonts w:eastAsia="Times New Roman" w:cs="Times New Roman"/>
                <w:color w:val="FFFFFF" w:themeColor="background1"/>
                <w:kern w:val="0"/>
                <w:sz w:val="20"/>
                <w:szCs w:val="20"/>
                <w:lang w:val="ru-RU" w:eastAsia="ru-RU" w:bidi="ar-SA"/>
              </w:rPr>
            </w:r>
          </w:p>
        </w:tc>
        <w:tc>
          <w:tcPr>
            <w:tcW w:w="1004" w:type="dxa"/>
            <w:tcBorders/>
            <w:shd w:color="auto" w:fill="00B050" w:val="clear"/>
            <w:vAlign w:val="center"/>
          </w:tcPr>
          <w:p>
            <w:pPr>
              <w:pStyle w:val="Normal"/>
              <w:widowControl/>
              <w:spacing w:lineRule="auto" w:line="240" w:before="0" w:after="0"/>
              <w:jc w:val="center"/>
              <w:rPr>
                <w:b/>
                <w:b/>
                <w:color w:val="FFFFFF" w:themeColor="background1"/>
                <w:sz w:val="22"/>
                <w:szCs w:val="22"/>
                <w:lang w:val="en-US"/>
              </w:rPr>
            </w:pPr>
            <w:r>
              <w:rPr>
                <w:rFonts w:eastAsia="Times New Roman" w:cs="Times New Roman"/>
                <w:b/>
                <w:color w:val="FFFFFF" w:themeColor="background1"/>
                <w:kern w:val="0"/>
                <w:sz w:val="22"/>
                <w:szCs w:val="22"/>
                <w:lang w:val="en-US" w:eastAsia="ru-RU" w:bidi="ar-SA"/>
              </w:rPr>
              <w:t>A</w:t>
            </w:r>
          </w:p>
        </w:tc>
        <w:tc>
          <w:tcPr>
            <w:tcW w:w="1005" w:type="dxa"/>
            <w:tcBorders/>
            <w:shd w:color="auto" w:fill="00B050" w:val="clear"/>
            <w:vAlign w:val="center"/>
          </w:tcPr>
          <w:p>
            <w:pPr>
              <w:pStyle w:val="Normal"/>
              <w:widowControl/>
              <w:spacing w:lineRule="auto" w:line="240" w:before="0" w:after="0"/>
              <w:jc w:val="center"/>
              <w:rPr>
                <w:b/>
                <w:b/>
                <w:color w:val="FFFFFF" w:themeColor="background1"/>
                <w:sz w:val="22"/>
                <w:szCs w:val="22"/>
              </w:rPr>
            </w:pPr>
            <w:r>
              <w:rPr>
                <w:rFonts w:eastAsia="Times New Roman" w:cs="Times New Roman"/>
                <w:b/>
                <w:color w:val="FFFFFF" w:themeColor="background1"/>
                <w:kern w:val="0"/>
                <w:sz w:val="22"/>
                <w:szCs w:val="22"/>
                <w:lang w:val="ru-RU" w:eastAsia="ru-RU" w:bidi="ar-SA"/>
              </w:rPr>
              <w:t>Б</w:t>
            </w:r>
          </w:p>
        </w:tc>
        <w:tc>
          <w:tcPr>
            <w:tcW w:w="1005" w:type="dxa"/>
            <w:tcBorders/>
            <w:shd w:color="auto" w:fill="00B050" w:val="clear"/>
            <w:vAlign w:val="center"/>
          </w:tcPr>
          <w:p>
            <w:pPr>
              <w:pStyle w:val="Normal"/>
              <w:widowControl/>
              <w:spacing w:lineRule="auto" w:line="240" w:before="0" w:after="0"/>
              <w:jc w:val="center"/>
              <w:rPr>
                <w:b/>
                <w:b/>
                <w:color w:val="FFFFFF" w:themeColor="background1"/>
                <w:sz w:val="22"/>
                <w:szCs w:val="22"/>
              </w:rPr>
            </w:pPr>
            <w:r>
              <w:rPr>
                <w:rFonts w:eastAsia="Times New Roman" w:cs="Times New Roman"/>
                <w:b/>
                <w:color w:val="FFFFFF" w:themeColor="background1"/>
                <w:kern w:val="0"/>
                <w:sz w:val="22"/>
                <w:szCs w:val="22"/>
                <w:lang w:val="ru-RU" w:eastAsia="ru-RU" w:bidi="ar-SA"/>
              </w:rPr>
              <w:t>В</w:t>
            </w:r>
          </w:p>
        </w:tc>
        <w:tc>
          <w:tcPr>
            <w:tcW w:w="1005" w:type="dxa"/>
            <w:tcBorders/>
            <w:shd w:color="auto" w:fill="00B050" w:val="clear"/>
            <w:vAlign w:val="center"/>
          </w:tcPr>
          <w:p>
            <w:pPr>
              <w:pStyle w:val="Normal"/>
              <w:widowControl/>
              <w:spacing w:lineRule="auto" w:line="240" w:before="0" w:after="0"/>
              <w:jc w:val="center"/>
              <w:rPr>
                <w:b/>
                <w:b/>
                <w:color w:val="FFFFFF" w:themeColor="background1"/>
                <w:sz w:val="22"/>
                <w:szCs w:val="22"/>
              </w:rPr>
            </w:pPr>
            <w:r>
              <w:rPr>
                <w:rFonts w:eastAsia="Times New Roman" w:cs="Times New Roman"/>
                <w:b/>
                <w:color w:val="FFFFFF" w:themeColor="background1"/>
                <w:kern w:val="0"/>
                <w:sz w:val="22"/>
                <w:szCs w:val="22"/>
                <w:lang w:val="ru-RU" w:eastAsia="ru-RU" w:bidi="ar-SA"/>
              </w:rPr>
              <w:t>Г</w:t>
            </w:r>
          </w:p>
        </w:tc>
        <w:tc>
          <w:tcPr>
            <w:tcW w:w="1008" w:type="dxa"/>
            <w:tcBorders/>
            <w:shd w:color="auto" w:fill="00B050" w:val="clear"/>
            <w:vAlign w:val="center"/>
          </w:tcPr>
          <w:p>
            <w:pPr>
              <w:pStyle w:val="Normal"/>
              <w:widowControl/>
              <w:spacing w:lineRule="auto" w:line="240" w:before="0" w:after="0"/>
              <w:jc w:val="center"/>
              <w:rPr>
                <w:b/>
                <w:b/>
                <w:color w:val="FFFFFF" w:themeColor="background1"/>
                <w:sz w:val="22"/>
                <w:szCs w:val="22"/>
              </w:rPr>
            </w:pPr>
            <w:r>
              <w:rPr>
                <w:rFonts w:eastAsia="Times New Roman" w:cs="Times New Roman"/>
                <w:b/>
                <w:color w:val="FFFFFF" w:themeColor="background1"/>
                <w:kern w:val="0"/>
                <w:sz w:val="22"/>
                <w:szCs w:val="22"/>
                <w:lang w:val="ru-RU" w:eastAsia="ru-RU" w:bidi="ar-SA"/>
              </w:rPr>
              <w:t>Д</w:t>
            </w:r>
          </w:p>
        </w:tc>
        <w:tc>
          <w:tcPr>
            <w:tcW w:w="2005" w:type="dxa"/>
            <w:tcBorders/>
            <w:shd w:color="auto" w:fill="00B050" w:val="clear"/>
            <w:vAlign w:val="center"/>
          </w:tcPr>
          <w:p>
            <w:pPr>
              <w:pStyle w:val="Normal"/>
              <w:widowControl/>
              <w:spacing w:lineRule="auto" w:line="240" w:before="0" w:after="0"/>
              <w:ind w:right="172" w:hanging="176"/>
              <w:jc w:val="both"/>
              <w:rPr>
                <w:b/>
                <w:b/>
                <w:sz w:val="22"/>
                <w:szCs w:val="22"/>
              </w:rPr>
            </w:pPr>
            <w:r>
              <w:rPr>
                <w:rFonts w:eastAsia="Times New Roman" w:cs="Times New Roman"/>
                <w:b/>
                <w:kern w:val="0"/>
                <w:sz w:val="20"/>
                <w:szCs w:val="20"/>
                <w:lang w:val="ru-RU" w:eastAsia="ru-RU" w:bidi="ar-SA"/>
              </w:rPr>
            </w:r>
          </w:p>
        </w:tc>
      </w:tr>
      <w:tr>
        <w:trPr>
          <w:trHeight w:val="50" w:hRule="atLeast"/>
        </w:trPr>
        <w:tc>
          <w:tcPr>
            <w:tcW w:w="2004" w:type="dxa"/>
            <w:vMerge w:val="continue"/>
            <w:tcBorders/>
            <w:shd w:color="auto" w:fill="92D050" w:val="clear"/>
            <w:vAlign w:val="center"/>
          </w:tcPr>
          <w:p>
            <w:pPr>
              <w:pStyle w:val="Normal"/>
              <w:widowControl/>
              <w:spacing w:lineRule="auto" w:line="240" w:before="0" w:after="0"/>
              <w:jc w:val="both"/>
              <w:rPr>
                <w:b/>
                <w:b/>
                <w:sz w:val="22"/>
                <w:szCs w:val="22"/>
              </w:rPr>
            </w:pPr>
            <w:r>
              <w:rPr>
                <w:rFonts w:eastAsia="Times New Roman" w:cs="Times New Roman"/>
                <w:b/>
                <w:kern w:val="0"/>
                <w:sz w:val="20"/>
                <w:szCs w:val="20"/>
                <w:lang w:val="ru-RU" w:eastAsia="ru-RU" w:bidi="ar-SA"/>
              </w:rPr>
            </w:r>
          </w:p>
        </w:tc>
        <w:tc>
          <w:tcPr>
            <w:tcW w:w="319" w:type="dxa"/>
            <w:tcBorders/>
            <w:shd w:color="auto" w:fill="00B050" w:val="clear"/>
            <w:vAlign w:val="center"/>
          </w:tcPr>
          <w:p>
            <w:pPr>
              <w:pStyle w:val="Normal"/>
              <w:widowControl/>
              <w:spacing w:lineRule="auto" w:line="240" w:before="0" w:after="0"/>
              <w:jc w:val="center"/>
              <w:rPr>
                <w:b/>
                <w:b/>
                <w:color w:val="FFFFFF" w:themeColor="background1"/>
                <w:sz w:val="22"/>
                <w:szCs w:val="22"/>
                <w:lang w:val="en-US"/>
              </w:rPr>
            </w:pPr>
            <w:r>
              <w:rPr>
                <w:rFonts w:eastAsia="Times New Roman" w:cs="Times New Roman"/>
                <w:b/>
                <w:color w:val="FFFFFF" w:themeColor="background1"/>
                <w:kern w:val="0"/>
                <w:sz w:val="22"/>
                <w:szCs w:val="22"/>
                <w:lang w:val="en-US" w:eastAsia="ru-RU" w:bidi="ar-SA"/>
              </w:rPr>
              <w:t>1</w:t>
            </w:r>
          </w:p>
        </w:tc>
        <w:tc>
          <w:tcPr>
            <w:tcW w:w="1004" w:type="dxa"/>
            <w:tcBorders/>
            <w:vAlign w:val="center"/>
          </w:tcPr>
          <w:p>
            <w:pPr>
              <w:pStyle w:val="Normal"/>
              <w:widowControl/>
              <w:spacing w:lineRule="auto" w:line="240" w:before="0" w:after="0"/>
              <w:jc w:val="center"/>
              <w:rPr>
                <w:sz w:val="22"/>
                <w:szCs w:val="22"/>
              </w:rPr>
            </w:pPr>
            <w:r>
              <w:rPr>
                <w:rFonts w:eastAsia="Times New Roman" w:cs="Times New Roman"/>
                <w:kern w:val="0"/>
                <w:sz w:val="20"/>
                <w:szCs w:val="20"/>
                <w:lang w:val="en-US" w:eastAsia="ru-RU" w:bidi="ar-SA"/>
              </w:rPr>
              <w:t>0</w:t>
            </w:r>
            <w:r>
              <w:rPr>
                <w:rFonts w:eastAsia="Times New Roman" w:cs="Times New Roman"/>
                <w:kern w:val="0"/>
                <w:sz w:val="20"/>
                <w:szCs w:val="20"/>
                <w:lang w:val="ru-RU" w:eastAsia="ru-RU" w:bidi="ar-SA"/>
              </w:rPr>
              <w:t>,0</w:t>
            </w:r>
          </w:p>
        </w:tc>
        <w:tc>
          <w:tcPr>
            <w:tcW w:w="1005" w:type="dxa"/>
            <w:tcBorders/>
            <w:vAlign w:val="center"/>
          </w:tcPr>
          <w:p>
            <w:pPr>
              <w:pStyle w:val="Normal"/>
              <w:widowControl/>
              <w:spacing w:lineRule="auto" w:line="240" w:before="0" w:after="0"/>
              <w:jc w:val="center"/>
              <w:rPr>
                <w:sz w:val="22"/>
                <w:szCs w:val="22"/>
              </w:rPr>
            </w:pPr>
            <w:r>
              <w:rPr>
                <w:rFonts w:eastAsia="Times New Roman" w:cs="Times New Roman"/>
                <w:kern w:val="0"/>
                <w:sz w:val="22"/>
                <w:szCs w:val="22"/>
                <w:lang w:val="ru-RU" w:eastAsia="ru-RU" w:bidi="ar-SA"/>
              </w:rPr>
              <w:t>0,6</w:t>
            </w:r>
          </w:p>
        </w:tc>
        <w:tc>
          <w:tcPr>
            <w:tcW w:w="1005" w:type="dxa"/>
            <w:tcBorders/>
            <w:vAlign w:val="center"/>
          </w:tcPr>
          <w:p>
            <w:pPr>
              <w:pStyle w:val="Normal"/>
              <w:widowControl/>
              <w:spacing w:lineRule="auto" w:line="240" w:before="0" w:after="0"/>
              <w:jc w:val="center"/>
              <w:rPr>
                <w:sz w:val="22"/>
                <w:szCs w:val="22"/>
              </w:rPr>
            </w:pPr>
            <w:r>
              <w:rPr>
                <w:rFonts w:eastAsia="Times New Roman" w:cs="Times New Roman"/>
                <w:kern w:val="0"/>
                <w:sz w:val="22"/>
                <w:szCs w:val="22"/>
                <w:lang w:val="ru-RU" w:eastAsia="ru-RU" w:bidi="ar-SA"/>
              </w:rPr>
              <w:t>1,1</w:t>
            </w:r>
          </w:p>
        </w:tc>
        <w:tc>
          <w:tcPr>
            <w:tcW w:w="1005" w:type="dxa"/>
            <w:tcBorders/>
            <w:vAlign w:val="center"/>
          </w:tcPr>
          <w:p>
            <w:pPr>
              <w:pStyle w:val="Normal"/>
              <w:widowControl/>
              <w:spacing w:lineRule="auto" w:line="240" w:before="0" w:after="0"/>
              <w:jc w:val="center"/>
              <w:rPr>
                <w:sz w:val="22"/>
                <w:szCs w:val="22"/>
              </w:rPr>
            </w:pPr>
            <w:r>
              <w:rPr>
                <w:rFonts w:eastAsia="Times New Roman" w:cs="Times New Roman"/>
                <w:kern w:val="0"/>
                <w:sz w:val="22"/>
                <w:szCs w:val="22"/>
                <w:lang w:val="ru-RU" w:eastAsia="ru-RU" w:bidi="ar-SA"/>
              </w:rPr>
              <w:t>2,3</w:t>
            </w:r>
          </w:p>
        </w:tc>
        <w:tc>
          <w:tcPr>
            <w:tcW w:w="1008" w:type="dxa"/>
            <w:tcBorders/>
            <w:vAlign w:val="center"/>
          </w:tcPr>
          <w:p>
            <w:pPr>
              <w:pStyle w:val="Normal"/>
              <w:widowControl/>
              <w:spacing w:lineRule="auto" w:line="240" w:before="0" w:after="0"/>
              <w:jc w:val="center"/>
              <w:rPr>
                <w:sz w:val="22"/>
                <w:szCs w:val="22"/>
              </w:rPr>
            </w:pPr>
            <w:r>
              <w:rPr>
                <w:rFonts w:eastAsia="Times New Roman" w:cs="Times New Roman"/>
                <w:kern w:val="0"/>
                <w:sz w:val="22"/>
                <w:szCs w:val="22"/>
                <w:lang w:val="ru-RU" w:eastAsia="ru-RU" w:bidi="ar-SA"/>
              </w:rPr>
              <w:t>0,0</w:t>
            </w:r>
          </w:p>
        </w:tc>
        <w:tc>
          <w:tcPr>
            <w:tcW w:w="2005" w:type="dxa"/>
            <w:tcBorders/>
            <w:shd w:color="auto" w:fill="F2F2F2" w:themeFill="background1" w:themeFillShade="f2" w:val="clear"/>
            <w:vAlign w:val="center"/>
          </w:tcPr>
          <w:p>
            <w:pPr>
              <w:pStyle w:val="Normal"/>
              <w:widowControl/>
              <w:spacing w:lineRule="auto" w:line="240" w:before="0" w:after="0"/>
              <w:jc w:val="center"/>
              <w:rPr>
                <w:sz w:val="22"/>
                <w:szCs w:val="22"/>
                <w:lang w:val="en-US"/>
              </w:rPr>
            </w:pPr>
            <w:r>
              <w:rPr>
                <w:rFonts w:eastAsia="Times New Roman" w:cs="Times New Roman"/>
                <w:b/>
                <w:bCs/>
                <w:kern w:val="0"/>
                <w:sz w:val="22"/>
                <w:szCs w:val="22"/>
                <w:lang w:val="en-US" w:eastAsia="ru-RU" w:bidi="ar-SA"/>
              </w:rPr>
              <w:t>4</w:t>
            </w:r>
          </w:p>
        </w:tc>
      </w:tr>
      <w:tr>
        <w:trPr>
          <w:trHeight w:val="50" w:hRule="atLeast"/>
        </w:trPr>
        <w:tc>
          <w:tcPr>
            <w:tcW w:w="2004" w:type="dxa"/>
            <w:vMerge w:val="continue"/>
            <w:tcBorders/>
            <w:shd w:color="auto" w:fill="92D050" w:val="clear"/>
            <w:vAlign w:val="center"/>
          </w:tcPr>
          <w:p>
            <w:pPr>
              <w:pStyle w:val="Normal"/>
              <w:widowControl/>
              <w:spacing w:lineRule="auto" w:line="240" w:before="0" w:after="0"/>
              <w:jc w:val="both"/>
              <w:rPr>
                <w:b/>
                <w:b/>
                <w:sz w:val="22"/>
                <w:szCs w:val="22"/>
              </w:rPr>
            </w:pPr>
            <w:r>
              <w:rPr>
                <w:rFonts w:eastAsia="Times New Roman" w:cs="Times New Roman"/>
                <w:b/>
                <w:kern w:val="0"/>
                <w:sz w:val="20"/>
                <w:szCs w:val="20"/>
                <w:lang w:val="ru-RU" w:eastAsia="ru-RU" w:bidi="ar-SA"/>
              </w:rPr>
            </w:r>
          </w:p>
        </w:tc>
        <w:tc>
          <w:tcPr>
            <w:tcW w:w="319" w:type="dxa"/>
            <w:tcBorders/>
            <w:shd w:color="auto" w:fill="00B050" w:val="clear"/>
            <w:vAlign w:val="center"/>
          </w:tcPr>
          <w:p>
            <w:pPr>
              <w:pStyle w:val="Normal"/>
              <w:widowControl/>
              <w:spacing w:lineRule="auto" w:line="240" w:before="0" w:after="0"/>
              <w:jc w:val="center"/>
              <w:rPr>
                <w:b/>
                <w:b/>
                <w:color w:val="FFFFFF" w:themeColor="background1"/>
                <w:sz w:val="22"/>
                <w:szCs w:val="22"/>
                <w:lang w:val="en-US"/>
              </w:rPr>
            </w:pPr>
            <w:r>
              <w:rPr>
                <w:rFonts w:eastAsia="Times New Roman" w:cs="Times New Roman"/>
                <w:b/>
                <w:color w:val="FFFFFF" w:themeColor="background1"/>
                <w:kern w:val="0"/>
                <w:sz w:val="22"/>
                <w:szCs w:val="22"/>
                <w:lang w:val="en-US" w:eastAsia="ru-RU" w:bidi="ar-SA"/>
              </w:rPr>
              <w:t>2</w:t>
            </w:r>
          </w:p>
        </w:tc>
        <w:tc>
          <w:tcPr>
            <w:tcW w:w="1004" w:type="dxa"/>
            <w:tcBorders/>
            <w:vAlign w:val="center"/>
          </w:tcPr>
          <w:p>
            <w:pPr>
              <w:pStyle w:val="Normal"/>
              <w:widowControl/>
              <w:spacing w:lineRule="auto" w:line="240" w:before="0" w:after="0"/>
              <w:jc w:val="center"/>
              <w:rPr>
                <w:sz w:val="22"/>
                <w:szCs w:val="22"/>
                <w:lang w:val="en-US"/>
              </w:rPr>
            </w:pPr>
            <w:r>
              <w:rPr>
                <w:rFonts w:eastAsia="Times New Roman" w:cs="Times New Roman"/>
                <w:kern w:val="0"/>
                <w:sz w:val="20"/>
                <w:szCs w:val="20"/>
                <w:lang w:val="en-US" w:eastAsia="ru-RU" w:bidi="ar-SA"/>
              </w:rPr>
              <w:t>0</w:t>
            </w:r>
            <w:r>
              <w:rPr>
                <w:rFonts w:eastAsia="Times New Roman" w:cs="Times New Roman"/>
                <w:kern w:val="0"/>
                <w:sz w:val="20"/>
                <w:szCs w:val="20"/>
                <w:lang w:val="ru-RU" w:eastAsia="ru-RU" w:bidi="ar-SA"/>
              </w:rPr>
              <w:t>,</w:t>
            </w:r>
            <w:r>
              <w:rPr>
                <w:rFonts w:eastAsia="Times New Roman" w:cs="Times New Roman"/>
                <w:kern w:val="0"/>
                <w:sz w:val="20"/>
                <w:szCs w:val="20"/>
                <w:lang w:val="en-US" w:eastAsia="ru-RU" w:bidi="ar-SA"/>
              </w:rPr>
              <w:t>0</w:t>
            </w:r>
          </w:p>
        </w:tc>
        <w:tc>
          <w:tcPr>
            <w:tcW w:w="1005" w:type="dxa"/>
            <w:tcBorders/>
            <w:vAlign w:val="center"/>
          </w:tcPr>
          <w:p>
            <w:pPr>
              <w:pStyle w:val="Normal"/>
              <w:widowControl/>
              <w:spacing w:lineRule="auto" w:line="240" w:before="0" w:after="0"/>
              <w:jc w:val="center"/>
              <w:rPr>
                <w:sz w:val="22"/>
                <w:szCs w:val="22"/>
              </w:rPr>
            </w:pPr>
            <w:r>
              <w:rPr>
                <w:rFonts w:eastAsia="Times New Roman" w:cs="Times New Roman"/>
                <w:kern w:val="0"/>
                <w:sz w:val="22"/>
                <w:szCs w:val="22"/>
                <w:lang w:val="ru-RU" w:eastAsia="ru-RU" w:bidi="ar-SA"/>
              </w:rPr>
              <w:t>0,4</w:t>
            </w:r>
          </w:p>
        </w:tc>
        <w:tc>
          <w:tcPr>
            <w:tcW w:w="1005" w:type="dxa"/>
            <w:tcBorders/>
            <w:vAlign w:val="center"/>
          </w:tcPr>
          <w:p>
            <w:pPr>
              <w:pStyle w:val="Normal"/>
              <w:widowControl/>
              <w:spacing w:lineRule="auto" w:line="240" w:before="0" w:after="0"/>
              <w:jc w:val="center"/>
              <w:rPr>
                <w:sz w:val="22"/>
                <w:szCs w:val="22"/>
              </w:rPr>
            </w:pPr>
            <w:r>
              <w:rPr>
                <w:rFonts w:eastAsia="Times New Roman" w:cs="Times New Roman"/>
                <w:kern w:val="0"/>
                <w:sz w:val="22"/>
                <w:szCs w:val="22"/>
                <w:lang w:val="ru-RU" w:eastAsia="ru-RU" w:bidi="ar-SA"/>
              </w:rPr>
              <w:t>0,0</w:t>
            </w:r>
          </w:p>
        </w:tc>
        <w:tc>
          <w:tcPr>
            <w:tcW w:w="1005" w:type="dxa"/>
            <w:tcBorders/>
            <w:vAlign w:val="center"/>
          </w:tcPr>
          <w:p>
            <w:pPr>
              <w:pStyle w:val="Normal"/>
              <w:widowControl/>
              <w:spacing w:lineRule="auto" w:line="240" w:before="0" w:after="0"/>
              <w:jc w:val="center"/>
              <w:rPr>
                <w:sz w:val="22"/>
                <w:szCs w:val="22"/>
              </w:rPr>
            </w:pPr>
            <w:r>
              <w:rPr>
                <w:rFonts w:eastAsia="Times New Roman" w:cs="Times New Roman"/>
                <w:kern w:val="0"/>
                <w:sz w:val="22"/>
                <w:szCs w:val="22"/>
                <w:lang w:val="ru-RU" w:eastAsia="ru-RU" w:bidi="ar-SA"/>
              </w:rPr>
              <w:t>2,0</w:t>
            </w:r>
          </w:p>
        </w:tc>
        <w:tc>
          <w:tcPr>
            <w:tcW w:w="1008" w:type="dxa"/>
            <w:tcBorders/>
            <w:vAlign w:val="center"/>
          </w:tcPr>
          <w:p>
            <w:pPr>
              <w:pStyle w:val="Normal"/>
              <w:widowControl/>
              <w:spacing w:lineRule="auto" w:line="240" w:before="0" w:after="0"/>
              <w:jc w:val="center"/>
              <w:rPr>
                <w:sz w:val="22"/>
                <w:szCs w:val="22"/>
              </w:rPr>
            </w:pPr>
            <w:r>
              <w:rPr>
                <w:rFonts w:eastAsia="Times New Roman" w:cs="Times New Roman"/>
                <w:kern w:val="0"/>
                <w:sz w:val="22"/>
                <w:szCs w:val="22"/>
                <w:lang w:val="ru-RU" w:eastAsia="ru-RU" w:bidi="ar-SA"/>
              </w:rPr>
              <w:t>0,4</w:t>
            </w:r>
          </w:p>
        </w:tc>
        <w:tc>
          <w:tcPr>
            <w:tcW w:w="2005" w:type="dxa"/>
            <w:tcBorders/>
            <w:shd w:color="auto" w:fill="F2F2F2" w:themeFill="background1" w:themeFillShade="f2" w:val="clear"/>
            <w:vAlign w:val="center"/>
          </w:tcPr>
          <w:p>
            <w:pPr>
              <w:pStyle w:val="Normal"/>
              <w:widowControl/>
              <w:spacing w:lineRule="auto" w:line="240" w:before="0" w:after="0"/>
              <w:jc w:val="center"/>
              <w:rPr>
                <w:sz w:val="22"/>
                <w:szCs w:val="22"/>
              </w:rPr>
            </w:pPr>
            <w:r>
              <w:rPr>
                <w:rFonts w:eastAsia="Times New Roman" w:cs="Times New Roman"/>
                <w:b/>
                <w:bCs/>
                <w:kern w:val="0"/>
                <w:sz w:val="20"/>
                <w:szCs w:val="20"/>
                <w:lang w:val="en-US" w:eastAsia="ru-RU" w:bidi="ar-SA"/>
              </w:rPr>
              <w:t>2</w:t>
            </w:r>
            <w:r>
              <w:rPr>
                <w:rFonts w:eastAsia="Times New Roman" w:cs="Times New Roman"/>
                <w:b/>
                <w:bCs/>
                <w:kern w:val="0"/>
                <w:sz w:val="20"/>
                <w:szCs w:val="20"/>
                <w:lang w:val="ru-RU" w:eastAsia="ru-RU" w:bidi="ar-SA"/>
              </w:rPr>
              <w:t>,8</w:t>
            </w:r>
          </w:p>
        </w:tc>
      </w:tr>
      <w:tr>
        <w:trPr>
          <w:trHeight w:val="50" w:hRule="atLeast"/>
        </w:trPr>
        <w:tc>
          <w:tcPr>
            <w:tcW w:w="2004" w:type="dxa"/>
            <w:vMerge w:val="continue"/>
            <w:tcBorders/>
            <w:shd w:color="auto" w:fill="92D050" w:val="clear"/>
            <w:vAlign w:val="center"/>
          </w:tcPr>
          <w:p>
            <w:pPr>
              <w:pStyle w:val="Normal"/>
              <w:widowControl/>
              <w:spacing w:lineRule="auto" w:line="240" w:before="0" w:after="0"/>
              <w:jc w:val="both"/>
              <w:rPr>
                <w:b/>
                <w:b/>
                <w:sz w:val="22"/>
                <w:szCs w:val="22"/>
              </w:rPr>
            </w:pPr>
            <w:r>
              <w:rPr>
                <w:rFonts w:eastAsia="Times New Roman" w:cs="Times New Roman"/>
                <w:b/>
                <w:kern w:val="0"/>
                <w:sz w:val="20"/>
                <w:szCs w:val="20"/>
                <w:lang w:val="ru-RU" w:eastAsia="ru-RU" w:bidi="ar-SA"/>
              </w:rPr>
            </w:r>
          </w:p>
        </w:tc>
        <w:tc>
          <w:tcPr>
            <w:tcW w:w="319" w:type="dxa"/>
            <w:tcBorders/>
            <w:shd w:color="auto" w:fill="00B050" w:val="clear"/>
            <w:vAlign w:val="center"/>
          </w:tcPr>
          <w:p>
            <w:pPr>
              <w:pStyle w:val="Normal"/>
              <w:widowControl/>
              <w:spacing w:lineRule="auto" w:line="240" w:before="0" w:after="0"/>
              <w:jc w:val="center"/>
              <w:rPr>
                <w:b/>
                <w:b/>
                <w:color w:val="FFFFFF" w:themeColor="background1"/>
                <w:sz w:val="22"/>
                <w:szCs w:val="22"/>
                <w:lang w:val="en-US"/>
              </w:rPr>
            </w:pPr>
            <w:r>
              <w:rPr>
                <w:rFonts w:eastAsia="Times New Roman" w:cs="Times New Roman"/>
                <w:b/>
                <w:color w:val="FFFFFF" w:themeColor="background1"/>
                <w:kern w:val="0"/>
                <w:sz w:val="22"/>
                <w:szCs w:val="22"/>
                <w:lang w:val="en-US" w:eastAsia="ru-RU" w:bidi="ar-SA"/>
              </w:rPr>
              <w:t>3</w:t>
            </w:r>
          </w:p>
        </w:tc>
        <w:tc>
          <w:tcPr>
            <w:tcW w:w="1004" w:type="dxa"/>
            <w:tcBorders/>
            <w:vAlign w:val="center"/>
          </w:tcPr>
          <w:p>
            <w:pPr>
              <w:pStyle w:val="Normal"/>
              <w:widowControl/>
              <w:spacing w:lineRule="auto" w:line="240" w:before="0" w:after="0"/>
              <w:jc w:val="center"/>
              <w:rPr>
                <w:sz w:val="22"/>
                <w:szCs w:val="22"/>
              </w:rPr>
            </w:pPr>
            <w:r>
              <w:rPr>
                <w:rFonts w:eastAsia="Times New Roman" w:cs="Times New Roman"/>
                <w:kern w:val="0"/>
                <w:sz w:val="20"/>
                <w:szCs w:val="20"/>
                <w:lang w:val="ru-RU" w:eastAsia="ru-RU" w:bidi="ar-SA"/>
              </w:rPr>
              <w:t>0</w:t>
            </w:r>
            <w:r>
              <w:rPr>
                <w:rFonts w:eastAsia="Times New Roman" w:cs="Times New Roman"/>
                <w:kern w:val="0"/>
                <w:sz w:val="20"/>
                <w:szCs w:val="20"/>
                <w:lang w:val="en-US" w:eastAsia="ru-RU" w:bidi="ar-SA"/>
              </w:rPr>
              <w:t>,</w:t>
            </w:r>
            <w:r>
              <w:rPr>
                <w:rFonts w:eastAsia="Times New Roman" w:cs="Times New Roman"/>
                <w:kern w:val="0"/>
                <w:sz w:val="20"/>
                <w:szCs w:val="20"/>
                <w:lang w:val="ru-RU" w:eastAsia="ru-RU" w:bidi="ar-SA"/>
              </w:rPr>
              <w:t>0</w:t>
            </w:r>
          </w:p>
        </w:tc>
        <w:tc>
          <w:tcPr>
            <w:tcW w:w="1005" w:type="dxa"/>
            <w:tcBorders/>
            <w:vAlign w:val="center"/>
          </w:tcPr>
          <w:p>
            <w:pPr>
              <w:pStyle w:val="Normal"/>
              <w:widowControl/>
              <w:spacing w:lineRule="auto" w:line="240" w:before="0" w:after="0"/>
              <w:jc w:val="center"/>
              <w:rPr>
                <w:sz w:val="22"/>
                <w:szCs w:val="22"/>
              </w:rPr>
            </w:pPr>
            <w:r>
              <w:rPr>
                <w:rFonts w:eastAsia="Times New Roman" w:cs="Times New Roman"/>
                <w:kern w:val="0"/>
                <w:sz w:val="22"/>
                <w:szCs w:val="22"/>
                <w:lang w:val="en-US" w:eastAsia="ru-RU" w:bidi="ar-SA"/>
              </w:rPr>
              <w:t>7,1</w:t>
            </w:r>
          </w:p>
        </w:tc>
        <w:tc>
          <w:tcPr>
            <w:tcW w:w="1005" w:type="dxa"/>
            <w:tcBorders/>
            <w:vAlign w:val="center"/>
          </w:tcPr>
          <w:p>
            <w:pPr>
              <w:pStyle w:val="Normal"/>
              <w:widowControl/>
              <w:spacing w:lineRule="auto" w:line="240" w:before="0" w:after="0"/>
              <w:jc w:val="center"/>
              <w:rPr>
                <w:sz w:val="22"/>
                <w:szCs w:val="22"/>
              </w:rPr>
            </w:pPr>
            <w:r>
              <w:rPr>
                <w:rFonts w:eastAsia="Times New Roman" w:cs="Times New Roman"/>
                <w:kern w:val="0"/>
                <w:sz w:val="22"/>
                <w:szCs w:val="22"/>
                <w:lang w:val="ru-RU" w:eastAsia="ru-RU" w:bidi="ar-SA"/>
              </w:rPr>
              <w:t>0,0</w:t>
            </w:r>
          </w:p>
        </w:tc>
        <w:tc>
          <w:tcPr>
            <w:tcW w:w="1005" w:type="dxa"/>
            <w:tcBorders/>
            <w:vAlign w:val="center"/>
          </w:tcPr>
          <w:p>
            <w:pPr>
              <w:pStyle w:val="Normal"/>
              <w:widowControl/>
              <w:spacing w:lineRule="auto" w:line="240" w:before="0" w:after="0"/>
              <w:jc w:val="center"/>
              <w:rPr>
                <w:sz w:val="22"/>
                <w:szCs w:val="22"/>
              </w:rPr>
            </w:pPr>
            <w:r>
              <w:rPr>
                <w:rFonts w:eastAsia="Times New Roman" w:cs="Times New Roman"/>
                <w:kern w:val="0"/>
                <w:sz w:val="22"/>
                <w:szCs w:val="22"/>
                <w:lang w:val="ru-RU" w:eastAsia="ru-RU" w:bidi="ar-SA"/>
              </w:rPr>
              <w:t>1,0</w:t>
            </w:r>
          </w:p>
        </w:tc>
        <w:tc>
          <w:tcPr>
            <w:tcW w:w="1008" w:type="dxa"/>
            <w:tcBorders/>
            <w:vAlign w:val="center"/>
          </w:tcPr>
          <w:p>
            <w:pPr>
              <w:pStyle w:val="Normal"/>
              <w:widowControl/>
              <w:spacing w:lineRule="auto" w:line="240" w:before="0" w:after="0"/>
              <w:jc w:val="center"/>
              <w:rPr>
                <w:sz w:val="22"/>
                <w:szCs w:val="22"/>
              </w:rPr>
            </w:pPr>
            <w:r>
              <w:rPr>
                <w:rFonts w:eastAsia="Times New Roman" w:cs="Times New Roman"/>
                <w:kern w:val="0"/>
                <w:sz w:val="22"/>
                <w:szCs w:val="22"/>
                <w:lang w:val="ru-RU" w:eastAsia="ru-RU" w:bidi="ar-SA"/>
              </w:rPr>
              <w:t>0,0</w:t>
            </w:r>
          </w:p>
        </w:tc>
        <w:tc>
          <w:tcPr>
            <w:tcW w:w="2005" w:type="dxa"/>
            <w:tcBorders/>
            <w:shd w:color="auto" w:fill="F2F2F2" w:themeFill="background1" w:themeFillShade="f2" w:val="clear"/>
            <w:vAlign w:val="center"/>
          </w:tcPr>
          <w:p>
            <w:pPr>
              <w:pStyle w:val="Normal"/>
              <w:widowControl/>
              <w:spacing w:lineRule="auto" w:line="240" w:before="0" w:after="0"/>
              <w:jc w:val="center"/>
              <w:rPr>
                <w:sz w:val="22"/>
                <w:szCs w:val="22"/>
              </w:rPr>
            </w:pPr>
            <w:r>
              <w:rPr>
                <w:rFonts w:eastAsia="Times New Roman" w:cs="Times New Roman"/>
                <w:b/>
                <w:bCs/>
                <w:kern w:val="0"/>
                <w:sz w:val="22"/>
                <w:szCs w:val="22"/>
                <w:lang w:val="ru-RU" w:eastAsia="ru-RU" w:bidi="ar-SA"/>
              </w:rPr>
              <w:t>8,1</w:t>
            </w:r>
          </w:p>
        </w:tc>
      </w:tr>
      <w:tr>
        <w:trPr>
          <w:trHeight w:val="50" w:hRule="atLeast"/>
        </w:trPr>
        <w:tc>
          <w:tcPr>
            <w:tcW w:w="2004" w:type="dxa"/>
            <w:vMerge w:val="continue"/>
            <w:tcBorders/>
            <w:shd w:color="auto" w:fill="92D050" w:val="clear"/>
            <w:vAlign w:val="center"/>
          </w:tcPr>
          <w:p>
            <w:pPr>
              <w:pStyle w:val="Normal"/>
              <w:widowControl/>
              <w:spacing w:lineRule="auto" w:line="240" w:before="0" w:after="0"/>
              <w:jc w:val="both"/>
              <w:rPr>
                <w:b/>
                <w:b/>
                <w:sz w:val="22"/>
                <w:szCs w:val="22"/>
              </w:rPr>
            </w:pPr>
            <w:r>
              <w:rPr>
                <w:rFonts w:eastAsia="Times New Roman" w:cs="Times New Roman"/>
                <w:b/>
                <w:kern w:val="0"/>
                <w:sz w:val="20"/>
                <w:szCs w:val="20"/>
                <w:lang w:val="ru-RU" w:eastAsia="ru-RU" w:bidi="ar-SA"/>
              </w:rPr>
            </w:r>
          </w:p>
        </w:tc>
        <w:tc>
          <w:tcPr>
            <w:tcW w:w="319" w:type="dxa"/>
            <w:tcBorders/>
            <w:shd w:color="auto" w:fill="00B050" w:val="clear"/>
            <w:vAlign w:val="center"/>
          </w:tcPr>
          <w:p>
            <w:pPr>
              <w:pStyle w:val="Normal"/>
              <w:widowControl/>
              <w:spacing w:lineRule="auto" w:line="240" w:before="0" w:after="0"/>
              <w:jc w:val="center"/>
              <w:rPr>
                <w:b/>
                <w:b/>
                <w:color w:val="FFFFFF" w:themeColor="background1"/>
                <w:sz w:val="22"/>
                <w:szCs w:val="22"/>
                <w:lang w:val="en-US"/>
              </w:rPr>
            </w:pPr>
            <w:r>
              <w:rPr>
                <w:rFonts w:eastAsia="Times New Roman" w:cs="Times New Roman"/>
                <w:b/>
                <w:color w:val="FFFFFF" w:themeColor="background1"/>
                <w:kern w:val="0"/>
                <w:sz w:val="22"/>
                <w:szCs w:val="22"/>
                <w:lang w:val="en-US" w:eastAsia="ru-RU" w:bidi="ar-SA"/>
              </w:rPr>
              <w:t>4</w:t>
            </w:r>
          </w:p>
        </w:tc>
        <w:tc>
          <w:tcPr>
            <w:tcW w:w="1004" w:type="dxa"/>
            <w:tcBorders/>
            <w:vAlign w:val="center"/>
          </w:tcPr>
          <w:p>
            <w:pPr>
              <w:pStyle w:val="Normal"/>
              <w:widowControl/>
              <w:spacing w:lineRule="auto" w:line="240" w:before="0" w:after="0"/>
              <w:jc w:val="center"/>
              <w:rPr>
                <w:sz w:val="22"/>
                <w:szCs w:val="22"/>
              </w:rPr>
            </w:pPr>
            <w:r>
              <w:rPr>
                <w:rFonts w:eastAsia="Times New Roman" w:cs="Times New Roman"/>
                <w:kern w:val="0"/>
                <w:sz w:val="22"/>
                <w:szCs w:val="22"/>
                <w:lang w:val="ru-RU" w:eastAsia="ru-RU" w:bidi="ar-SA"/>
              </w:rPr>
              <w:t>0,0</w:t>
            </w:r>
          </w:p>
        </w:tc>
        <w:tc>
          <w:tcPr>
            <w:tcW w:w="1005" w:type="dxa"/>
            <w:tcBorders/>
            <w:vAlign w:val="center"/>
          </w:tcPr>
          <w:p>
            <w:pPr>
              <w:pStyle w:val="Normal"/>
              <w:widowControl/>
              <w:spacing w:lineRule="auto" w:line="240" w:before="0" w:after="0"/>
              <w:jc w:val="center"/>
              <w:rPr>
                <w:sz w:val="22"/>
                <w:szCs w:val="22"/>
              </w:rPr>
            </w:pPr>
            <w:r>
              <w:rPr>
                <w:rFonts w:eastAsia="Times New Roman" w:cs="Times New Roman"/>
                <w:kern w:val="0"/>
                <w:sz w:val="22"/>
                <w:szCs w:val="22"/>
                <w:lang w:val="ru-RU" w:eastAsia="ru-RU" w:bidi="ar-SA"/>
              </w:rPr>
              <w:t>8,8</w:t>
            </w:r>
          </w:p>
        </w:tc>
        <w:tc>
          <w:tcPr>
            <w:tcW w:w="1005" w:type="dxa"/>
            <w:tcBorders/>
            <w:vAlign w:val="center"/>
          </w:tcPr>
          <w:p>
            <w:pPr>
              <w:pStyle w:val="Normal"/>
              <w:widowControl/>
              <w:spacing w:lineRule="auto" w:line="240" w:before="0" w:after="0"/>
              <w:jc w:val="center"/>
              <w:rPr>
                <w:sz w:val="22"/>
                <w:szCs w:val="22"/>
              </w:rPr>
            </w:pPr>
            <w:r>
              <w:rPr>
                <w:rFonts w:eastAsia="Times New Roman" w:cs="Times New Roman"/>
                <w:kern w:val="0"/>
                <w:sz w:val="22"/>
                <w:szCs w:val="22"/>
                <w:lang w:val="ru-RU" w:eastAsia="ru-RU" w:bidi="ar-SA"/>
              </w:rPr>
              <w:t>0,0</w:t>
            </w:r>
          </w:p>
        </w:tc>
        <w:tc>
          <w:tcPr>
            <w:tcW w:w="1005" w:type="dxa"/>
            <w:tcBorders/>
            <w:vAlign w:val="center"/>
          </w:tcPr>
          <w:p>
            <w:pPr>
              <w:pStyle w:val="Normal"/>
              <w:widowControl/>
              <w:spacing w:lineRule="auto" w:line="240" w:before="0" w:after="0"/>
              <w:jc w:val="center"/>
              <w:rPr>
                <w:sz w:val="22"/>
                <w:szCs w:val="22"/>
              </w:rPr>
            </w:pPr>
            <w:r>
              <w:rPr>
                <w:rFonts w:eastAsia="Times New Roman" w:cs="Times New Roman"/>
                <w:kern w:val="0"/>
                <w:sz w:val="22"/>
                <w:szCs w:val="22"/>
                <w:lang w:val="ru-RU" w:eastAsia="ru-RU" w:bidi="ar-SA"/>
              </w:rPr>
              <w:t>0,0</w:t>
            </w:r>
          </w:p>
        </w:tc>
        <w:tc>
          <w:tcPr>
            <w:tcW w:w="1008" w:type="dxa"/>
            <w:tcBorders/>
            <w:vAlign w:val="center"/>
          </w:tcPr>
          <w:p>
            <w:pPr>
              <w:pStyle w:val="Normal"/>
              <w:widowControl/>
              <w:spacing w:lineRule="auto" w:line="240" w:before="0" w:after="0"/>
              <w:jc w:val="center"/>
              <w:rPr>
                <w:sz w:val="22"/>
                <w:szCs w:val="22"/>
              </w:rPr>
            </w:pPr>
            <w:r>
              <w:rPr>
                <w:rFonts w:eastAsia="Times New Roman" w:cs="Times New Roman"/>
                <w:kern w:val="0"/>
                <w:sz w:val="22"/>
                <w:szCs w:val="22"/>
                <w:lang w:val="ru-RU" w:eastAsia="ru-RU" w:bidi="ar-SA"/>
              </w:rPr>
              <w:t>0,0</w:t>
            </w:r>
          </w:p>
        </w:tc>
        <w:tc>
          <w:tcPr>
            <w:tcW w:w="2005" w:type="dxa"/>
            <w:tcBorders/>
            <w:shd w:color="auto" w:fill="F2F2F2" w:themeFill="background1" w:themeFillShade="f2" w:val="clear"/>
            <w:vAlign w:val="center"/>
          </w:tcPr>
          <w:p>
            <w:pPr>
              <w:pStyle w:val="Normal"/>
              <w:widowControl/>
              <w:spacing w:lineRule="auto" w:line="240" w:before="0" w:after="0"/>
              <w:jc w:val="center"/>
              <w:rPr>
                <w:sz w:val="22"/>
                <w:szCs w:val="22"/>
              </w:rPr>
            </w:pPr>
            <w:r>
              <w:rPr>
                <w:rFonts w:eastAsia="Times New Roman" w:cs="Times New Roman"/>
                <w:b/>
                <w:bCs/>
                <w:kern w:val="0"/>
                <w:sz w:val="22"/>
                <w:szCs w:val="22"/>
                <w:lang w:val="ru-RU" w:eastAsia="ru-RU" w:bidi="ar-SA"/>
              </w:rPr>
              <w:t>8,8</w:t>
            </w:r>
          </w:p>
        </w:tc>
      </w:tr>
      <w:tr>
        <w:trPr>
          <w:trHeight w:val="50" w:hRule="atLeast"/>
        </w:trPr>
        <w:tc>
          <w:tcPr>
            <w:tcW w:w="2004" w:type="dxa"/>
            <w:vMerge w:val="continue"/>
            <w:tcBorders/>
            <w:shd w:color="auto" w:fill="92D050" w:val="clear"/>
            <w:vAlign w:val="center"/>
          </w:tcPr>
          <w:p>
            <w:pPr>
              <w:pStyle w:val="Normal"/>
              <w:widowControl/>
              <w:spacing w:lineRule="auto" w:line="240" w:before="0" w:after="0"/>
              <w:jc w:val="both"/>
              <w:rPr>
                <w:b/>
                <w:b/>
                <w:sz w:val="22"/>
                <w:szCs w:val="22"/>
              </w:rPr>
            </w:pPr>
            <w:r>
              <w:rPr>
                <w:rFonts w:eastAsia="Times New Roman" w:cs="Times New Roman"/>
                <w:b/>
                <w:kern w:val="0"/>
                <w:sz w:val="20"/>
                <w:szCs w:val="20"/>
                <w:lang w:val="ru-RU" w:eastAsia="ru-RU" w:bidi="ar-SA"/>
              </w:rPr>
            </w:r>
          </w:p>
        </w:tc>
        <w:tc>
          <w:tcPr>
            <w:tcW w:w="319" w:type="dxa"/>
            <w:tcBorders/>
            <w:shd w:color="auto" w:fill="00B050" w:val="clear"/>
            <w:vAlign w:val="center"/>
          </w:tcPr>
          <w:p>
            <w:pPr>
              <w:pStyle w:val="Normal"/>
              <w:widowControl/>
              <w:spacing w:lineRule="auto" w:line="240" w:before="0" w:after="0"/>
              <w:jc w:val="center"/>
              <w:rPr>
                <w:b/>
                <w:b/>
                <w:color w:val="FFFFFF" w:themeColor="background1"/>
                <w:sz w:val="22"/>
                <w:szCs w:val="22"/>
                <w:lang w:val="en-US"/>
              </w:rPr>
            </w:pPr>
            <w:r>
              <w:rPr>
                <w:rFonts w:eastAsia="Times New Roman" w:cs="Times New Roman"/>
                <w:b/>
                <w:color w:val="FFFFFF" w:themeColor="background1"/>
                <w:kern w:val="0"/>
                <w:sz w:val="22"/>
                <w:szCs w:val="22"/>
                <w:lang w:val="en-US" w:eastAsia="ru-RU" w:bidi="ar-SA"/>
              </w:rPr>
              <w:t>5</w:t>
            </w:r>
          </w:p>
        </w:tc>
        <w:tc>
          <w:tcPr>
            <w:tcW w:w="1004" w:type="dxa"/>
            <w:tcBorders/>
            <w:vAlign w:val="center"/>
          </w:tcPr>
          <w:p>
            <w:pPr>
              <w:pStyle w:val="Normal"/>
              <w:widowControl/>
              <w:spacing w:lineRule="auto" w:line="240" w:before="0" w:after="0"/>
              <w:jc w:val="center"/>
              <w:rPr>
                <w:sz w:val="22"/>
                <w:szCs w:val="22"/>
              </w:rPr>
            </w:pPr>
            <w:r>
              <w:rPr>
                <w:rFonts w:eastAsia="Times New Roman" w:cs="Times New Roman"/>
                <w:kern w:val="0"/>
                <w:sz w:val="22"/>
                <w:szCs w:val="22"/>
                <w:lang w:val="ru-RU" w:eastAsia="ru-RU" w:bidi="ar-SA"/>
              </w:rPr>
              <w:t>0,0</w:t>
            </w:r>
          </w:p>
        </w:tc>
        <w:tc>
          <w:tcPr>
            <w:tcW w:w="1005" w:type="dxa"/>
            <w:tcBorders/>
            <w:vAlign w:val="center"/>
          </w:tcPr>
          <w:p>
            <w:pPr>
              <w:pStyle w:val="Normal"/>
              <w:widowControl/>
              <w:spacing w:lineRule="auto" w:line="240" w:before="0" w:after="0"/>
              <w:jc w:val="center"/>
              <w:rPr>
                <w:sz w:val="22"/>
                <w:szCs w:val="22"/>
              </w:rPr>
            </w:pPr>
            <w:r>
              <w:rPr>
                <w:rFonts w:eastAsia="Times New Roman" w:cs="Times New Roman"/>
                <w:kern w:val="0"/>
                <w:sz w:val="22"/>
                <w:szCs w:val="22"/>
                <w:lang w:val="ru-RU" w:eastAsia="ru-RU" w:bidi="ar-SA"/>
              </w:rPr>
              <w:t>0,0</w:t>
            </w:r>
          </w:p>
        </w:tc>
        <w:tc>
          <w:tcPr>
            <w:tcW w:w="1005" w:type="dxa"/>
            <w:tcBorders/>
            <w:vAlign w:val="center"/>
          </w:tcPr>
          <w:p>
            <w:pPr>
              <w:pStyle w:val="Normal"/>
              <w:widowControl/>
              <w:spacing w:lineRule="auto" w:line="240" w:before="0" w:after="0"/>
              <w:jc w:val="center"/>
              <w:rPr>
                <w:sz w:val="22"/>
                <w:szCs w:val="22"/>
              </w:rPr>
            </w:pPr>
            <w:r>
              <w:rPr>
                <w:rFonts w:eastAsia="Times New Roman" w:cs="Times New Roman"/>
                <w:kern w:val="0"/>
                <w:sz w:val="22"/>
                <w:szCs w:val="22"/>
                <w:lang w:val="ru-RU" w:eastAsia="ru-RU" w:bidi="ar-SA"/>
              </w:rPr>
              <w:t>0,0</w:t>
            </w:r>
          </w:p>
        </w:tc>
        <w:tc>
          <w:tcPr>
            <w:tcW w:w="1005" w:type="dxa"/>
            <w:tcBorders/>
            <w:vAlign w:val="center"/>
          </w:tcPr>
          <w:p>
            <w:pPr>
              <w:pStyle w:val="Normal"/>
              <w:widowControl/>
              <w:spacing w:lineRule="auto" w:line="240" w:before="0" w:after="0"/>
              <w:jc w:val="center"/>
              <w:rPr>
                <w:sz w:val="22"/>
                <w:szCs w:val="22"/>
              </w:rPr>
            </w:pPr>
            <w:r>
              <w:rPr>
                <w:rFonts w:eastAsia="Times New Roman" w:cs="Times New Roman"/>
                <w:kern w:val="0"/>
                <w:sz w:val="22"/>
                <w:szCs w:val="22"/>
                <w:lang w:val="ru-RU" w:eastAsia="ru-RU" w:bidi="ar-SA"/>
              </w:rPr>
              <w:t>5,5</w:t>
            </w:r>
          </w:p>
        </w:tc>
        <w:tc>
          <w:tcPr>
            <w:tcW w:w="1008" w:type="dxa"/>
            <w:tcBorders/>
            <w:vAlign w:val="center"/>
          </w:tcPr>
          <w:p>
            <w:pPr>
              <w:pStyle w:val="Normal"/>
              <w:widowControl/>
              <w:spacing w:lineRule="auto" w:line="240" w:before="0" w:after="0"/>
              <w:jc w:val="center"/>
              <w:rPr>
                <w:sz w:val="22"/>
                <w:szCs w:val="22"/>
              </w:rPr>
            </w:pPr>
            <w:r>
              <w:rPr>
                <w:rFonts w:eastAsia="Times New Roman" w:cs="Times New Roman"/>
                <w:kern w:val="0"/>
                <w:sz w:val="22"/>
                <w:szCs w:val="22"/>
                <w:lang w:val="ru-RU" w:eastAsia="ru-RU" w:bidi="ar-SA"/>
              </w:rPr>
              <w:t>0,0</w:t>
            </w:r>
          </w:p>
        </w:tc>
        <w:tc>
          <w:tcPr>
            <w:tcW w:w="2005" w:type="dxa"/>
            <w:tcBorders/>
            <w:shd w:color="auto" w:fill="F2F2F2" w:themeFill="background1" w:themeFillShade="f2" w:val="clear"/>
            <w:vAlign w:val="center"/>
          </w:tcPr>
          <w:p>
            <w:pPr>
              <w:pStyle w:val="Normal"/>
              <w:widowControl/>
              <w:spacing w:lineRule="auto" w:line="240" w:before="0" w:after="0"/>
              <w:jc w:val="center"/>
              <w:rPr>
                <w:sz w:val="22"/>
                <w:szCs w:val="22"/>
              </w:rPr>
            </w:pPr>
            <w:r>
              <w:rPr>
                <w:rFonts w:eastAsia="Times New Roman" w:cs="Times New Roman"/>
                <w:b/>
                <w:bCs/>
                <w:kern w:val="0"/>
                <w:sz w:val="22"/>
                <w:szCs w:val="22"/>
                <w:lang w:val="ru-RU" w:eastAsia="ru-RU" w:bidi="ar-SA"/>
              </w:rPr>
              <w:t>5,5</w:t>
            </w:r>
          </w:p>
        </w:tc>
      </w:tr>
      <w:tr>
        <w:trPr>
          <w:trHeight w:val="50" w:hRule="atLeast"/>
        </w:trPr>
        <w:tc>
          <w:tcPr>
            <w:tcW w:w="2004" w:type="dxa"/>
            <w:vMerge w:val="continue"/>
            <w:tcBorders/>
            <w:shd w:color="auto" w:fill="92D050" w:val="clear"/>
            <w:vAlign w:val="center"/>
          </w:tcPr>
          <w:p>
            <w:pPr>
              <w:pStyle w:val="Normal"/>
              <w:widowControl/>
              <w:spacing w:lineRule="auto" w:line="240" w:before="0" w:after="0"/>
              <w:jc w:val="both"/>
              <w:rPr>
                <w:b/>
                <w:b/>
                <w:sz w:val="22"/>
                <w:szCs w:val="22"/>
              </w:rPr>
            </w:pPr>
            <w:r>
              <w:rPr>
                <w:rFonts w:eastAsia="Times New Roman" w:cs="Times New Roman"/>
                <w:b/>
                <w:kern w:val="0"/>
                <w:sz w:val="20"/>
                <w:szCs w:val="20"/>
                <w:lang w:val="ru-RU" w:eastAsia="ru-RU" w:bidi="ar-SA"/>
              </w:rPr>
            </w:r>
          </w:p>
        </w:tc>
        <w:tc>
          <w:tcPr>
            <w:tcW w:w="319" w:type="dxa"/>
            <w:tcBorders/>
            <w:shd w:color="auto" w:fill="00B050" w:val="clear"/>
            <w:vAlign w:val="center"/>
          </w:tcPr>
          <w:p>
            <w:pPr>
              <w:pStyle w:val="Normal"/>
              <w:widowControl/>
              <w:spacing w:lineRule="auto" w:line="240" w:before="0" w:after="0"/>
              <w:jc w:val="center"/>
              <w:rPr>
                <w:b/>
                <w:b/>
                <w:color w:val="FFFFFF" w:themeColor="background1"/>
                <w:sz w:val="22"/>
                <w:szCs w:val="22"/>
                <w:lang w:val="en-US"/>
              </w:rPr>
            </w:pPr>
            <w:r>
              <w:rPr>
                <w:rFonts w:eastAsia="Times New Roman" w:cs="Times New Roman"/>
                <w:b/>
                <w:color w:val="FFFFFF" w:themeColor="background1"/>
                <w:kern w:val="0"/>
                <w:sz w:val="22"/>
                <w:szCs w:val="22"/>
                <w:lang w:val="en-US" w:eastAsia="ru-RU" w:bidi="ar-SA"/>
              </w:rPr>
              <w:t>6</w:t>
            </w:r>
          </w:p>
        </w:tc>
        <w:tc>
          <w:tcPr>
            <w:tcW w:w="1004" w:type="dxa"/>
            <w:tcBorders/>
            <w:vAlign w:val="center"/>
          </w:tcPr>
          <w:p>
            <w:pPr>
              <w:pStyle w:val="Normal"/>
              <w:widowControl/>
              <w:spacing w:lineRule="auto" w:line="240" w:before="0" w:after="0"/>
              <w:jc w:val="center"/>
              <w:rPr>
                <w:sz w:val="22"/>
                <w:szCs w:val="22"/>
              </w:rPr>
            </w:pPr>
            <w:r>
              <w:rPr>
                <w:rFonts w:eastAsia="Times New Roman" w:cs="Times New Roman"/>
                <w:kern w:val="0"/>
                <w:sz w:val="22"/>
                <w:szCs w:val="22"/>
                <w:lang w:val="ru-RU" w:eastAsia="ru-RU" w:bidi="ar-SA"/>
              </w:rPr>
              <w:t>0,0</w:t>
            </w:r>
          </w:p>
        </w:tc>
        <w:tc>
          <w:tcPr>
            <w:tcW w:w="1005" w:type="dxa"/>
            <w:tcBorders/>
            <w:vAlign w:val="center"/>
          </w:tcPr>
          <w:p>
            <w:pPr>
              <w:pStyle w:val="Normal"/>
              <w:widowControl/>
              <w:spacing w:lineRule="auto" w:line="240" w:before="0" w:after="0"/>
              <w:jc w:val="center"/>
              <w:rPr>
                <w:sz w:val="22"/>
                <w:szCs w:val="22"/>
              </w:rPr>
            </w:pPr>
            <w:r>
              <w:rPr>
                <w:rFonts w:eastAsia="Times New Roman" w:cs="Times New Roman"/>
                <w:kern w:val="0"/>
                <w:sz w:val="22"/>
                <w:szCs w:val="22"/>
                <w:lang w:val="ru-RU" w:eastAsia="ru-RU" w:bidi="ar-SA"/>
              </w:rPr>
              <w:t>10,0</w:t>
            </w:r>
          </w:p>
        </w:tc>
        <w:tc>
          <w:tcPr>
            <w:tcW w:w="1005" w:type="dxa"/>
            <w:tcBorders/>
            <w:vAlign w:val="center"/>
          </w:tcPr>
          <w:p>
            <w:pPr>
              <w:pStyle w:val="Normal"/>
              <w:widowControl/>
              <w:spacing w:lineRule="auto" w:line="240" w:before="0" w:after="0"/>
              <w:jc w:val="center"/>
              <w:rPr>
                <w:sz w:val="22"/>
                <w:szCs w:val="22"/>
              </w:rPr>
            </w:pPr>
            <w:r>
              <w:rPr>
                <w:rFonts w:eastAsia="Times New Roman" w:cs="Times New Roman"/>
                <w:kern w:val="0"/>
                <w:sz w:val="22"/>
                <w:szCs w:val="22"/>
                <w:lang w:val="ru-RU" w:eastAsia="ru-RU" w:bidi="ar-SA"/>
              </w:rPr>
              <w:t>0,0</w:t>
            </w:r>
          </w:p>
        </w:tc>
        <w:tc>
          <w:tcPr>
            <w:tcW w:w="1005" w:type="dxa"/>
            <w:tcBorders/>
            <w:vAlign w:val="center"/>
          </w:tcPr>
          <w:p>
            <w:pPr>
              <w:pStyle w:val="Normal"/>
              <w:widowControl/>
              <w:spacing w:lineRule="auto" w:line="240" w:before="0" w:after="0"/>
              <w:jc w:val="center"/>
              <w:rPr>
                <w:sz w:val="22"/>
                <w:szCs w:val="22"/>
              </w:rPr>
            </w:pPr>
            <w:r>
              <w:rPr>
                <w:rFonts w:eastAsia="Times New Roman" w:cs="Times New Roman"/>
                <w:kern w:val="0"/>
                <w:sz w:val="22"/>
                <w:szCs w:val="22"/>
                <w:lang w:val="ru-RU" w:eastAsia="ru-RU" w:bidi="ar-SA"/>
              </w:rPr>
              <w:t>5</w:t>
            </w:r>
          </w:p>
        </w:tc>
        <w:tc>
          <w:tcPr>
            <w:tcW w:w="1008" w:type="dxa"/>
            <w:tcBorders/>
            <w:vAlign w:val="center"/>
          </w:tcPr>
          <w:p>
            <w:pPr>
              <w:pStyle w:val="Normal"/>
              <w:widowControl/>
              <w:spacing w:lineRule="auto" w:line="240" w:before="0" w:after="0"/>
              <w:jc w:val="center"/>
              <w:rPr>
                <w:sz w:val="22"/>
                <w:szCs w:val="22"/>
              </w:rPr>
            </w:pPr>
            <w:r>
              <w:rPr>
                <w:rFonts w:eastAsia="Times New Roman" w:cs="Times New Roman"/>
                <w:kern w:val="0"/>
                <w:sz w:val="22"/>
                <w:szCs w:val="22"/>
                <w:lang w:val="ru-RU" w:eastAsia="ru-RU" w:bidi="ar-SA"/>
              </w:rPr>
              <w:t>0,0</w:t>
            </w:r>
          </w:p>
        </w:tc>
        <w:tc>
          <w:tcPr>
            <w:tcW w:w="2005" w:type="dxa"/>
            <w:tcBorders/>
            <w:shd w:color="auto" w:fill="F2F2F2" w:themeFill="background1" w:themeFillShade="f2" w:val="clear"/>
            <w:vAlign w:val="center"/>
          </w:tcPr>
          <w:p>
            <w:pPr>
              <w:pStyle w:val="Normal"/>
              <w:widowControl/>
              <w:spacing w:lineRule="auto" w:line="240" w:before="0" w:after="0"/>
              <w:jc w:val="center"/>
              <w:rPr>
                <w:sz w:val="22"/>
                <w:szCs w:val="22"/>
              </w:rPr>
            </w:pPr>
            <w:r>
              <w:rPr>
                <w:rFonts w:eastAsia="Times New Roman" w:cs="Times New Roman"/>
                <w:b/>
                <w:bCs/>
                <w:kern w:val="0"/>
                <w:sz w:val="22"/>
                <w:szCs w:val="22"/>
                <w:lang w:val="ru-RU" w:eastAsia="ru-RU" w:bidi="ar-SA"/>
              </w:rPr>
              <w:t>15</w:t>
            </w:r>
          </w:p>
        </w:tc>
      </w:tr>
      <w:tr>
        <w:trPr>
          <w:trHeight w:val="50" w:hRule="atLeast"/>
        </w:trPr>
        <w:tc>
          <w:tcPr>
            <w:tcW w:w="2004" w:type="dxa"/>
            <w:vMerge w:val="continue"/>
            <w:tcBorders/>
            <w:shd w:color="auto" w:fill="92D050" w:val="clear"/>
            <w:vAlign w:val="center"/>
          </w:tcPr>
          <w:p>
            <w:pPr>
              <w:pStyle w:val="Normal"/>
              <w:widowControl/>
              <w:spacing w:lineRule="auto" w:line="240" w:before="0" w:after="0"/>
              <w:jc w:val="both"/>
              <w:rPr>
                <w:b/>
                <w:b/>
              </w:rPr>
            </w:pPr>
            <w:r>
              <w:rPr>
                <w:rFonts w:eastAsia="Times New Roman" w:cs="Times New Roman"/>
                <w:b/>
                <w:kern w:val="0"/>
                <w:sz w:val="20"/>
                <w:szCs w:val="20"/>
                <w:lang w:val="ru-RU" w:eastAsia="ru-RU" w:bidi="ar-SA"/>
              </w:rPr>
            </w:r>
          </w:p>
        </w:tc>
        <w:tc>
          <w:tcPr>
            <w:tcW w:w="319" w:type="dxa"/>
            <w:tcBorders/>
            <w:shd w:color="auto" w:fill="00B050" w:val="clear"/>
            <w:vAlign w:val="center"/>
          </w:tcPr>
          <w:p>
            <w:pPr>
              <w:pStyle w:val="Normal"/>
              <w:widowControl/>
              <w:spacing w:lineRule="auto" w:line="240" w:before="0" w:after="0"/>
              <w:jc w:val="center"/>
              <w:rPr>
                <w:b/>
                <w:b/>
                <w:color w:val="FFFFFF" w:themeColor="background1"/>
              </w:rPr>
            </w:pPr>
            <w:r>
              <w:rPr>
                <w:rFonts w:eastAsia="Times New Roman" w:cs="Times New Roman"/>
                <w:b/>
                <w:color w:val="FFFFFF" w:themeColor="background1"/>
                <w:kern w:val="0"/>
                <w:sz w:val="20"/>
                <w:szCs w:val="20"/>
                <w:lang w:val="ru-RU" w:eastAsia="ru-RU" w:bidi="ar-SA"/>
              </w:rPr>
              <w:t>7</w:t>
            </w:r>
          </w:p>
        </w:tc>
        <w:tc>
          <w:tcPr>
            <w:tcW w:w="1004" w:type="dxa"/>
            <w:tcBorders/>
            <w:vAlign w:val="center"/>
          </w:tcPr>
          <w:p>
            <w:pPr>
              <w:pStyle w:val="Normal"/>
              <w:widowControl/>
              <w:spacing w:lineRule="auto" w:line="240" w:before="0" w:after="0"/>
              <w:jc w:val="center"/>
              <w:rPr>
                <w:sz w:val="22"/>
                <w:szCs w:val="22"/>
              </w:rPr>
            </w:pPr>
            <w:r>
              <w:rPr>
                <w:rFonts w:eastAsia="Times New Roman" w:cs="Times New Roman"/>
                <w:kern w:val="0"/>
                <w:sz w:val="22"/>
                <w:szCs w:val="22"/>
                <w:lang w:val="ru-RU" w:eastAsia="ru-RU" w:bidi="ar-SA"/>
              </w:rPr>
              <w:t>0,0</w:t>
            </w:r>
          </w:p>
        </w:tc>
        <w:tc>
          <w:tcPr>
            <w:tcW w:w="1005" w:type="dxa"/>
            <w:tcBorders/>
            <w:vAlign w:val="center"/>
          </w:tcPr>
          <w:p>
            <w:pPr>
              <w:pStyle w:val="Normal"/>
              <w:widowControl/>
              <w:spacing w:lineRule="auto" w:line="240" w:before="0" w:after="0"/>
              <w:jc w:val="center"/>
              <w:rPr>
                <w:sz w:val="22"/>
                <w:szCs w:val="22"/>
              </w:rPr>
            </w:pPr>
            <w:r>
              <w:rPr>
                <w:rFonts w:eastAsia="Times New Roman" w:cs="Times New Roman"/>
                <w:kern w:val="0"/>
                <w:sz w:val="22"/>
                <w:szCs w:val="22"/>
                <w:lang w:val="ru-RU" w:eastAsia="ru-RU" w:bidi="ar-SA"/>
              </w:rPr>
              <w:t>0,0</w:t>
            </w:r>
          </w:p>
        </w:tc>
        <w:tc>
          <w:tcPr>
            <w:tcW w:w="1005" w:type="dxa"/>
            <w:tcBorders/>
            <w:vAlign w:val="center"/>
          </w:tcPr>
          <w:p>
            <w:pPr>
              <w:pStyle w:val="Normal"/>
              <w:widowControl/>
              <w:spacing w:lineRule="auto" w:line="240" w:before="0" w:after="0"/>
              <w:jc w:val="center"/>
              <w:rPr>
                <w:sz w:val="22"/>
                <w:szCs w:val="22"/>
              </w:rPr>
            </w:pPr>
            <w:r>
              <w:rPr>
                <w:rFonts w:eastAsia="Times New Roman" w:cs="Times New Roman"/>
                <w:kern w:val="0"/>
                <w:sz w:val="22"/>
                <w:szCs w:val="22"/>
                <w:lang w:val="ru-RU" w:eastAsia="ru-RU" w:bidi="ar-SA"/>
              </w:rPr>
              <w:t>15,0</w:t>
            </w:r>
          </w:p>
        </w:tc>
        <w:tc>
          <w:tcPr>
            <w:tcW w:w="1005" w:type="dxa"/>
            <w:tcBorders/>
            <w:vAlign w:val="center"/>
          </w:tcPr>
          <w:p>
            <w:pPr>
              <w:pStyle w:val="Normal"/>
              <w:widowControl/>
              <w:spacing w:lineRule="auto" w:line="240" w:before="0" w:after="0"/>
              <w:jc w:val="center"/>
              <w:rPr>
                <w:sz w:val="22"/>
                <w:szCs w:val="22"/>
              </w:rPr>
            </w:pPr>
            <w:r>
              <w:rPr>
                <w:rFonts w:eastAsia="Times New Roman" w:cs="Times New Roman"/>
                <w:kern w:val="0"/>
                <w:sz w:val="22"/>
                <w:szCs w:val="22"/>
                <w:lang w:val="ru-RU" w:eastAsia="ru-RU" w:bidi="ar-SA"/>
              </w:rPr>
              <w:t>0,0</w:t>
            </w:r>
          </w:p>
        </w:tc>
        <w:tc>
          <w:tcPr>
            <w:tcW w:w="1008" w:type="dxa"/>
            <w:tcBorders/>
            <w:vAlign w:val="center"/>
          </w:tcPr>
          <w:p>
            <w:pPr>
              <w:pStyle w:val="Normal"/>
              <w:widowControl/>
              <w:spacing w:lineRule="auto" w:line="240" w:before="0" w:after="0"/>
              <w:jc w:val="center"/>
              <w:rPr>
                <w:sz w:val="22"/>
                <w:szCs w:val="22"/>
              </w:rPr>
            </w:pPr>
            <w:r>
              <w:rPr>
                <w:rFonts w:eastAsia="Times New Roman" w:cs="Times New Roman"/>
                <w:kern w:val="0"/>
                <w:sz w:val="22"/>
                <w:szCs w:val="22"/>
                <w:lang w:val="ru-RU" w:eastAsia="ru-RU" w:bidi="ar-SA"/>
              </w:rPr>
              <w:t>0,0</w:t>
            </w:r>
          </w:p>
        </w:tc>
        <w:tc>
          <w:tcPr>
            <w:tcW w:w="2005" w:type="dxa"/>
            <w:tcBorders/>
            <w:shd w:color="auto" w:fill="F2F2F2" w:themeFill="background1" w:themeFillShade="f2" w:val="clear"/>
            <w:vAlign w:val="center"/>
          </w:tcPr>
          <w:p>
            <w:pPr>
              <w:pStyle w:val="Normal"/>
              <w:widowControl/>
              <w:spacing w:lineRule="auto" w:line="240" w:before="0" w:after="0"/>
              <w:jc w:val="center"/>
              <w:rPr>
                <w:sz w:val="22"/>
                <w:szCs w:val="22"/>
              </w:rPr>
            </w:pPr>
            <w:r>
              <w:rPr>
                <w:rFonts w:eastAsia="Times New Roman" w:cs="Times New Roman"/>
                <w:b/>
                <w:bCs/>
                <w:kern w:val="0"/>
                <w:sz w:val="22"/>
                <w:szCs w:val="22"/>
                <w:lang w:val="ru-RU" w:eastAsia="ru-RU" w:bidi="ar-SA"/>
              </w:rPr>
              <w:t>15</w:t>
            </w:r>
          </w:p>
        </w:tc>
      </w:tr>
      <w:tr>
        <w:trPr>
          <w:trHeight w:val="50" w:hRule="atLeast"/>
        </w:trPr>
        <w:tc>
          <w:tcPr>
            <w:tcW w:w="2004" w:type="dxa"/>
            <w:vMerge w:val="continue"/>
            <w:tcBorders/>
            <w:shd w:color="auto" w:fill="92D050" w:val="clear"/>
            <w:vAlign w:val="center"/>
          </w:tcPr>
          <w:p>
            <w:pPr>
              <w:pStyle w:val="Normal"/>
              <w:widowControl/>
              <w:spacing w:lineRule="auto" w:line="240" w:before="0" w:after="0"/>
              <w:jc w:val="both"/>
              <w:rPr>
                <w:b/>
                <w:b/>
              </w:rPr>
            </w:pPr>
            <w:r>
              <w:rPr>
                <w:rFonts w:eastAsia="Times New Roman" w:cs="Times New Roman"/>
                <w:b/>
                <w:kern w:val="0"/>
                <w:sz w:val="20"/>
                <w:szCs w:val="20"/>
                <w:lang w:val="ru-RU" w:eastAsia="ru-RU" w:bidi="ar-SA"/>
              </w:rPr>
            </w:r>
          </w:p>
        </w:tc>
        <w:tc>
          <w:tcPr>
            <w:tcW w:w="319" w:type="dxa"/>
            <w:tcBorders/>
            <w:shd w:color="auto" w:fill="00B050" w:val="clear"/>
            <w:vAlign w:val="center"/>
          </w:tcPr>
          <w:p>
            <w:pPr>
              <w:pStyle w:val="Normal"/>
              <w:widowControl/>
              <w:spacing w:lineRule="auto" w:line="240" w:before="0" w:after="0"/>
              <w:jc w:val="center"/>
              <w:rPr>
                <w:b/>
                <w:b/>
                <w:color w:val="FFFFFF" w:themeColor="background1"/>
              </w:rPr>
            </w:pPr>
            <w:r>
              <w:rPr>
                <w:rFonts w:eastAsia="Times New Roman" w:cs="Times New Roman"/>
                <w:b/>
                <w:color w:val="FFFFFF" w:themeColor="background1"/>
                <w:kern w:val="0"/>
                <w:sz w:val="20"/>
                <w:szCs w:val="20"/>
                <w:lang w:val="ru-RU" w:eastAsia="ru-RU" w:bidi="ar-SA"/>
              </w:rPr>
              <w:t>8</w:t>
            </w:r>
          </w:p>
        </w:tc>
        <w:tc>
          <w:tcPr>
            <w:tcW w:w="1004" w:type="dxa"/>
            <w:tcBorders/>
            <w:vAlign w:val="center"/>
          </w:tcPr>
          <w:p>
            <w:pPr>
              <w:pStyle w:val="Normal"/>
              <w:widowControl/>
              <w:spacing w:lineRule="auto" w:line="240" w:before="0" w:after="0"/>
              <w:jc w:val="center"/>
              <w:rPr>
                <w:sz w:val="22"/>
                <w:szCs w:val="22"/>
              </w:rPr>
            </w:pPr>
            <w:r>
              <w:rPr>
                <w:rFonts w:eastAsia="Times New Roman" w:cs="Times New Roman"/>
                <w:kern w:val="0"/>
                <w:sz w:val="22"/>
                <w:szCs w:val="22"/>
                <w:lang w:val="ru-RU" w:eastAsia="ru-RU" w:bidi="ar-SA"/>
              </w:rPr>
              <w:t>0,0</w:t>
            </w:r>
          </w:p>
        </w:tc>
        <w:tc>
          <w:tcPr>
            <w:tcW w:w="1005" w:type="dxa"/>
            <w:tcBorders/>
            <w:vAlign w:val="center"/>
          </w:tcPr>
          <w:p>
            <w:pPr>
              <w:pStyle w:val="Normal"/>
              <w:widowControl/>
              <w:spacing w:lineRule="auto" w:line="240" w:before="0" w:after="0"/>
              <w:jc w:val="center"/>
              <w:rPr>
                <w:sz w:val="22"/>
                <w:szCs w:val="22"/>
              </w:rPr>
            </w:pPr>
            <w:r>
              <w:rPr>
                <w:rFonts w:eastAsia="Times New Roman" w:cs="Times New Roman"/>
                <w:kern w:val="0"/>
                <w:sz w:val="22"/>
                <w:szCs w:val="22"/>
                <w:lang w:val="ru-RU" w:eastAsia="ru-RU" w:bidi="ar-SA"/>
              </w:rPr>
              <w:t>0,0</w:t>
            </w:r>
          </w:p>
        </w:tc>
        <w:tc>
          <w:tcPr>
            <w:tcW w:w="1005" w:type="dxa"/>
            <w:tcBorders/>
            <w:vAlign w:val="center"/>
          </w:tcPr>
          <w:p>
            <w:pPr>
              <w:pStyle w:val="Normal"/>
              <w:widowControl/>
              <w:spacing w:lineRule="auto" w:line="240" w:before="0" w:after="0"/>
              <w:jc w:val="center"/>
              <w:rPr>
                <w:sz w:val="22"/>
                <w:szCs w:val="22"/>
              </w:rPr>
            </w:pPr>
            <w:r>
              <w:rPr>
                <w:rFonts w:eastAsia="Times New Roman" w:cs="Times New Roman"/>
                <w:kern w:val="0"/>
                <w:sz w:val="22"/>
                <w:szCs w:val="22"/>
                <w:lang w:val="ru-RU" w:eastAsia="ru-RU" w:bidi="ar-SA"/>
              </w:rPr>
              <w:t>0,0</w:t>
            </w:r>
          </w:p>
        </w:tc>
        <w:tc>
          <w:tcPr>
            <w:tcW w:w="1005" w:type="dxa"/>
            <w:tcBorders/>
            <w:vAlign w:val="center"/>
          </w:tcPr>
          <w:p>
            <w:pPr>
              <w:pStyle w:val="Normal"/>
              <w:widowControl/>
              <w:spacing w:lineRule="auto" w:line="240" w:before="0" w:after="0"/>
              <w:jc w:val="center"/>
              <w:rPr>
                <w:sz w:val="22"/>
                <w:szCs w:val="22"/>
              </w:rPr>
            </w:pPr>
            <w:r>
              <w:rPr>
                <w:rFonts w:eastAsia="Times New Roman" w:cs="Times New Roman"/>
                <w:kern w:val="0"/>
                <w:sz w:val="22"/>
                <w:szCs w:val="22"/>
                <w:lang w:val="ru-RU" w:eastAsia="ru-RU" w:bidi="ar-SA"/>
              </w:rPr>
              <w:t>2,0</w:t>
            </w:r>
          </w:p>
        </w:tc>
        <w:tc>
          <w:tcPr>
            <w:tcW w:w="1008" w:type="dxa"/>
            <w:tcBorders/>
            <w:vAlign w:val="center"/>
          </w:tcPr>
          <w:p>
            <w:pPr>
              <w:pStyle w:val="Normal"/>
              <w:widowControl/>
              <w:spacing w:lineRule="auto" w:line="240" w:before="0" w:after="0"/>
              <w:jc w:val="center"/>
              <w:rPr>
                <w:sz w:val="22"/>
                <w:szCs w:val="22"/>
              </w:rPr>
            </w:pPr>
            <w:r>
              <w:rPr>
                <w:rFonts w:eastAsia="Times New Roman" w:cs="Times New Roman"/>
                <w:kern w:val="0"/>
                <w:sz w:val="22"/>
                <w:szCs w:val="22"/>
                <w:lang w:val="en-US" w:eastAsia="ru-RU" w:bidi="ar-SA"/>
              </w:rPr>
              <w:t>8,0</w:t>
            </w:r>
          </w:p>
        </w:tc>
        <w:tc>
          <w:tcPr>
            <w:tcW w:w="2005" w:type="dxa"/>
            <w:tcBorders/>
            <w:shd w:color="auto" w:fill="F2F2F2" w:themeFill="background1" w:themeFillShade="f2" w:val="clear"/>
            <w:vAlign w:val="center"/>
          </w:tcPr>
          <w:p>
            <w:pPr>
              <w:pStyle w:val="Normal"/>
              <w:widowControl/>
              <w:spacing w:lineRule="auto" w:line="240" w:before="0" w:after="0"/>
              <w:jc w:val="center"/>
              <w:rPr>
                <w:sz w:val="22"/>
                <w:szCs w:val="22"/>
              </w:rPr>
            </w:pPr>
            <w:r>
              <w:rPr>
                <w:rFonts w:eastAsia="Times New Roman" w:cs="Times New Roman"/>
                <w:b/>
                <w:bCs/>
                <w:kern w:val="0"/>
                <w:sz w:val="22"/>
                <w:szCs w:val="22"/>
                <w:lang w:val="ru-RU" w:eastAsia="ru-RU" w:bidi="ar-SA"/>
              </w:rPr>
              <w:t>10</w:t>
            </w:r>
          </w:p>
        </w:tc>
      </w:tr>
      <w:tr>
        <w:trPr>
          <w:trHeight w:val="50" w:hRule="atLeast"/>
        </w:trPr>
        <w:tc>
          <w:tcPr>
            <w:tcW w:w="2004" w:type="dxa"/>
            <w:vMerge w:val="continue"/>
            <w:tcBorders/>
            <w:shd w:color="auto" w:fill="92D050" w:val="clear"/>
            <w:vAlign w:val="center"/>
          </w:tcPr>
          <w:p>
            <w:pPr>
              <w:pStyle w:val="Normal"/>
              <w:widowControl/>
              <w:spacing w:lineRule="auto" w:line="240" w:before="0" w:after="0"/>
              <w:jc w:val="both"/>
              <w:rPr>
                <w:b/>
                <w:b/>
                <w:sz w:val="22"/>
                <w:szCs w:val="22"/>
              </w:rPr>
            </w:pPr>
            <w:r>
              <w:rPr>
                <w:rFonts w:eastAsia="Times New Roman" w:cs="Times New Roman"/>
                <w:b/>
                <w:kern w:val="0"/>
                <w:sz w:val="20"/>
                <w:szCs w:val="20"/>
                <w:lang w:val="ru-RU" w:eastAsia="ru-RU" w:bidi="ar-SA"/>
              </w:rPr>
            </w:r>
          </w:p>
        </w:tc>
        <w:tc>
          <w:tcPr>
            <w:tcW w:w="319" w:type="dxa"/>
            <w:tcBorders/>
            <w:shd w:color="auto" w:fill="00B050" w:val="clear"/>
            <w:vAlign w:val="center"/>
          </w:tcPr>
          <w:p>
            <w:pPr>
              <w:pStyle w:val="Normal"/>
              <w:widowControl/>
              <w:spacing w:lineRule="auto" w:line="240" w:before="0" w:after="0"/>
              <w:jc w:val="center"/>
              <w:rPr>
                <w:b/>
                <w:b/>
                <w:color w:val="FFFFFF" w:themeColor="background1"/>
                <w:sz w:val="22"/>
                <w:szCs w:val="22"/>
              </w:rPr>
            </w:pPr>
            <w:r>
              <w:rPr>
                <w:rFonts w:eastAsia="Times New Roman" w:cs="Times New Roman"/>
                <w:b/>
                <w:color w:val="FFFFFF" w:themeColor="background1"/>
                <w:kern w:val="0"/>
                <w:sz w:val="22"/>
                <w:szCs w:val="22"/>
                <w:lang w:val="ru-RU" w:eastAsia="ru-RU" w:bidi="ar-SA"/>
              </w:rPr>
              <w:t>9</w:t>
            </w:r>
          </w:p>
        </w:tc>
        <w:tc>
          <w:tcPr>
            <w:tcW w:w="1004" w:type="dxa"/>
            <w:tcBorders/>
            <w:vAlign w:val="center"/>
          </w:tcPr>
          <w:p>
            <w:pPr>
              <w:pStyle w:val="Normal"/>
              <w:widowControl/>
              <w:spacing w:lineRule="auto" w:line="240" w:before="0" w:after="0"/>
              <w:jc w:val="center"/>
              <w:rPr>
                <w:sz w:val="22"/>
                <w:szCs w:val="22"/>
              </w:rPr>
            </w:pPr>
            <w:r>
              <w:rPr>
                <w:rFonts w:eastAsia="Times New Roman" w:cs="Times New Roman"/>
                <w:kern w:val="0"/>
                <w:sz w:val="22"/>
                <w:szCs w:val="22"/>
                <w:lang w:val="ru-RU" w:eastAsia="ru-RU" w:bidi="ar-SA"/>
              </w:rPr>
              <w:t>0,0</w:t>
            </w:r>
          </w:p>
        </w:tc>
        <w:tc>
          <w:tcPr>
            <w:tcW w:w="1005" w:type="dxa"/>
            <w:tcBorders/>
            <w:vAlign w:val="center"/>
          </w:tcPr>
          <w:p>
            <w:pPr>
              <w:pStyle w:val="Normal"/>
              <w:widowControl/>
              <w:spacing w:lineRule="auto" w:line="240" w:before="0" w:after="0"/>
              <w:jc w:val="center"/>
              <w:rPr>
                <w:sz w:val="22"/>
                <w:szCs w:val="22"/>
              </w:rPr>
            </w:pPr>
            <w:r>
              <w:rPr>
                <w:rFonts w:eastAsia="Times New Roman" w:cs="Times New Roman"/>
                <w:kern w:val="0"/>
                <w:sz w:val="22"/>
                <w:szCs w:val="22"/>
                <w:lang w:val="ru-RU" w:eastAsia="ru-RU" w:bidi="ar-SA"/>
              </w:rPr>
              <w:t>0,3</w:t>
            </w:r>
          </w:p>
        </w:tc>
        <w:tc>
          <w:tcPr>
            <w:tcW w:w="1005" w:type="dxa"/>
            <w:tcBorders/>
            <w:vAlign w:val="center"/>
          </w:tcPr>
          <w:p>
            <w:pPr>
              <w:pStyle w:val="Normal"/>
              <w:widowControl/>
              <w:spacing w:lineRule="auto" w:line="240" w:before="0" w:after="0"/>
              <w:jc w:val="center"/>
              <w:rPr>
                <w:sz w:val="22"/>
                <w:szCs w:val="22"/>
              </w:rPr>
            </w:pPr>
            <w:r>
              <w:rPr>
                <w:rFonts w:eastAsia="Times New Roman" w:cs="Times New Roman"/>
                <w:kern w:val="0"/>
                <w:sz w:val="22"/>
                <w:szCs w:val="22"/>
                <w:lang w:val="ru-RU" w:eastAsia="ru-RU" w:bidi="ar-SA"/>
              </w:rPr>
              <w:t>0,0</w:t>
            </w:r>
          </w:p>
        </w:tc>
        <w:tc>
          <w:tcPr>
            <w:tcW w:w="1005" w:type="dxa"/>
            <w:tcBorders/>
            <w:vAlign w:val="center"/>
          </w:tcPr>
          <w:p>
            <w:pPr>
              <w:pStyle w:val="Normal"/>
              <w:widowControl/>
              <w:spacing w:lineRule="auto" w:line="240" w:before="0" w:after="0"/>
              <w:jc w:val="center"/>
              <w:rPr>
                <w:sz w:val="22"/>
                <w:szCs w:val="22"/>
              </w:rPr>
            </w:pPr>
            <w:r>
              <w:rPr>
                <w:rFonts w:eastAsia="Times New Roman" w:cs="Times New Roman"/>
                <w:kern w:val="0"/>
                <w:sz w:val="22"/>
                <w:szCs w:val="22"/>
                <w:lang w:val="ru-RU" w:eastAsia="ru-RU" w:bidi="ar-SA"/>
              </w:rPr>
              <w:t>0,0</w:t>
            </w:r>
          </w:p>
        </w:tc>
        <w:tc>
          <w:tcPr>
            <w:tcW w:w="1008" w:type="dxa"/>
            <w:tcBorders/>
            <w:vAlign w:val="center"/>
          </w:tcPr>
          <w:p>
            <w:pPr>
              <w:pStyle w:val="Normal"/>
              <w:widowControl/>
              <w:spacing w:lineRule="auto" w:line="240" w:before="0" w:after="0"/>
              <w:jc w:val="center"/>
              <w:rPr>
                <w:sz w:val="22"/>
                <w:szCs w:val="22"/>
              </w:rPr>
            </w:pPr>
            <w:r>
              <w:rPr>
                <w:rFonts w:eastAsia="Times New Roman" w:cs="Times New Roman"/>
                <w:kern w:val="0"/>
                <w:sz w:val="22"/>
                <w:szCs w:val="22"/>
                <w:lang w:val="ru-RU" w:eastAsia="ru-RU" w:bidi="ar-SA"/>
              </w:rPr>
              <w:t>9,7</w:t>
            </w:r>
          </w:p>
        </w:tc>
        <w:tc>
          <w:tcPr>
            <w:tcW w:w="2005" w:type="dxa"/>
            <w:tcBorders/>
            <w:shd w:color="auto" w:fill="F2F2F2" w:themeFill="background1" w:themeFillShade="f2" w:val="clear"/>
            <w:vAlign w:val="center"/>
          </w:tcPr>
          <w:p>
            <w:pPr>
              <w:pStyle w:val="Normal"/>
              <w:widowControl/>
              <w:spacing w:lineRule="auto" w:line="240" w:before="0" w:after="0"/>
              <w:jc w:val="center"/>
              <w:rPr>
                <w:sz w:val="22"/>
                <w:szCs w:val="22"/>
              </w:rPr>
            </w:pPr>
            <w:r>
              <w:rPr>
                <w:rFonts w:eastAsia="Times New Roman" w:cs="Times New Roman"/>
                <w:b/>
                <w:bCs/>
                <w:kern w:val="0"/>
                <w:sz w:val="22"/>
                <w:szCs w:val="22"/>
                <w:lang w:val="ru-RU" w:eastAsia="ru-RU" w:bidi="ar-SA"/>
              </w:rPr>
              <w:t>10</w:t>
            </w:r>
          </w:p>
        </w:tc>
      </w:tr>
      <w:tr>
        <w:trPr>
          <w:trHeight w:val="50" w:hRule="atLeast"/>
        </w:trPr>
        <w:tc>
          <w:tcPr>
            <w:tcW w:w="2323" w:type="dxa"/>
            <w:gridSpan w:val="2"/>
            <w:tcBorders/>
            <w:shd w:color="auto" w:fill="00B050" w:val="clear"/>
            <w:vAlign w:val="center"/>
          </w:tcPr>
          <w:p>
            <w:pPr>
              <w:pStyle w:val="Normal"/>
              <w:widowControl/>
              <w:spacing w:lineRule="auto" w:line="240" w:before="0" w:after="0"/>
              <w:jc w:val="center"/>
              <w:rPr>
                <w:sz w:val="22"/>
                <w:szCs w:val="22"/>
              </w:rPr>
            </w:pPr>
            <w:r>
              <w:rPr>
                <w:rFonts w:eastAsia="Times New Roman" w:cs="Times New Roman"/>
                <w:b/>
                <w:kern w:val="0"/>
                <w:sz w:val="22"/>
                <w:szCs w:val="22"/>
                <w:lang w:val="ru-RU" w:eastAsia="ru-RU" w:bidi="ar-SA"/>
              </w:rPr>
              <w:t>Итого баллов за критерий/модуль</w:t>
            </w:r>
          </w:p>
        </w:tc>
        <w:tc>
          <w:tcPr>
            <w:tcW w:w="1004" w:type="dxa"/>
            <w:tcBorders/>
            <w:shd w:color="auto" w:fill="F2F2F2" w:themeFill="background1" w:themeFillShade="f2" w:val="clear"/>
            <w:vAlign w:val="center"/>
          </w:tcPr>
          <w:p>
            <w:pPr>
              <w:pStyle w:val="Normal"/>
              <w:widowControl/>
              <w:spacing w:lineRule="auto" w:line="240" w:before="0" w:after="0"/>
              <w:jc w:val="center"/>
              <w:rPr>
                <w:sz w:val="22"/>
                <w:szCs w:val="22"/>
                <w:lang w:val="en-US"/>
              </w:rPr>
            </w:pPr>
            <w:r>
              <w:rPr>
                <w:rFonts w:eastAsia="Times New Roman" w:cs="Times New Roman"/>
                <w:b/>
                <w:bCs/>
                <w:kern w:val="0"/>
                <w:sz w:val="20"/>
                <w:szCs w:val="20"/>
                <w:lang w:val="en-US" w:eastAsia="ru-RU" w:bidi="ar-SA"/>
              </w:rPr>
              <w:t>0</w:t>
            </w:r>
            <w:r>
              <w:rPr>
                <w:rFonts w:eastAsia="Times New Roman" w:cs="Times New Roman"/>
                <w:b/>
                <w:bCs/>
                <w:kern w:val="0"/>
                <w:sz w:val="20"/>
                <w:szCs w:val="20"/>
                <w:lang w:val="ru-RU" w:eastAsia="ru-RU" w:bidi="ar-SA"/>
              </w:rPr>
              <w:t>,</w:t>
            </w:r>
            <w:r>
              <w:rPr>
                <w:rFonts w:eastAsia="Times New Roman" w:cs="Times New Roman"/>
                <w:b/>
                <w:bCs/>
                <w:kern w:val="0"/>
                <w:sz w:val="20"/>
                <w:szCs w:val="20"/>
                <w:lang w:val="en-US" w:eastAsia="ru-RU" w:bidi="ar-SA"/>
              </w:rPr>
              <w:t>0</w:t>
            </w:r>
          </w:p>
        </w:tc>
        <w:tc>
          <w:tcPr>
            <w:tcW w:w="1005" w:type="dxa"/>
            <w:tcBorders/>
            <w:shd w:color="auto" w:fill="F2F2F2" w:themeFill="background1" w:themeFillShade="f2" w:val="clear"/>
            <w:vAlign w:val="center"/>
          </w:tcPr>
          <w:p>
            <w:pPr>
              <w:pStyle w:val="Normal"/>
              <w:widowControl/>
              <w:spacing w:lineRule="auto" w:line="240" w:before="0" w:after="0"/>
              <w:jc w:val="center"/>
              <w:rPr>
                <w:sz w:val="22"/>
                <w:szCs w:val="22"/>
              </w:rPr>
            </w:pPr>
            <w:r>
              <w:rPr>
                <w:rFonts w:eastAsia="Times New Roman" w:cs="Times New Roman"/>
                <w:b/>
                <w:bCs/>
                <w:kern w:val="0"/>
                <w:sz w:val="22"/>
                <w:szCs w:val="22"/>
                <w:lang w:val="ru-RU" w:eastAsia="ru-RU" w:bidi="ar-SA"/>
              </w:rPr>
              <w:t>27,2</w:t>
            </w:r>
          </w:p>
        </w:tc>
        <w:tc>
          <w:tcPr>
            <w:tcW w:w="1005" w:type="dxa"/>
            <w:tcBorders/>
            <w:shd w:color="auto" w:fill="F2F2F2" w:themeFill="background1" w:themeFillShade="f2" w:val="clear"/>
            <w:vAlign w:val="center"/>
          </w:tcPr>
          <w:p>
            <w:pPr>
              <w:pStyle w:val="Normal"/>
              <w:widowControl/>
              <w:spacing w:lineRule="auto" w:line="240" w:before="0" w:after="0"/>
              <w:jc w:val="center"/>
              <w:rPr>
                <w:sz w:val="22"/>
                <w:szCs w:val="22"/>
              </w:rPr>
            </w:pPr>
            <w:r>
              <w:rPr>
                <w:rFonts w:eastAsia="Times New Roman" w:cs="Times New Roman"/>
                <w:b/>
                <w:bCs/>
                <w:kern w:val="0"/>
                <w:sz w:val="22"/>
                <w:szCs w:val="22"/>
                <w:lang w:val="ru-RU" w:eastAsia="ru-RU" w:bidi="ar-SA"/>
              </w:rPr>
              <w:t>16,1</w:t>
            </w:r>
          </w:p>
        </w:tc>
        <w:tc>
          <w:tcPr>
            <w:tcW w:w="1005" w:type="dxa"/>
            <w:tcBorders/>
            <w:shd w:color="auto" w:fill="F2F2F2" w:themeFill="background1" w:themeFillShade="f2" w:val="clear"/>
            <w:vAlign w:val="center"/>
          </w:tcPr>
          <w:p>
            <w:pPr>
              <w:pStyle w:val="Normal"/>
              <w:widowControl/>
              <w:spacing w:lineRule="auto" w:line="240" w:before="0" w:after="0"/>
              <w:jc w:val="center"/>
              <w:rPr>
                <w:sz w:val="22"/>
                <w:szCs w:val="22"/>
              </w:rPr>
            </w:pPr>
            <w:r>
              <w:rPr>
                <w:rFonts w:eastAsia="Times New Roman" w:cs="Times New Roman"/>
                <w:b/>
                <w:bCs/>
                <w:kern w:val="0"/>
                <w:sz w:val="22"/>
                <w:szCs w:val="22"/>
                <w:lang w:val="ru-RU" w:eastAsia="ru-RU" w:bidi="ar-SA"/>
              </w:rPr>
              <w:t>17,8</w:t>
            </w:r>
          </w:p>
        </w:tc>
        <w:tc>
          <w:tcPr>
            <w:tcW w:w="1008" w:type="dxa"/>
            <w:tcBorders/>
            <w:shd w:color="auto" w:fill="F2F2F2" w:themeFill="background1" w:themeFillShade="f2" w:val="clear"/>
            <w:vAlign w:val="center"/>
          </w:tcPr>
          <w:p>
            <w:pPr>
              <w:pStyle w:val="Normal"/>
              <w:widowControl/>
              <w:spacing w:lineRule="auto" w:line="240" w:before="0" w:after="0"/>
              <w:jc w:val="center"/>
              <w:rPr>
                <w:sz w:val="22"/>
                <w:szCs w:val="22"/>
              </w:rPr>
            </w:pPr>
            <w:r>
              <w:rPr>
                <w:rFonts w:eastAsia="Times New Roman" w:cs="Times New Roman"/>
                <w:b/>
                <w:bCs/>
                <w:kern w:val="0"/>
                <w:sz w:val="20"/>
                <w:szCs w:val="20"/>
                <w:lang w:val="en-US" w:eastAsia="ru-RU" w:bidi="ar-SA"/>
              </w:rPr>
              <w:t>1</w:t>
            </w:r>
            <w:r>
              <w:rPr>
                <w:rFonts w:eastAsia="Times New Roman" w:cs="Times New Roman"/>
                <w:b/>
                <w:bCs/>
                <w:kern w:val="0"/>
                <w:sz w:val="20"/>
                <w:szCs w:val="20"/>
                <w:lang w:val="ru-RU" w:eastAsia="ru-RU" w:bidi="ar-SA"/>
              </w:rPr>
              <w:t>8,1</w:t>
            </w:r>
          </w:p>
        </w:tc>
        <w:tc>
          <w:tcPr>
            <w:tcW w:w="2005" w:type="dxa"/>
            <w:tcBorders/>
            <w:shd w:color="auto" w:fill="F2F2F2" w:themeFill="background1" w:themeFillShade="f2" w:val="clear"/>
            <w:vAlign w:val="center"/>
          </w:tcPr>
          <w:p>
            <w:pPr>
              <w:pStyle w:val="Normal"/>
              <w:widowControl/>
              <w:spacing w:lineRule="auto" w:line="240" w:before="0" w:after="0"/>
              <w:jc w:val="center"/>
              <w:rPr>
                <w:b/>
                <w:b/>
                <w:sz w:val="22"/>
                <w:szCs w:val="22"/>
              </w:rPr>
            </w:pPr>
            <w:r>
              <w:rPr>
                <w:rFonts w:eastAsia="Times New Roman" w:cs="Times New Roman"/>
                <w:b/>
                <w:kern w:val="0"/>
                <w:sz w:val="22"/>
                <w:szCs w:val="22"/>
                <w:lang w:val="ru-RU" w:eastAsia="ru-RU" w:bidi="ar-SA"/>
              </w:rPr>
              <w:t>79,2</w:t>
            </w:r>
          </w:p>
        </w:tc>
      </w:tr>
    </w:tbl>
    <w:p>
      <w:pPr>
        <w:pStyle w:val="Normal"/>
        <w:spacing w:lineRule="auto" w:line="240" w:before="0" w:after="0"/>
        <w:jc w:val="both"/>
        <w:rPr>
          <w:rFonts w:ascii="Times New Roman" w:hAnsi="Times New Roman" w:cs="Times New Roman"/>
        </w:rPr>
      </w:pPr>
      <w:r>
        <w:rPr>
          <w:rFonts w:cs="Times New Roman"/>
        </w:rPr>
      </w:r>
    </w:p>
    <w:p>
      <w:pPr>
        <w:pStyle w:val="27"/>
        <w:spacing w:lineRule="auto" w:line="240" w:before="0" w:after="0"/>
        <w:ind w:firstLine="709"/>
        <w:rPr>
          <w:rFonts w:ascii="Times New Roman" w:hAnsi="Times New Roman"/>
          <w:szCs w:val="28"/>
        </w:rPr>
      </w:pPr>
      <w:r>
        <w:rPr>
          <w:rFonts w:ascii="Times New Roman" w:hAnsi="Times New Roman"/>
          <w:szCs w:val="28"/>
        </w:rPr>
      </w:r>
    </w:p>
    <w:p>
      <w:pPr>
        <w:pStyle w:val="27"/>
        <w:spacing w:before="0" w:after="0"/>
        <w:ind w:firstLine="709"/>
        <w:jc w:val="both"/>
        <w:rPr>
          <w:rFonts w:ascii="Times New Roman" w:hAnsi="Times New Roman"/>
          <w:sz w:val="24"/>
        </w:rPr>
      </w:pPr>
      <w:bookmarkStart w:id="13" w:name="_Toc126746248"/>
      <w:bookmarkStart w:id="14" w:name="_Toc124422969"/>
      <w:r>
        <w:rPr>
          <w:rFonts w:ascii="Times New Roman" w:hAnsi="Times New Roman"/>
          <w:sz w:val="24"/>
        </w:rPr>
        <w:t>1.4. СПЕЦИФИКАЦИЯ ОЦЕНКИ КОМПЕТЕНЦИИ</w:t>
      </w:r>
      <w:bookmarkEnd w:id="13"/>
      <w:bookmarkEnd w:id="14"/>
    </w:p>
    <w:p>
      <w:pPr>
        <w:pStyle w:val="Normal"/>
        <w:spacing w:lineRule="auto" w:line="360" w:before="0" w:after="0"/>
        <w:ind w:firstLine="709"/>
        <w:jc w:val="both"/>
        <w:rPr>
          <w:rFonts w:ascii="Times New Roman" w:hAnsi="Times New Roman" w:cs="Times New Roman"/>
          <w:sz w:val="28"/>
          <w:szCs w:val="28"/>
        </w:rPr>
      </w:pPr>
      <w:r>
        <w:rPr>
          <w:rFonts w:cs="Times New Roman"/>
          <w:sz w:val="28"/>
          <w:szCs w:val="28"/>
        </w:rPr>
        <w:t>Оценка Конкурсного задания будет основываться на критериях, указанных в таблице №3:</w:t>
      </w:r>
    </w:p>
    <w:p>
      <w:pPr>
        <w:pStyle w:val="Normal"/>
        <w:spacing w:lineRule="auto" w:line="360" w:before="0" w:after="0"/>
        <w:ind w:firstLine="709"/>
        <w:jc w:val="right"/>
        <w:rPr>
          <w:rFonts w:ascii="Times New Roman" w:hAnsi="Times New Roman" w:cs="Times New Roman"/>
          <w:i/>
          <w:i/>
          <w:iCs/>
          <w:sz w:val="28"/>
          <w:szCs w:val="28"/>
        </w:rPr>
      </w:pPr>
      <w:r>
        <w:rPr>
          <w:rFonts w:cs="Times New Roman"/>
          <w:i/>
          <w:iCs/>
          <w:sz w:val="28"/>
          <w:szCs w:val="28"/>
        </w:rPr>
        <w:t>Таблица №3</w:t>
      </w:r>
    </w:p>
    <w:p>
      <w:pPr>
        <w:pStyle w:val="Normal"/>
        <w:spacing w:lineRule="auto" w:line="360" w:before="0" w:after="0"/>
        <w:ind w:firstLine="709"/>
        <w:jc w:val="center"/>
        <w:rPr>
          <w:rFonts w:ascii="Times New Roman" w:hAnsi="Times New Roman" w:cs="Times New Roman"/>
          <w:b/>
          <w:b/>
          <w:bCs/>
          <w:sz w:val="28"/>
          <w:szCs w:val="28"/>
        </w:rPr>
      </w:pPr>
      <w:r>
        <w:rPr>
          <w:rFonts w:cs="Times New Roman"/>
          <w:b/>
          <w:bCs/>
          <w:sz w:val="28"/>
          <w:szCs w:val="28"/>
        </w:rPr>
        <w:t>Оценка конкурсного задания</w:t>
      </w:r>
    </w:p>
    <w:tbl>
      <w:tblPr>
        <w:tblStyle w:val="af1"/>
        <w:tblW w:w="5000" w:type="pct"/>
        <w:jc w:val="left"/>
        <w:tblInd w:w="0" w:type="dxa"/>
        <w:tblLayout w:type="fixed"/>
        <w:tblCellMar>
          <w:top w:w="0" w:type="dxa"/>
          <w:left w:w="108" w:type="dxa"/>
          <w:bottom w:w="0" w:type="dxa"/>
          <w:right w:w="108" w:type="dxa"/>
        </w:tblCellMar>
        <w:tblLook w:val="04a0" w:noHBand="0" w:noVBand="1" w:firstColumn="1" w:lastRow="0" w:lastColumn="0" w:firstRow="1"/>
      </w:tblPr>
      <w:tblGrid>
        <w:gridCol w:w="527"/>
        <w:gridCol w:w="2936"/>
        <w:gridCol w:w="5893"/>
      </w:tblGrid>
      <w:tr>
        <w:trPr/>
        <w:tc>
          <w:tcPr>
            <w:tcW w:w="3463" w:type="dxa"/>
            <w:gridSpan w:val="2"/>
            <w:tcBorders/>
            <w:shd w:color="auto" w:fill="92D050" w:val="clear"/>
          </w:tcPr>
          <w:p>
            <w:pPr>
              <w:pStyle w:val="Normal"/>
              <w:widowControl/>
              <w:spacing w:lineRule="auto" w:line="240" w:before="0" w:after="0"/>
              <w:jc w:val="center"/>
              <w:rPr>
                <w:b/>
                <w:b/>
                <w:sz w:val="24"/>
                <w:szCs w:val="24"/>
              </w:rPr>
            </w:pPr>
            <w:r>
              <w:rPr>
                <w:rFonts w:eastAsia="Times New Roman" w:cs="Times New Roman"/>
                <w:b/>
                <w:kern w:val="0"/>
                <w:sz w:val="24"/>
                <w:szCs w:val="24"/>
                <w:lang w:val="ru-RU" w:eastAsia="ru-RU" w:bidi="ar-SA"/>
              </w:rPr>
              <w:t>Критерий</w:t>
            </w:r>
          </w:p>
        </w:tc>
        <w:tc>
          <w:tcPr>
            <w:tcW w:w="5893" w:type="dxa"/>
            <w:tcBorders/>
            <w:shd w:color="auto" w:fill="92D050" w:val="clear"/>
          </w:tcPr>
          <w:p>
            <w:pPr>
              <w:pStyle w:val="Normal"/>
              <w:widowControl/>
              <w:spacing w:lineRule="auto" w:line="240" w:before="0" w:after="0"/>
              <w:jc w:val="center"/>
              <w:rPr>
                <w:b/>
                <w:b/>
                <w:sz w:val="24"/>
                <w:szCs w:val="24"/>
              </w:rPr>
            </w:pPr>
            <w:r>
              <w:rPr>
                <w:rFonts w:eastAsia="Times New Roman" w:cs="Times New Roman"/>
                <w:b/>
                <w:kern w:val="0"/>
                <w:sz w:val="24"/>
                <w:szCs w:val="24"/>
                <w:lang w:val="ru-RU" w:eastAsia="ru-RU" w:bidi="ar-SA"/>
              </w:rPr>
              <w:t>Методика проверки навыков в критерии</w:t>
            </w:r>
          </w:p>
        </w:tc>
      </w:tr>
      <w:tr>
        <w:trPr/>
        <w:tc>
          <w:tcPr>
            <w:tcW w:w="527" w:type="dxa"/>
            <w:tcBorders/>
            <w:shd w:color="auto" w:fill="00B050" w:val="clear"/>
          </w:tcPr>
          <w:p>
            <w:pPr>
              <w:pStyle w:val="Normal"/>
              <w:widowControl/>
              <w:spacing w:lineRule="auto" w:line="240" w:before="0" w:after="0"/>
              <w:jc w:val="center"/>
              <w:rPr>
                <w:b/>
                <w:b/>
                <w:color w:val="FFFFFF" w:themeColor="background1"/>
                <w:sz w:val="24"/>
                <w:szCs w:val="24"/>
              </w:rPr>
            </w:pPr>
            <w:r>
              <w:rPr>
                <w:rFonts w:eastAsia="Times New Roman" w:cs="Times New Roman"/>
                <w:b/>
                <w:color w:val="FFFFFF" w:themeColor="background1"/>
                <w:kern w:val="0"/>
                <w:sz w:val="24"/>
                <w:szCs w:val="24"/>
                <w:lang w:val="ru-RU" w:eastAsia="ru-RU" w:bidi="ar-SA"/>
              </w:rPr>
              <w:t>А</w:t>
            </w:r>
          </w:p>
        </w:tc>
        <w:tc>
          <w:tcPr>
            <w:tcW w:w="2936" w:type="dxa"/>
            <w:tcBorders/>
            <w:shd w:color="auto" w:fill="92D050" w:val="clear"/>
            <w:vAlign w:val="center"/>
          </w:tcPr>
          <w:p>
            <w:pPr>
              <w:pStyle w:val="Normal"/>
              <w:widowControl/>
              <w:spacing w:lineRule="auto" w:line="240" w:before="0" w:after="0"/>
              <w:jc w:val="center"/>
              <w:rPr>
                <w:b/>
                <w:b/>
                <w:sz w:val="24"/>
                <w:szCs w:val="24"/>
              </w:rPr>
            </w:pPr>
            <w:r>
              <w:rPr>
                <w:rFonts w:eastAsia="Times New Roman" w:cs="Times New Roman"/>
                <w:b/>
                <w:kern w:val="0"/>
                <w:sz w:val="24"/>
                <w:szCs w:val="24"/>
                <w:lang w:val="ru-RU" w:eastAsia="ru-RU" w:bidi="ar-SA"/>
              </w:rPr>
              <w:t>Монтаж магистральных линий связи</w:t>
            </w:r>
          </w:p>
        </w:tc>
        <w:tc>
          <w:tcPr>
            <w:tcW w:w="5893" w:type="dxa"/>
            <w:tcBorders/>
            <w:shd w:color="auto" w:fill="auto" w:val="clear"/>
            <w:vAlign w:val="center"/>
          </w:tcPr>
          <w:p>
            <w:pPr>
              <w:pStyle w:val="Normal"/>
              <w:widowControl/>
              <w:spacing w:lineRule="auto" w:line="240" w:before="0" w:after="0"/>
              <w:jc w:val="both"/>
              <w:rPr>
                <w:sz w:val="24"/>
                <w:szCs w:val="24"/>
              </w:rPr>
            </w:pPr>
            <w:r>
              <w:rPr>
                <w:rFonts w:eastAsia="Times New Roman" w:cs="Times New Roman"/>
                <w:kern w:val="0"/>
                <w:sz w:val="24"/>
                <w:szCs w:val="24"/>
                <w:lang w:val="ru-RU" w:eastAsia="ru-RU" w:bidi="ar-SA"/>
              </w:rPr>
              <w:t>Оценивается:</w:t>
            </w:r>
          </w:p>
          <w:p>
            <w:pPr>
              <w:pStyle w:val="Normal"/>
              <w:widowControl/>
              <w:spacing w:lineRule="auto" w:line="240" w:before="0" w:after="0"/>
              <w:jc w:val="both"/>
              <w:rPr>
                <w:sz w:val="24"/>
                <w:szCs w:val="24"/>
              </w:rPr>
            </w:pPr>
            <w:r>
              <w:rPr>
                <w:rFonts w:eastAsia="Times New Roman" w:cs="Times New Roman"/>
                <w:kern w:val="0"/>
                <w:sz w:val="24"/>
                <w:szCs w:val="24"/>
                <w:lang w:val="ru-RU" w:eastAsia="ru-RU" w:bidi="ar-SA"/>
              </w:rPr>
              <w:t>- полнота и качество выполненной документации;</w:t>
            </w:r>
          </w:p>
          <w:p>
            <w:pPr>
              <w:pStyle w:val="Normal"/>
              <w:widowControl/>
              <w:spacing w:lineRule="auto" w:line="240" w:before="0" w:after="0"/>
              <w:jc w:val="both"/>
              <w:rPr>
                <w:sz w:val="24"/>
                <w:szCs w:val="24"/>
              </w:rPr>
            </w:pPr>
            <w:r>
              <w:rPr>
                <w:rFonts w:eastAsia="Times New Roman" w:cs="Times New Roman"/>
                <w:kern w:val="0"/>
                <w:sz w:val="24"/>
                <w:szCs w:val="24"/>
                <w:lang w:val="ru-RU" w:eastAsia="ru-RU" w:bidi="ar-SA"/>
              </w:rPr>
              <w:t>- соответствие выполненной документации заданию;</w:t>
            </w:r>
          </w:p>
          <w:p>
            <w:pPr>
              <w:pStyle w:val="Normal"/>
              <w:widowControl/>
              <w:spacing w:lineRule="auto" w:line="240" w:before="0" w:after="0"/>
              <w:jc w:val="both"/>
              <w:rPr>
                <w:sz w:val="24"/>
                <w:szCs w:val="24"/>
              </w:rPr>
            </w:pPr>
            <w:r>
              <w:rPr>
                <w:rFonts w:eastAsia="Times New Roman" w:cs="Times New Roman"/>
                <w:kern w:val="0"/>
                <w:sz w:val="24"/>
                <w:szCs w:val="24"/>
                <w:lang w:val="ru-RU" w:eastAsia="ru-RU" w:bidi="ar-SA"/>
              </w:rPr>
              <w:t>- качество и завершённость монтажа;</w:t>
            </w:r>
          </w:p>
          <w:p>
            <w:pPr>
              <w:pStyle w:val="Normal"/>
              <w:widowControl/>
              <w:spacing w:lineRule="auto" w:line="240" w:before="0" w:after="0"/>
              <w:jc w:val="both"/>
              <w:rPr>
                <w:sz w:val="24"/>
                <w:szCs w:val="24"/>
              </w:rPr>
            </w:pPr>
            <w:r>
              <w:rPr>
                <w:rFonts w:eastAsia="Times New Roman" w:cs="Times New Roman"/>
                <w:kern w:val="0"/>
                <w:sz w:val="24"/>
                <w:szCs w:val="24"/>
                <w:lang w:val="ru-RU" w:eastAsia="ru-RU" w:bidi="ar-SA"/>
              </w:rPr>
              <w:t>- следование участника инструкциям производителей оборудования и расходных материалов при работе с ними;</w:t>
            </w:r>
          </w:p>
          <w:p>
            <w:pPr>
              <w:pStyle w:val="Normal"/>
              <w:widowControl/>
              <w:spacing w:lineRule="auto" w:line="240" w:before="0" w:after="0"/>
              <w:jc w:val="both"/>
              <w:rPr>
                <w:sz w:val="24"/>
                <w:szCs w:val="24"/>
              </w:rPr>
            </w:pPr>
            <w:r>
              <w:rPr>
                <w:rFonts w:eastAsia="Times New Roman" w:cs="Times New Roman"/>
                <w:kern w:val="0"/>
                <w:sz w:val="24"/>
                <w:szCs w:val="24"/>
                <w:lang w:val="ru-RU" w:eastAsia="ru-RU" w:bidi="ar-SA"/>
              </w:rPr>
              <w:t>- соблюдение участником технического процесса при работе с оборудованием и расходными материалами;</w:t>
            </w:r>
          </w:p>
          <w:p>
            <w:pPr>
              <w:pStyle w:val="Normal"/>
              <w:widowControl/>
              <w:spacing w:lineRule="auto" w:line="240" w:before="0" w:after="0"/>
              <w:jc w:val="both"/>
              <w:rPr>
                <w:sz w:val="24"/>
                <w:szCs w:val="24"/>
              </w:rPr>
            </w:pPr>
            <w:r>
              <w:rPr>
                <w:rFonts w:eastAsia="Times New Roman" w:cs="Times New Roman"/>
                <w:kern w:val="0"/>
                <w:sz w:val="24"/>
                <w:szCs w:val="24"/>
                <w:lang w:val="ru-RU" w:eastAsia="ru-RU" w:bidi="ar-SA"/>
              </w:rPr>
              <w:t>- соблюдение участником требований техники безопасности и пожарной безопасности;</w:t>
            </w:r>
          </w:p>
          <w:p>
            <w:pPr>
              <w:pStyle w:val="Normal"/>
              <w:widowControl/>
              <w:spacing w:lineRule="auto" w:line="240" w:before="0" w:after="0"/>
              <w:jc w:val="both"/>
              <w:rPr>
                <w:sz w:val="24"/>
                <w:szCs w:val="24"/>
              </w:rPr>
            </w:pPr>
            <w:r>
              <w:rPr>
                <w:rFonts w:eastAsia="Times New Roman" w:cs="Times New Roman"/>
                <w:kern w:val="0"/>
                <w:sz w:val="24"/>
                <w:szCs w:val="24"/>
                <w:lang w:val="ru-RU" w:eastAsia="ru-RU" w:bidi="ar-SA"/>
              </w:rPr>
              <w:t>- умение участников организовывать своё рабочее место и поддерживать его в чистоте.</w:t>
            </w:r>
          </w:p>
        </w:tc>
      </w:tr>
      <w:tr>
        <w:trPr/>
        <w:tc>
          <w:tcPr>
            <w:tcW w:w="527" w:type="dxa"/>
            <w:tcBorders/>
            <w:shd w:color="auto" w:fill="00B050" w:val="clear"/>
          </w:tcPr>
          <w:p>
            <w:pPr>
              <w:pStyle w:val="Normal"/>
              <w:widowControl/>
              <w:spacing w:lineRule="auto" w:line="240" w:before="0" w:after="0"/>
              <w:jc w:val="both"/>
              <w:rPr>
                <w:b/>
                <w:b/>
                <w:color w:val="FFFFFF" w:themeColor="background1"/>
                <w:sz w:val="24"/>
                <w:szCs w:val="24"/>
              </w:rPr>
            </w:pPr>
            <w:r>
              <w:rPr>
                <w:rFonts w:eastAsia="Times New Roman" w:cs="Times New Roman"/>
                <w:b/>
                <w:color w:val="FFFFFF" w:themeColor="background1"/>
                <w:kern w:val="0"/>
                <w:sz w:val="24"/>
                <w:szCs w:val="24"/>
                <w:lang w:val="ru-RU" w:eastAsia="ru-RU" w:bidi="ar-SA"/>
              </w:rPr>
              <w:t>Б</w:t>
            </w:r>
          </w:p>
        </w:tc>
        <w:tc>
          <w:tcPr>
            <w:tcW w:w="2936" w:type="dxa"/>
            <w:tcBorders/>
            <w:shd w:color="auto" w:fill="92D050" w:val="clear"/>
            <w:vAlign w:val="center"/>
          </w:tcPr>
          <w:p>
            <w:pPr>
              <w:pStyle w:val="Normal"/>
              <w:widowControl/>
              <w:spacing w:lineRule="auto" w:line="240" w:before="0" w:after="0"/>
              <w:jc w:val="center"/>
              <w:rPr>
                <w:b/>
                <w:b/>
                <w:sz w:val="24"/>
                <w:szCs w:val="24"/>
              </w:rPr>
            </w:pPr>
            <w:r>
              <w:rPr>
                <w:rFonts w:eastAsia="Times New Roman" w:cs="Times New Roman"/>
                <w:b/>
                <w:kern w:val="0"/>
                <w:sz w:val="24"/>
                <w:szCs w:val="24"/>
                <w:lang w:val="ru-RU" w:eastAsia="ru-RU" w:bidi="ar-SA"/>
              </w:rPr>
              <w:t>Монтаж распределительных и локальных линий связи</w:t>
            </w:r>
          </w:p>
        </w:tc>
        <w:tc>
          <w:tcPr>
            <w:tcW w:w="5893" w:type="dxa"/>
            <w:tcBorders/>
            <w:shd w:color="auto" w:fill="auto" w:val="clear"/>
            <w:vAlign w:val="center"/>
          </w:tcPr>
          <w:p>
            <w:pPr>
              <w:pStyle w:val="Normal"/>
              <w:widowControl/>
              <w:spacing w:lineRule="auto" w:line="240" w:before="0" w:after="0"/>
              <w:jc w:val="both"/>
              <w:rPr>
                <w:sz w:val="24"/>
                <w:szCs w:val="24"/>
              </w:rPr>
            </w:pPr>
            <w:r>
              <w:rPr>
                <w:rFonts w:eastAsia="Times New Roman" w:cs="Times New Roman"/>
                <w:kern w:val="0"/>
                <w:sz w:val="24"/>
                <w:szCs w:val="24"/>
                <w:lang w:val="ru-RU" w:eastAsia="ru-RU" w:bidi="ar-SA"/>
              </w:rPr>
              <w:t>Оценивается:</w:t>
            </w:r>
          </w:p>
          <w:p>
            <w:pPr>
              <w:pStyle w:val="Normal"/>
              <w:widowControl/>
              <w:spacing w:lineRule="auto" w:line="240" w:before="0" w:after="0"/>
              <w:jc w:val="both"/>
              <w:rPr>
                <w:sz w:val="24"/>
                <w:szCs w:val="24"/>
              </w:rPr>
            </w:pPr>
            <w:r>
              <w:rPr>
                <w:rFonts w:eastAsia="Times New Roman" w:cs="Times New Roman"/>
                <w:kern w:val="0"/>
                <w:sz w:val="24"/>
                <w:szCs w:val="24"/>
                <w:lang w:val="ru-RU" w:eastAsia="ru-RU" w:bidi="ar-SA"/>
              </w:rPr>
              <w:t>- полнота и качество выполненной документации;</w:t>
            </w:r>
          </w:p>
          <w:p>
            <w:pPr>
              <w:pStyle w:val="Normal"/>
              <w:widowControl/>
              <w:spacing w:lineRule="auto" w:line="240" w:before="0" w:after="0"/>
              <w:jc w:val="both"/>
              <w:rPr>
                <w:sz w:val="24"/>
                <w:szCs w:val="24"/>
              </w:rPr>
            </w:pPr>
            <w:r>
              <w:rPr>
                <w:rFonts w:eastAsia="Times New Roman" w:cs="Times New Roman"/>
                <w:kern w:val="0"/>
                <w:sz w:val="24"/>
                <w:szCs w:val="24"/>
                <w:lang w:val="ru-RU" w:eastAsia="ru-RU" w:bidi="ar-SA"/>
              </w:rPr>
              <w:t>- соответствие выполненной документации заданию;</w:t>
            </w:r>
          </w:p>
          <w:p>
            <w:pPr>
              <w:pStyle w:val="Normal"/>
              <w:widowControl/>
              <w:spacing w:lineRule="auto" w:line="240" w:before="0" w:after="0"/>
              <w:jc w:val="both"/>
              <w:rPr>
                <w:sz w:val="24"/>
                <w:szCs w:val="24"/>
              </w:rPr>
            </w:pPr>
            <w:r>
              <w:rPr>
                <w:rFonts w:eastAsia="Times New Roman" w:cs="Times New Roman"/>
                <w:kern w:val="0"/>
                <w:sz w:val="24"/>
                <w:szCs w:val="24"/>
                <w:lang w:val="ru-RU" w:eastAsia="ru-RU" w:bidi="ar-SA"/>
              </w:rPr>
              <w:t>- качество и завершённость монтажа;</w:t>
            </w:r>
          </w:p>
          <w:p>
            <w:pPr>
              <w:pStyle w:val="Normal"/>
              <w:widowControl/>
              <w:spacing w:lineRule="auto" w:line="240" w:before="0" w:after="0"/>
              <w:jc w:val="both"/>
              <w:rPr>
                <w:sz w:val="24"/>
                <w:szCs w:val="24"/>
              </w:rPr>
            </w:pPr>
            <w:r>
              <w:rPr>
                <w:rFonts w:eastAsia="Times New Roman" w:cs="Times New Roman"/>
                <w:kern w:val="0"/>
                <w:sz w:val="24"/>
                <w:szCs w:val="24"/>
                <w:lang w:val="ru-RU" w:eastAsia="ru-RU" w:bidi="ar-SA"/>
              </w:rPr>
              <w:t>- следование участника инструкциям производителей оборудования и расходных материалов при работе с ними;</w:t>
            </w:r>
          </w:p>
          <w:p>
            <w:pPr>
              <w:pStyle w:val="Normal"/>
              <w:widowControl/>
              <w:spacing w:lineRule="auto" w:line="240" w:before="0" w:after="0"/>
              <w:jc w:val="both"/>
              <w:rPr>
                <w:sz w:val="24"/>
                <w:szCs w:val="24"/>
              </w:rPr>
            </w:pPr>
            <w:r>
              <w:rPr>
                <w:rFonts w:eastAsia="Times New Roman" w:cs="Times New Roman"/>
                <w:kern w:val="0"/>
                <w:sz w:val="24"/>
                <w:szCs w:val="24"/>
                <w:lang w:val="ru-RU" w:eastAsia="ru-RU" w:bidi="ar-SA"/>
              </w:rPr>
              <w:t>- соблюдение участником технического процесса при работе с оборудованием и расходными материалами;</w:t>
            </w:r>
          </w:p>
          <w:p>
            <w:pPr>
              <w:pStyle w:val="Normal"/>
              <w:widowControl/>
              <w:spacing w:lineRule="auto" w:line="240" w:before="0" w:after="0"/>
              <w:jc w:val="both"/>
              <w:rPr>
                <w:sz w:val="24"/>
                <w:szCs w:val="24"/>
              </w:rPr>
            </w:pPr>
            <w:r>
              <w:rPr>
                <w:rFonts w:eastAsia="Times New Roman" w:cs="Times New Roman"/>
                <w:kern w:val="0"/>
                <w:sz w:val="24"/>
                <w:szCs w:val="24"/>
                <w:lang w:val="ru-RU" w:eastAsia="ru-RU" w:bidi="ar-SA"/>
              </w:rPr>
              <w:t>- соблюдение участником требований техники безопасности и пожарной безопасности;</w:t>
            </w:r>
          </w:p>
          <w:p>
            <w:pPr>
              <w:pStyle w:val="Normal"/>
              <w:widowControl/>
              <w:spacing w:lineRule="auto" w:line="240" w:before="0" w:after="0"/>
              <w:jc w:val="both"/>
              <w:rPr>
                <w:sz w:val="24"/>
                <w:szCs w:val="24"/>
              </w:rPr>
            </w:pPr>
            <w:r>
              <w:rPr>
                <w:rFonts w:eastAsia="Times New Roman" w:cs="Times New Roman"/>
                <w:kern w:val="0"/>
                <w:sz w:val="24"/>
                <w:szCs w:val="24"/>
                <w:lang w:val="ru-RU" w:eastAsia="ru-RU" w:bidi="ar-SA"/>
              </w:rPr>
              <w:t>- умение участников организовывать своё рабочее место и поддерживать его в чистоте.</w:t>
            </w:r>
          </w:p>
        </w:tc>
      </w:tr>
      <w:tr>
        <w:trPr/>
        <w:tc>
          <w:tcPr>
            <w:tcW w:w="527" w:type="dxa"/>
            <w:tcBorders/>
            <w:shd w:color="auto" w:fill="00B050" w:val="clear"/>
          </w:tcPr>
          <w:p>
            <w:pPr>
              <w:pStyle w:val="Normal"/>
              <w:widowControl/>
              <w:spacing w:lineRule="auto" w:line="240" w:before="0" w:after="0"/>
              <w:jc w:val="both"/>
              <w:rPr>
                <w:b/>
                <w:b/>
                <w:color w:val="FFFFFF" w:themeColor="background1"/>
                <w:sz w:val="24"/>
                <w:szCs w:val="24"/>
              </w:rPr>
            </w:pPr>
            <w:r>
              <w:rPr>
                <w:rFonts w:eastAsia="Times New Roman" w:cs="Times New Roman"/>
                <w:b/>
                <w:color w:val="FFFFFF" w:themeColor="background1"/>
                <w:kern w:val="0"/>
                <w:sz w:val="24"/>
                <w:szCs w:val="24"/>
                <w:lang w:val="ru-RU" w:eastAsia="ru-RU" w:bidi="ar-SA"/>
              </w:rPr>
              <w:t>В</w:t>
            </w:r>
          </w:p>
        </w:tc>
        <w:tc>
          <w:tcPr>
            <w:tcW w:w="2936" w:type="dxa"/>
            <w:tcBorders/>
            <w:shd w:color="auto" w:fill="92D050" w:val="clear"/>
            <w:vAlign w:val="center"/>
          </w:tcPr>
          <w:p>
            <w:pPr>
              <w:pStyle w:val="Normal"/>
              <w:widowControl/>
              <w:spacing w:lineRule="auto" w:line="240" w:before="0" w:after="0"/>
              <w:jc w:val="center"/>
              <w:rPr>
                <w:b/>
                <w:b/>
                <w:sz w:val="24"/>
                <w:szCs w:val="24"/>
              </w:rPr>
            </w:pPr>
            <w:r>
              <w:rPr>
                <w:rFonts w:eastAsia="Times New Roman" w:cs="Times New Roman"/>
                <w:b/>
                <w:kern w:val="0"/>
                <w:sz w:val="24"/>
                <w:szCs w:val="24"/>
                <w:lang w:val="ru-RU" w:eastAsia="ru-RU" w:bidi="ar-SA"/>
              </w:rPr>
              <w:t>Монтаж слаботочных систем</w:t>
            </w:r>
          </w:p>
        </w:tc>
        <w:tc>
          <w:tcPr>
            <w:tcW w:w="5893" w:type="dxa"/>
            <w:tcBorders/>
            <w:shd w:color="auto" w:fill="auto" w:val="clear"/>
            <w:vAlign w:val="center"/>
          </w:tcPr>
          <w:p>
            <w:pPr>
              <w:pStyle w:val="Normal"/>
              <w:widowControl/>
              <w:spacing w:lineRule="auto" w:line="240" w:before="0" w:after="0"/>
              <w:jc w:val="both"/>
              <w:rPr>
                <w:sz w:val="24"/>
                <w:szCs w:val="24"/>
              </w:rPr>
            </w:pPr>
            <w:r>
              <w:rPr>
                <w:rFonts w:eastAsia="Times New Roman" w:cs="Times New Roman"/>
                <w:kern w:val="0"/>
                <w:sz w:val="24"/>
                <w:szCs w:val="24"/>
                <w:lang w:val="ru-RU" w:eastAsia="ru-RU" w:bidi="ar-SA"/>
              </w:rPr>
              <w:t>Оценивается:</w:t>
            </w:r>
          </w:p>
          <w:p>
            <w:pPr>
              <w:pStyle w:val="Normal"/>
              <w:widowControl/>
              <w:spacing w:lineRule="auto" w:line="240" w:before="0" w:after="0"/>
              <w:jc w:val="both"/>
              <w:rPr>
                <w:sz w:val="24"/>
                <w:szCs w:val="24"/>
              </w:rPr>
            </w:pPr>
            <w:r>
              <w:rPr>
                <w:rFonts w:eastAsia="Times New Roman" w:cs="Times New Roman"/>
                <w:kern w:val="0"/>
                <w:sz w:val="24"/>
                <w:szCs w:val="24"/>
                <w:lang w:val="ru-RU" w:eastAsia="ru-RU" w:bidi="ar-SA"/>
              </w:rPr>
              <w:t>- полнота и качество выполненной документации;</w:t>
            </w:r>
          </w:p>
          <w:p>
            <w:pPr>
              <w:pStyle w:val="Normal"/>
              <w:widowControl/>
              <w:spacing w:lineRule="auto" w:line="240" w:before="0" w:after="0"/>
              <w:jc w:val="both"/>
              <w:rPr>
                <w:sz w:val="24"/>
                <w:szCs w:val="24"/>
              </w:rPr>
            </w:pPr>
            <w:r>
              <w:rPr>
                <w:rFonts w:eastAsia="Times New Roman" w:cs="Times New Roman"/>
                <w:kern w:val="0"/>
                <w:sz w:val="24"/>
                <w:szCs w:val="24"/>
                <w:lang w:val="ru-RU" w:eastAsia="ru-RU" w:bidi="ar-SA"/>
              </w:rPr>
              <w:t>- соответствие выполненной документации заданию;</w:t>
            </w:r>
          </w:p>
          <w:p>
            <w:pPr>
              <w:pStyle w:val="Normal"/>
              <w:widowControl/>
              <w:spacing w:lineRule="auto" w:line="240" w:before="0" w:after="0"/>
              <w:jc w:val="both"/>
              <w:rPr>
                <w:sz w:val="24"/>
                <w:szCs w:val="24"/>
              </w:rPr>
            </w:pPr>
            <w:r>
              <w:rPr>
                <w:rFonts w:eastAsia="Times New Roman" w:cs="Times New Roman"/>
                <w:kern w:val="0"/>
                <w:sz w:val="24"/>
                <w:szCs w:val="24"/>
                <w:lang w:val="ru-RU" w:eastAsia="ru-RU" w:bidi="ar-SA"/>
              </w:rPr>
              <w:t>- работоспособность заданных сервисов;</w:t>
            </w:r>
          </w:p>
          <w:p>
            <w:pPr>
              <w:pStyle w:val="Normal"/>
              <w:widowControl/>
              <w:spacing w:lineRule="auto" w:line="240" w:before="0" w:after="0"/>
              <w:jc w:val="both"/>
              <w:rPr>
                <w:sz w:val="24"/>
                <w:szCs w:val="24"/>
              </w:rPr>
            </w:pPr>
            <w:r>
              <w:rPr>
                <w:rFonts w:eastAsia="Times New Roman" w:cs="Times New Roman"/>
                <w:kern w:val="0"/>
                <w:sz w:val="24"/>
                <w:szCs w:val="24"/>
                <w:lang w:val="ru-RU" w:eastAsia="ru-RU" w:bidi="ar-SA"/>
              </w:rPr>
              <w:t>- соответствие настроек сервисов заданию.</w:t>
            </w:r>
          </w:p>
        </w:tc>
      </w:tr>
      <w:tr>
        <w:trPr/>
        <w:tc>
          <w:tcPr>
            <w:tcW w:w="527" w:type="dxa"/>
            <w:tcBorders/>
            <w:shd w:color="auto" w:fill="00B050" w:val="clear"/>
          </w:tcPr>
          <w:p>
            <w:pPr>
              <w:pStyle w:val="Normal"/>
              <w:widowControl/>
              <w:spacing w:lineRule="auto" w:line="240" w:before="0" w:after="0"/>
              <w:jc w:val="both"/>
              <w:rPr>
                <w:b/>
                <w:b/>
                <w:color w:val="FFFFFF" w:themeColor="background1"/>
                <w:sz w:val="24"/>
                <w:szCs w:val="24"/>
              </w:rPr>
            </w:pPr>
            <w:r>
              <w:rPr>
                <w:rFonts w:eastAsia="Times New Roman" w:cs="Times New Roman"/>
                <w:b/>
                <w:color w:val="FFFFFF" w:themeColor="background1"/>
                <w:kern w:val="0"/>
                <w:sz w:val="24"/>
                <w:szCs w:val="24"/>
                <w:lang w:val="ru-RU" w:eastAsia="ru-RU" w:bidi="ar-SA"/>
              </w:rPr>
              <w:t>Г</w:t>
            </w:r>
          </w:p>
        </w:tc>
        <w:tc>
          <w:tcPr>
            <w:tcW w:w="2936" w:type="dxa"/>
            <w:tcBorders/>
            <w:shd w:color="auto" w:fill="92D050" w:val="clear"/>
            <w:vAlign w:val="center"/>
          </w:tcPr>
          <w:p>
            <w:pPr>
              <w:pStyle w:val="Normal"/>
              <w:widowControl/>
              <w:spacing w:lineRule="auto" w:line="240" w:before="0" w:after="0"/>
              <w:jc w:val="center"/>
              <w:rPr>
                <w:b/>
                <w:b/>
                <w:sz w:val="24"/>
                <w:szCs w:val="24"/>
              </w:rPr>
            </w:pPr>
            <w:r>
              <w:rPr>
                <w:rFonts w:eastAsia="Times New Roman" w:cs="Times New Roman"/>
                <w:b/>
                <w:kern w:val="0"/>
                <w:sz w:val="24"/>
                <w:szCs w:val="24"/>
                <w:lang w:val="ru-RU" w:eastAsia="ru-RU" w:bidi="ar-SA"/>
              </w:rPr>
              <w:t>Тест производительности труда</w:t>
            </w:r>
          </w:p>
        </w:tc>
        <w:tc>
          <w:tcPr>
            <w:tcW w:w="5893" w:type="dxa"/>
            <w:tcBorders/>
            <w:shd w:color="auto" w:fill="auto" w:val="clear"/>
            <w:vAlign w:val="center"/>
          </w:tcPr>
          <w:p>
            <w:pPr>
              <w:pStyle w:val="Normal"/>
              <w:widowControl/>
              <w:spacing w:lineRule="auto" w:line="240" w:before="0" w:after="0"/>
              <w:jc w:val="both"/>
              <w:rPr>
                <w:sz w:val="24"/>
                <w:szCs w:val="24"/>
              </w:rPr>
            </w:pPr>
            <w:r>
              <w:rPr>
                <w:rFonts w:eastAsia="Times New Roman" w:cs="Times New Roman"/>
                <w:kern w:val="0"/>
                <w:sz w:val="24"/>
                <w:szCs w:val="24"/>
                <w:lang w:val="ru-RU" w:eastAsia="ru-RU" w:bidi="ar-SA"/>
              </w:rPr>
              <w:t>Оценивается:</w:t>
            </w:r>
          </w:p>
          <w:p>
            <w:pPr>
              <w:pStyle w:val="Normal"/>
              <w:widowControl/>
              <w:spacing w:lineRule="auto" w:line="240" w:before="0" w:after="0"/>
              <w:jc w:val="both"/>
              <w:rPr>
                <w:sz w:val="24"/>
                <w:szCs w:val="24"/>
              </w:rPr>
            </w:pPr>
            <w:r>
              <w:rPr>
                <w:rFonts w:eastAsia="Times New Roman" w:cs="Times New Roman"/>
                <w:kern w:val="0"/>
                <w:sz w:val="24"/>
                <w:szCs w:val="24"/>
                <w:lang w:val="ru-RU" w:eastAsia="ru-RU" w:bidi="ar-SA"/>
              </w:rPr>
              <w:t>- умение участников планировать своё рабочее время;</w:t>
            </w:r>
          </w:p>
          <w:p>
            <w:pPr>
              <w:pStyle w:val="Normal"/>
              <w:widowControl/>
              <w:spacing w:lineRule="auto" w:line="240" w:before="0" w:after="0"/>
              <w:jc w:val="both"/>
              <w:rPr>
                <w:sz w:val="24"/>
                <w:szCs w:val="24"/>
              </w:rPr>
            </w:pPr>
            <w:r>
              <w:rPr>
                <w:rFonts w:eastAsia="Times New Roman" w:cs="Times New Roman"/>
                <w:kern w:val="0"/>
                <w:sz w:val="24"/>
                <w:szCs w:val="24"/>
                <w:lang w:val="ru-RU" w:eastAsia="ru-RU" w:bidi="ar-SA"/>
              </w:rPr>
              <w:t>- скорость выполнения элементарных операций (сварки оптических волокон и терминирования витой пары);</w:t>
            </w:r>
          </w:p>
          <w:p>
            <w:pPr>
              <w:pStyle w:val="Normal"/>
              <w:widowControl/>
              <w:spacing w:lineRule="auto" w:line="240" w:before="0" w:after="0"/>
              <w:jc w:val="both"/>
              <w:rPr>
                <w:sz w:val="24"/>
                <w:szCs w:val="24"/>
              </w:rPr>
            </w:pPr>
            <w:r>
              <w:rPr>
                <w:rFonts w:eastAsia="Times New Roman" w:cs="Times New Roman"/>
                <w:kern w:val="0"/>
                <w:sz w:val="24"/>
                <w:szCs w:val="24"/>
                <w:lang w:val="ru-RU" w:eastAsia="ru-RU" w:bidi="ar-SA"/>
              </w:rPr>
              <w:t>- соблюдение участником технического процесса при работе с оборудованием и расходными материалами;</w:t>
            </w:r>
          </w:p>
          <w:p>
            <w:pPr>
              <w:pStyle w:val="Normal"/>
              <w:widowControl/>
              <w:spacing w:lineRule="auto" w:line="240" w:before="0" w:after="0"/>
              <w:jc w:val="both"/>
              <w:rPr>
                <w:sz w:val="24"/>
                <w:szCs w:val="24"/>
              </w:rPr>
            </w:pPr>
            <w:r>
              <w:rPr>
                <w:rFonts w:eastAsia="Times New Roman" w:cs="Times New Roman"/>
                <w:kern w:val="0"/>
                <w:sz w:val="24"/>
                <w:szCs w:val="24"/>
                <w:lang w:val="ru-RU" w:eastAsia="ru-RU" w:bidi="ar-SA"/>
              </w:rPr>
              <w:t>- соблюдение участником требований техники безопасности и пожарной безопасности;</w:t>
            </w:r>
          </w:p>
          <w:p>
            <w:pPr>
              <w:pStyle w:val="Normal"/>
              <w:widowControl/>
              <w:spacing w:lineRule="auto" w:line="240" w:before="0" w:after="0"/>
              <w:jc w:val="both"/>
              <w:rPr>
                <w:sz w:val="24"/>
                <w:szCs w:val="24"/>
              </w:rPr>
            </w:pPr>
            <w:r>
              <w:rPr>
                <w:rFonts w:eastAsia="Times New Roman" w:cs="Times New Roman"/>
                <w:kern w:val="0"/>
                <w:sz w:val="24"/>
                <w:szCs w:val="24"/>
                <w:lang w:val="ru-RU" w:eastAsia="ru-RU" w:bidi="ar-SA"/>
              </w:rPr>
              <w:t>- умение участников организовывать своё рабочее место и поддерживать его в чистоте.</w:t>
            </w:r>
          </w:p>
        </w:tc>
      </w:tr>
      <w:tr>
        <w:trPr/>
        <w:tc>
          <w:tcPr>
            <w:tcW w:w="527" w:type="dxa"/>
            <w:tcBorders/>
            <w:shd w:color="auto" w:fill="00B050" w:val="clear"/>
          </w:tcPr>
          <w:p>
            <w:pPr>
              <w:pStyle w:val="Normal"/>
              <w:widowControl/>
              <w:spacing w:lineRule="auto" w:line="240" w:before="0" w:after="0"/>
              <w:jc w:val="both"/>
              <w:rPr>
                <w:b/>
                <w:b/>
                <w:color w:val="FFFFFF" w:themeColor="background1"/>
                <w:sz w:val="24"/>
                <w:szCs w:val="24"/>
              </w:rPr>
            </w:pPr>
            <w:r>
              <w:rPr>
                <w:rFonts w:eastAsia="Times New Roman" w:cs="Times New Roman"/>
                <w:b/>
                <w:color w:val="FFFFFF" w:themeColor="background1"/>
                <w:kern w:val="0"/>
                <w:sz w:val="24"/>
                <w:szCs w:val="24"/>
                <w:lang w:val="ru-RU" w:eastAsia="ru-RU" w:bidi="ar-SA"/>
              </w:rPr>
              <w:t>Д</w:t>
            </w:r>
          </w:p>
        </w:tc>
        <w:tc>
          <w:tcPr>
            <w:tcW w:w="2936" w:type="dxa"/>
            <w:tcBorders/>
            <w:shd w:color="auto" w:fill="92D050" w:val="clear"/>
            <w:vAlign w:val="center"/>
          </w:tcPr>
          <w:p>
            <w:pPr>
              <w:pStyle w:val="Normal"/>
              <w:widowControl/>
              <w:spacing w:lineRule="auto" w:line="240" w:before="0" w:after="0"/>
              <w:jc w:val="center"/>
              <w:rPr>
                <w:b/>
                <w:b/>
                <w:sz w:val="24"/>
                <w:szCs w:val="24"/>
              </w:rPr>
            </w:pPr>
            <w:r>
              <w:rPr>
                <w:rFonts w:eastAsia="Times New Roman" w:cs="Times New Roman"/>
                <w:b/>
                <w:kern w:val="0"/>
                <w:sz w:val="24"/>
                <w:szCs w:val="24"/>
                <w:lang w:val="ru-RU" w:eastAsia="ru-RU" w:bidi="ar-SA"/>
              </w:rPr>
              <w:t>Поиск и устранение неисправностей</w:t>
            </w:r>
          </w:p>
        </w:tc>
        <w:tc>
          <w:tcPr>
            <w:tcW w:w="5893" w:type="dxa"/>
            <w:tcBorders/>
            <w:shd w:color="auto" w:fill="auto" w:val="clear"/>
            <w:vAlign w:val="center"/>
          </w:tcPr>
          <w:p>
            <w:pPr>
              <w:pStyle w:val="Normal"/>
              <w:widowControl/>
              <w:spacing w:lineRule="auto" w:line="240" w:before="0" w:after="0"/>
              <w:jc w:val="both"/>
              <w:rPr>
                <w:sz w:val="24"/>
                <w:szCs w:val="24"/>
              </w:rPr>
            </w:pPr>
            <w:r>
              <w:rPr>
                <w:rFonts w:eastAsia="Times New Roman" w:cs="Times New Roman"/>
                <w:kern w:val="0"/>
                <w:sz w:val="24"/>
                <w:szCs w:val="24"/>
                <w:lang w:val="ru-RU" w:eastAsia="ru-RU" w:bidi="ar-SA"/>
              </w:rPr>
              <w:t>Оценивается:</w:t>
            </w:r>
          </w:p>
          <w:p>
            <w:pPr>
              <w:pStyle w:val="Normal"/>
              <w:widowControl/>
              <w:spacing w:lineRule="auto" w:line="240" w:before="0" w:after="0"/>
              <w:jc w:val="both"/>
              <w:rPr>
                <w:sz w:val="24"/>
                <w:szCs w:val="24"/>
              </w:rPr>
            </w:pPr>
            <w:r>
              <w:rPr>
                <w:rFonts w:eastAsia="Times New Roman" w:cs="Times New Roman"/>
                <w:kern w:val="0"/>
                <w:sz w:val="24"/>
                <w:szCs w:val="24"/>
                <w:lang w:val="ru-RU" w:eastAsia="ru-RU" w:bidi="ar-SA"/>
              </w:rPr>
              <w:t>- умение участников формировать экспертное мнение и давать профессиональные консультации;</w:t>
            </w:r>
          </w:p>
          <w:p>
            <w:pPr>
              <w:pStyle w:val="Normal"/>
              <w:widowControl/>
              <w:spacing w:lineRule="auto" w:line="240" w:before="0" w:after="0"/>
              <w:jc w:val="both"/>
              <w:rPr>
                <w:sz w:val="24"/>
                <w:szCs w:val="24"/>
              </w:rPr>
            </w:pPr>
            <w:r>
              <w:rPr>
                <w:rFonts w:eastAsia="Times New Roman" w:cs="Times New Roman"/>
                <w:kern w:val="0"/>
                <w:sz w:val="24"/>
                <w:szCs w:val="24"/>
                <w:lang w:val="ru-RU" w:eastAsia="ru-RU" w:bidi="ar-SA"/>
              </w:rPr>
              <w:t>- умение участников настраивать измерительное оборудование и выполнять его калибровку;</w:t>
            </w:r>
          </w:p>
          <w:p>
            <w:pPr>
              <w:pStyle w:val="Normal"/>
              <w:widowControl/>
              <w:spacing w:lineRule="auto" w:line="240" w:before="0" w:after="0"/>
              <w:jc w:val="both"/>
              <w:rPr>
                <w:sz w:val="24"/>
                <w:szCs w:val="24"/>
              </w:rPr>
            </w:pPr>
            <w:r>
              <w:rPr>
                <w:rFonts w:eastAsia="Times New Roman" w:cs="Times New Roman"/>
                <w:kern w:val="0"/>
                <w:sz w:val="24"/>
                <w:szCs w:val="24"/>
                <w:lang w:val="ru-RU" w:eastAsia="ru-RU" w:bidi="ar-SA"/>
              </w:rPr>
              <w:t>- умение участников анализировать данные, полученные с измерительных приборов;</w:t>
            </w:r>
          </w:p>
          <w:p>
            <w:pPr>
              <w:pStyle w:val="Normal"/>
              <w:widowControl/>
              <w:spacing w:lineRule="auto" w:line="240" w:before="0" w:after="0"/>
              <w:jc w:val="both"/>
              <w:rPr>
                <w:sz w:val="24"/>
                <w:szCs w:val="24"/>
              </w:rPr>
            </w:pPr>
            <w:r>
              <w:rPr>
                <w:rFonts w:eastAsia="Times New Roman" w:cs="Times New Roman"/>
                <w:kern w:val="0"/>
                <w:sz w:val="24"/>
                <w:szCs w:val="24"/>
                <w:lang w:val="ru-RU" w:eastAsia="ru-RU" w:bidi="ar-SA"/>
              </w:rPr>
              <w:t>- умение участников выполнять поиск неисправностей в СКС и ВОЛС;</w:t>
            </w:r>
          </w:p>
          <w:p>
            <w:pPr>
              <w:pStyle w:val="Normal"/>
              <w:widowControl/>
              <w:spacing w:lineRule="auto" w:line="240" w:before="0" w:after="0"/>
              <w:jc w:val="both"/>
              <w:rPr>
                <w:sz w:val="24"/>
                <w:szCs w:val="24"/>
              </w:rPr>
            </w:pPr>
            <w:r>
              <w:rPr>
                <w:rFonts w:eastAsia="Times New Roman" w:cs="Times New Roman"/>
                <w:kern w:val="0"/>
                <w:sz w:val="24"/>
                <w:szCs w:val="24"/>
                <w:lang w:val="ru-RU" w:eastAsia="ru-RU" w:bidi="ar-SA"/>
              </w:rPr>
              <w:t>- умение участников устранять обнаруженные неисправности.</w:t>
            </w:r>
          </w:p>
        </w:tc>
      </w:tr>
    </w:tbl>
    <w:p>
      <w:pPr>
        <w:pStyle w:val="Normal"/>
        <w:spacing w:lineRule="auto" w:line="360" w:before="0" w:after="0"/>
        <w:ind w:firstLine="709"/>
        <w:jc w:val="both"/>
        <w:rPr>
          <w:rFonts w:ascii="Times New Roman" w:hAnsi="Times New Roman" w:cs="Times New Roman"/>
          <w:sz w:val="28"/>
          <w:szCs w:val="28"/>
        </w:rPr>
      </w:pPr>
      <w:r>
        <w:rPr>
          <w:rFonts w:cs="Times New Roman"/>
          <w:sz w:val="28"/>
          <w:szCs w:val="28"/>
        </w:rPr>
      </w:r>
    </w:p>
    <w:p>
      <w:pPr>
        <w:pStyle w:val="Normal"/>
        <w:spacing w:lineRule="auto" w:line="276" w:before="0" w:after="0"/>
        <w:ind w:firstLine="709"/>
        <w:jc w:val="both"/>
        <w:rPr>
          <w:rFonts w:ascii="Times New Roman" w:hAnsi="Times New Roman" w:cs="Times New Roman"/>
          <w:b/>
          <w:b/>
          <w:bCs/>
          <w:sz w:val="28"/>
          <w:szCs w:val="28"/>
        </w:rPr>
      </w:pPr>
      <w:r>
        <w:rPr>
          <w:rFonts w:cs="Times New Roman"/>
          <w:b/>
          <w:bCs/>
          <w:sz w:val="28"/>
          <w:szCs w:val="28"/>
        </w:rPr>
        <w:t>1.5. КОНКУРСНОЕ ЗАДАНИЕ</w:t>
      </w:r>
    </w:p>
    <w:p>
      <w:pPr>
        <w:pStyle w:val="Normal"/>
        <w:pBdr/>
        <w:spacing w:lineRule="auto" w:line="276" w:before="0" w:after="0"/>
        <w:jc w:val="both"/>
        <w:rPr>
          <w:rFonts w:ascii="Times New Roman" w:hAnsi="Times New Roman" w:eastAsia="Times New Roman" w:cs="Times New Roman"/>
          <w:color w:val="000000"/>
          <w:sz w:val="28"/>
          <w:szCs w:val="28"/>
        </w:rPr>
      </w:pPr>
      <w:r>
        <w:rPr>
          <w:rFonts w:eastAsia="Times New Roman" w:cs="Times New Roman"/>
          <w:color w:val="000000"/>
          <w:sz w:val="28"/>
          <w:szCs w:val="28"/>
        </w:rPr>
        <w:t>Общая продолжительность Конкурсного задания</w:t>
      </w:r>
      <w:r>
        <w:rPr>
          <w:rStyle w:val="Style13"/>
          <w:rFonts w:eastAsia="Times New Roman" w:cs="Times New Roman"/>
          <w:color w:val="000000"/>
          <w:sz w:val="28"/>
          <w:szCs w:val="28"/>
          <w:vertAlign w:val="superscript"/>
        </w:rPr>
        <w:footnoteReference w:id="2"/>
      </w:r>
      <w:r>
        <w:rPr>
          <w:rFonts w:eastAsia="Times New Roman" w:cs="Times New Roman"/>
          <w:color w:val="000000"/>
          <w:sz w:val="28"/>
          <w:szCs w:val="28"/>
        </w:rPr>
        <w:t>: 15-22 ч.</w:t>
      </w:r>
    </w:p>
    <w:p>
      <w:pPr>
        <w:pStyle w:val="Normal"/>
        <w:pBdr/>
        <w:spacing w:lineRule="auto" w:line="276" w:before="0" w:after="0"/>
        <w:jc w:val="both"/>
        <w:rPr>
          <w:rFonts w:ascii="Times New Roman" w:hAnsi="Times New Roman" w:eastAsia="Times New Roman" w:cs="Times New Roman"/>
          <w:color w:val="000000"/>
          <w:sz w:val="28"/>
          <w:szCs w:val="28"/>
        </w:rPr>
      </w:pPr>
      <w:r>
        <w:rPr>
          <w:rFonts w:eastAsia="Times New Roman" w:cs="Times New Roman"/>
          <w:color w:val="000000"/>
          <w:sz w:val="28"/>
          <w:szCs w:val="28"/>
        </w:rPr>
        <w:t>Количество конкурсных дней: 3 дня</w:t>
      </w:r>
    </w:p>
    <w:p>
      <w:pPr>
        <w:pStyle w:val="Normal"/>
        <w:spacing w:lineRule="auto" w:line="276" w:before="0" w:after="0"/>
        <w:ind w:firstLine="709"/>
        <w:jc w:val="both"/>
        <w:rPr>
          <w:rFonts w:ascii="Times New Roman" w:hAnsi="Times New Roman" w:cs="Times New Roman"/>
          <w:sz w:val="28"/>
          <w:szCs w:val="28"/>
        </w:rPr>
      </w:pPr>
      <w:r>
        <w:rPr>
          <w:rFonts w:cs="Times New Roman"/>
          <w:sz w:val="28"/>
          <w:szCs w:val="28"/>
        </w:rPr>
        <w:t>Вне зависимости от количества модулей, КЗ должно включать оценку по каждому из разделов требований компетенции.</w:t>
      </w:r>
    </w:p>
    <w:p>
      <w:pPr>
        <w:pStyle w:val="Normal"/>
        <w:spacing w:lineRule="auto" w:line="276" w:before="0" w:after="0"/>
        <w:ind w:firstLine="709"/>
        <w:jc w:val="both"/>
        <w:rPr>
          <w:rFonts w:ascii="Times New Roman" w:hAnsi="Times New Roman" w:cs="Times New Roman"/>
          <w:sz w:val="28"/>
          <w:szCs w:val="28"/>
        </w:rPr>
      </w:pPr>
      <w:r>
        <w:rPr>
          <w:rFonts w:cs="Times New Roman"/>
          <w:sz w:val="28"/>
          <w:szCs w:val="28"/>
        </w:rPr>
        <w:t>Оценка знаний участника должна проводиться через практическое выполнение Конкурсного задания. В дополнение могут учитываться требования работодателей для проверки теоретических знаний / оценки квалификации.</w:t>
      </w:r>
    </w:p>
    <w:p>
      <w:pPr>
        <w:pStyle w:val="27"/>
        <w:spacing w:lineRule="auto" w:line="240" w:before="0" w:after="0"/>
        <w:ind w:firstLine="709"/>
        <w:jc w:val="both"/>
        <w:rPr>
          <w:rFonts w:ascii="Times New Roman" w:hAnsi="Times New Roman"/>
        </w:rPr>
      </w:pPr>
      <w:bookmarkStart w:id="15" w:name="_Toc126746249"/>
      <w:r>
        <w:rPr>
          <w:rFonts w:ascii="Times New Roman" w:hAnsi="Times New Roman"/>
        </w:rPr>
        <w:t>1.5.1. Разработка/выбор конкурсного задания</w:t>
      </w:r>
      <w:bookmarkEnd w:id="15"/>
      <w:r>
        <w:rPr>
          <w:rFonts w:ascii="Times New Roman" w:hAnsi="Times New Roman"/>
        </w:rPr>
        <w:t xml:space="preserve"> </w:t>
      </w:r>
    </w:p>
    <w:p>
      <w:pPr>
        <w:pStyle w:val="Normal"/>
        <w:spacing w:lineRule="auto" w:line="240" w:before="0" w:after="0"/>
        <w:ind w:firstLine="709"/>
        <w:jc w:val="both"/>
        <w:rPr>
          <w:rFonts w:ascii="Times New Roman" w:hAnsi="Times New Roman" w:eastAsia="Times New Roman" w:cs="Times New Roman"/>
          <w:sz w:val="28"/>
          <w:szCs w:val="28"/>
          <w:lang w:eastAsia="ru-RU"/>
        </w:rPr>
      </w:pPr>
      <w:r>
        <w:rPr>
          <w:rFonts w:eastAsia="Times New Roman" w:cs="Times New Roman"/>
          <w:sz w:val="28"/>
          <w:szCs w:val="28"/>
          <w:lang w:eastAsia="ru-RU"/>
        </w:rPr>
        <w:t>Конкурсное задание состоит из 4 модулей, включает обязательную к выполнению часть (инвариант) – 2 модуля, и вариативную часть – 2 модуля. Общее количество баллов конкурсного задания составляет 79,2.</w:t>
      </w:r>
    </w:p>
    <w:p>
      <w:pPr>
        <w:pStyle w:val="Normal"/>
        <w:spacing w:lineRule="auto" w:line="276" w:before="0" w:after="0"/>
        <w:ind w:firstLine="851"/>
        <w:jc w:val="both"/>
        <w:rPr>
          <w:rFonts w:ascii="Times New Roman" w:hAnsi="Times New Roman" w:eastAsia="Times New Roman" w:cs="Times New Roman"/>
          <w:sz w:val="28"/>
          <w:szCs w:val="28"/>
          <w:lang w:eastAsia="ru-RU"/>
        </w:rPr>
      </w:pPr>
      <w:r>
        <w:rPr>
          <w:rFonts w:eastAsia="Times New Roman" w:cs="Times New Roman"/>
          <w:sz w:val="28"/>
          <w:szCs w:val="28"/>
          <w:lang w:eastAsia="ru-RU"/>
        </w:rPr>
        <w:t>Обязательная к выполнению часть (инвариант) выполняется всеми регионами без исключения на всех уровнях чемпионатов.</w:t>
      </w:r>
    </w:p>
    <w:p>
      <w:pPr>
        <w:pStyle w:val="Normal"/>
        <w:spacing w:lineRule="auto" w:line="276" w:before="0" w:after="0"/>
        <w:ind w:firstLine="851"/>
        <w:jc w:val="both"/>
        <w:rPr>
          <w:rFonts w:ascii="Times New Roman" w:hAnsi="Times New Roman" w:eastAsia="Times New Roman" w:cs="Times New Roman"/>
          <w:sz w:val="28"/>
          <w:szCs w:val="28"/>
          <w:lang w:eastAsia="ru-RU"/>
        </w:rPr>
      </w:pPr>
      <w:r>
        <w:rPr>
          <w:rFonts w:eastAsia="Times New Roman" w:cs="Times New Roman"/>
          <w:sz w:val="28"/>
          <w:szCs w:val="28"/>
          <w:lang w:eastAsia="ru-RU"/>
        </w:rPr>
        <w:t>Количество модулей из вариативной части, выбирается регионом самостоятельно в зависимости от материальных возможностей площадки соревнований и потребностей работодателей региона в соответствующих специалистах. В случае если ни один из модулей вариативной части не подходит под запрос работодателя конкретного региона, то вариативный (е) модуль (и) формируется регионом самостоятельно под запрос работодателя. При этом, время на выполнение модуля (ей) и количество баллов в критериях оценки по аспектам не меняются.</w:t>
      </w:r>
    </w:p>
    <w:p>
      <w:pPr>
        <w:pStyle w:val="Normal"/>
        <w:spacing w:lineRule="auto" w:line="276" w:before="0" w:after="0"/>
        <w:ind w:firstLine="851"/>
        <w:jc w:val="both"/>
        <w:rPr>
          <w:rFonts w:ascii="Times New Roman" w:hAnsi="Times New Roman" w:eastAsia="Times New Roman" w:cs="Times New Roman"/>
          <w:sz w:val="28"/>
          <w:szCs w:val="28"/>
          <w:lang w:eastAsia="ru-RU"/>
        </w:rPr>
      </w:pPr>
      <w:r>
        <w:rPr>
          <w:rFonts w:eastAsia="Times New Roman" w:cs="Times New Roman"/>
          <w:sz w:val="28"/>
          <w:szCs w:val="28"/>
          <w:lang w:eastAsia="ru-RU"/>
        </w:rPr>
        <w:t xml:space="preserve">Ссылка на матрицу: </w:t>
      </w:r>
      <w:hyperlink r:id="rId4">
        <w:r>
          <w:rPr>
            <w:rFonts w:eastAsia="Times New Roman" w:cs="Times New Roman"/>
            <w:sz w:val="28"/>
            <w:szCs w:val="28"/>
            <w:lang w:eastAsia="ru-RU"/>
          </w:rPr>
          <w:t>открыть</w:t>
        </w:r>
      </w:hyperlink>
    </w:p>
    <w:p>
      <w:pPr>
        <w:pStyle w:val="Normal"/>
        <w:spacing w:lineRule="auto" w:line="360" w:before="0" w:after="0"/>
        <w:ind w:firstLine="851"/>
        <w:jc w:val="right"/>
        <w:rPr>
          <w:rFonts w:ascii="Times New Roman" w:hAnsi="Times New Roman" w:eastAsia="Times New Roman" w:cs="Times New Roman"/>
          <w:i/>
          <w:i/>
          <w:iCs/>
          <w:sz w:val="28"/>
          <w:szCs w:val="28"/>
          <w:lang w:eastAsia="ru-RU"/>
        </w:rPr>
      </w:pPr>
      <w:r>
        <w:rPr>
          <w:rFonts w:eastAsia="Times New Roman" w:cs="Times New Roman"/>
          <w:i/>
          <w:iCs/>
          <w:sz w:val="28"/>
          <w:szCs w:val="28"/>
          <w:lang w:eastAsia="ru-RU"/>
        </w:rPr>
        <w:t>Таблица №4</w:t>
      </w:r>
    </w:p>
    <w:p>
      <w:pPr>
        <w:pStyle w:val="Normal"/>
        <w:spacing w:lineRule="auto" w:line="360" w:before="0" w:after="0"/>
        <w:ind w:firstLine="851"/>
        <w:jc w:val="center"/>
        <w:rPr>
          <w:rFonts w:ascii="Times New Roman" w:hAnsi="Times New Roman" w:eastAsia="Times New Roman" w:cs="Times New Roman"/>
          <w:b/>
          <w:b/>
          <w:bCs/>
          <w:sz w:val="28"/>
          <w:szCs w:val="28"/>
          <w:lang w:eastAsia="ru-RU"/>
        </w:rPr>
      </w:pPr>
      <w:r>
        <w:rPr>
          <w:rFonts w:eastAsia="Times New Roman" w:cs="Times New Roman"/>
          <w:b/>
          <w:bCs/>
          <w:sz w:val="28"/>
          <w:szCs w:val="28"/>
          <w:lang w:eastAsia="ru-RU"/>
        </w:rPr>
        <w:t>Матрица конкурсного задания</w:t>
      </w:r>
    </w:p>
    <w:tbl>
      <w:tblPr>
        <w:tblStyle w:val="af1"/>
        <w:tblW w:w="9572" w:type="dxa"/>
        <w:jc w:val="left"/>
        <w:tblInd w:w="0" w:type="dxa"/>
        <w:tblLayout w:type="fixed"/>
        <w:tblCellMar>
          <w:top w:w="0" w:type="dxa"/>
          <w:left w:w="108" w:type="dxa"/>
          <w:bottom w:w="0" w:type="dxa"/>
          <w:right w:w="108" w:type="dxa"/>
        </w:tblCellMar>
        <w:tblLook w:val="04a0" w:noHBand="0" w:noVBand="1" w:firstColumn="1" w:lastRow="0" w:lastColumn="0" w:firstRow="1"/>
      </w:tblPr>
      <w:tblGrid>
        <w:gridCol w:w="1613"/>
        <w:gridCol w:w="1392"/>
        <w:gridCol w:w="1849"/>
        <w:gridCol w:w="1146"/>
        <w:gridCol w:w="2302"/>
        <w:gridCol w:w="637"/>
        <w:gridCol w:w="632"/>
      </w:tblGrid>
      <w:tr>
        <w:trPr>
          <w:trHeight w:val="1125" w:hRule="atLeast"/>
        </w:trPr>
        <w:tc>
          <w:tcPr>
            <w:tcW w:w="1613" w:type="dxa"/>
            <w:tcBorders/>
            <w:vAlign w:val="center"/>
          </w:tcPr>
          <w:p>
            <w:pPr>
              <w:pStyle w:val="Normal"/>
              <w:widowControl/>
              <w:spacing w:lineRule="auto" w:line="360" w:before="0" w:after="0"/>
              <w:jc w:val="center"/>
              <w:rPr>
                <w:sz w:val="24"/>
                <w:szCs w:val="24"/>
              </w:rPr>
            </w:pPr>
            <w:r>
              <w:rPr>
                <w:rFonts w:eastAsia="Times New Roman" w:cs="Times New Roman"/>
                <w:kern w:val="0"/>
                <w:sz w:val="24"/>
                <w:szCs w:val="24"/>
                <w:lang w:val="ru-RU" w:eastAsia="ru-RU" w:bidi="ar-SA"/>
              </w:rPr>
              <w:t>Обобщенная трудовая функция</w:t>
            </w:r>
          </w:p>
        </w:tc>
        <w:tc>
          <w:tcPr>
            <w:tcW w:w="1392" w:type="dxa"/>
            <w:tcBorders/>
            <w:vAlign w:val="center"/>
          </w:tcPr>
          <w:p>
            <w:pPr>
              <w:pStyle w:val="Normal"/>
              <w:widowControl/>
              <w:spacing w:lineRule="auto" w:line="360" w:before="0" w:after="0"/>
              <w:jc w:val="center"/>
              <w:rPr>
                <w:sz w:val="24"/>
                <w:szCs w:val="24"/>
                <w:lang w:val="en-US"/>
              </w:rPr>
            </w:pPr>
            <w:r>
              <w:rPr>
                <w:rFonts w:eastAsia="Times New Roman" w:cs="Times New Roman"/>
                <w:kern w:val="0"/>
                <w:sz w:val="24"/>
                <w:szCs w:val="24"/>
                <w:lang w:val="ru-RU" w:eastAsia="ru-RU" w:bidi="ar-SA"/>
              </w:rPr>
              <w:t>Трудовая функция</w:t>
            </w:r>
          </w:p>
        </w:tc>
        <w:tc>
          <w:tcPr>
            <w:tcW w:w="1849" w:type="dxa"/>
            <w:tcBorders/>
            <w:vAlign w:val="center"/>
          </w:tcPr>
          <w:p>
            <w:pPr>
              <w:pStyle w:val="Normal"/>
              <w:widowControl/>
              <w:spacing w:lineRule="auto" w:line="360" w:before="0" w:after="0"/>
              <w:jc w:val="center"/>
              <w:rPr>
                <w:sz w:val="24"/>
                <w:szCs w:val="24"/>
              </w:rPr>
            </w:pPr>
            <w:r>
              <w:rPr>
                <w:rFonts w:eastAsia="Times New Roman" w:cs="Times New Roman"/>
                <w:kern w:val="0"/>
                <w:sz w:val="24"/>
                <w:szCs w:val="24"/>
                <w:lang w:val="ru-RU" w:eastAsia="ru-RU" w:bidi="ar-SA"/>
              </w:rPr>
              <w:t>Нормативный документ/ЗУН</w:t>
            </w:r>
          </w:p>
        </w:tc>
        <w:tc>
          <w:tcPr>
            <w:tcW w:w="1146" w:type="dxa"/>
            <w:tcBorders/>
            <w:vAlign w:val="center"/>
          </w:tcPr>
          <w:p>
            <w:pPr>
              <w:pStyle w:val="Normal"/>
              <w:widowControl/>
              <w:spacing w:lineRule="auto" w:line="360" w:before="0" w:after="0"/>
              <w:jc w:val="center"/>
              <w:rPr>
                <w:sz w:val="24"/>
                <w:szCs w:val="24"/>
              </w:rPr>
            </w:pPr>
            <w:r>
              <w:rPr>
                <w:rFonts w:eastAsia="Times New Roman" w:cs="Times New Roman"/>
                <w:kern w:val="0"/>
                <w:sz w:val="24"/>
                <w:szCs w:val="24"/>
                <w:lang w:val="ru-RU" w:eastAsia="ru-RU" w:bidi="ar-SA"/>
              </w:rPr>
              <w:t>Модуль</w:t>
            </w:r>
          </w:p>
        </w:tc>
        <w:tc>
          <w:tcPr>
            <w:tcW w:w="2302" w:type="dxa"/>
            <w:tcBorders/>
            <w:vAlign w:val="center"/>
          </w:tcPr>
          <w:p>
            <w:pPr>
              <w:pStyle w:val="Normal"/>
              <w:widowControl/>
              <w:spacing w:lineRule="auto" w:line="360" w:before="0" w:after="0"/>
              <w:jc w:val="center"/>
              <w:rPr>
                <w:sz w:val="24"/>
                <w:szCs w:val="24"/>
              </w:rPr>
            </w:pPr>
            <w:r>
              <w:rPr>
                <w:rFonts w:eastAsia="Times New Roman" w:cs="Times New Roman"/>
                <w:kern w:val="0"/>
                <w:sz w:val="24"/>
                <w:szCs w:val="24"/>
                <w:lang w:val="ru-RU" w:eastAsia="ru-RU" w:bidi="ar-SA"/>
              </w:rPr>
              <w:t>Константа/вариатив</w:t>
            </w:r>
          </w:p>
        </w:tc>
        <w:tc>
          <w:tcPr>
            <w:tcW w:w="637" w:type="dxa"/>
            <w:tcBorders/>
            <w:vAlign w:val="center"/>
          </w:tcPr>
          <w:p>
            <w:pPr>
              <w:pStyle w:val="Normal"/>
              <w:widowControl/>
              <w:spacing w:lineRule="auto" w:line="360" w:before="0" w:after="0"/>
              <w:jc w:val="center"/>
              <w:rPr>
                <w:sz w:val="24"/>
                <w:szCs w:val="24"/>
              </w:rPr>
            </w:pPr>
            <w:r>
              <w:rPr>
                <w:rFonts w:eastAsia="Times New Roman" w:cs="Times New Roman"/>
                <w:kern w:val="0"/>
                <w:sz w:val="24"/>
                <w:szCs w:val="24"/>
                <w:lang w:val="ru-RU" w:eastAsia="ru-RU" w:bidi="ar-SA"/>
              </w:rPr>
              <w:t>ИЛ</w:t>
            </w:r>
          </w:p>
        </w:tc>
        <w:tc>
          <w:tcPr>
            <w:tcW w:w="632" w:type="dxa"/>
            <w:tcBorders/>
            <w:vAlign w:val="center"/>
          </w:tcPr>
          <w:p>
            <w:pPr>
              <w:pStyle w:val="Normal"/>
              <w:widowControl/>
              <w:spacing w:lineRule="auto" w:line="360" w:before="0" w:after="0"/>
              <w:jc w:val="center"/>
              <w:rPr>
                <w:sz w:val="24"/>
                <w:szCs w:val="24"/>
              </w:rPr>
            </w:pPr>
            <w:r>
              <w:rPr>
                <w:rFonts w:eastAsia="Times New Roman" w:cs="Times New Roman"/>
                <w:kern w:val="0"/>
                <w:sz w:val="24"/>
                <w:szCs w:val="24"/>
                <w:lang w:val="ru-RU" w:eastAsia="ru-RU" w:bidi="ar-SA"/>
              </w:rPr>
              <w:t>КО</w:t>
            </w:r>
          </w:p>
        </w:tc>
      </w:tr>
      <w:tr>
        <w:trPr>
          <w:trHeight w:val="1125" w:hRule="atLeast"/>
        </w:trPr>
        <w:tc>
          <w:tcPr>
            <w:tcW w:w="1613" w:type="dxa"/>
            <w:tcBorders/>
            <w:vAlign w:val="center"/>
          </w:tcPr>
          <w:p>
            <w:pPr>
              <w:pStyle w:val="Normal"/>
              <w:widowControl/>
              <w:spacing w:lineRule="auto" w:line="360" w:before="0" w:after="0"/>
              <w:jc w:val="center"/>
              <w:rPr>
                <w:sz w:val="24"/>
                <w:szCs w:val="24"/>
                <w:lang w:val="en-US"/>
              </w:rPr>
            </w:pPr>
            <w:r>
              <w:rPr>
                <w:rFonts w:eastAsia="Times New Roman" w:cs="Times New Roman"/>
                <w:kern w:val="0"/>
                <w:sz w:val="24"/>
                <w:szCs w:val="24"/>
                <w:lang w:val="en-US" w:eastAsia="ru-RU" w:bidi="ar-SA"/>
              </w:rPr>
              <w:t>1</w:t>
            </w:r>
          </w:p>
        </w:tc>
        <w:tc>
          <w:tcPr>
            <w:tcW w:w="1392" w:type="dxa"/>
            <w:tcBorders/>
            <w:vAlign w:val="center"/>
          </w:tcPr>
          <w:p>
            <w:pPr>
              <w:pStyle w:val="Normal"/>
              <w:widowControl/>
              <w:spacing w:lineRule="auto" w:line="360" w:before="0" w:after="0"/>
              <w:jc w:val="center"/>
              <w:rPr>
                <w:sz w:val="24"/>
                <w:szCs w:val="24"/>
                <w:lang w:val="en-US"/>
              </w:rPr>
            </w:pPr>
            <w:r>
              <w:rPr>
                <w:rFonts w:eastAsia="Times New Roman" w:cs="Times New Roman"/>
                <w:kern w:val="0"/>
                <w:sz w:val="24"/>
                <w:szCs w:val="24"/>
                <w:lang w:val="en-US" w:eastAsia="ru-RU" w:bidi="ar-SA"/>
              </w:rPr>
              <w:t>2</w:t>
            </w:r>
          </w:p>
        </w:tc>
        <w:tc>
          <w:tcPr>
            <w:tcW w:w="1849" w:type="dxa"/>
            <w:tcBorders/>
            <w:vAlign w:val="center"/>
          </w:tcPr>
          <w:p>
            <w:pPr>
              <w:pStyle w:val="Normal"/>
              <w:widowControl/>
              <w:spacing w:lineRule="auto" w:line="360" w:before="0" w:after="0"/>
              <w:jc w:val="center"/>
              <w:rPr>
                <w:sz w:val="24"/>
                <w:szCs w:val="24"/>
                <w:lang w:val="en-US"/>
              </w:rPr>
            </w:pPr>
            <w:r>
              <w:rPr>
                <w:rFonts w:eastAsia="Times New Roman" w:cs="Times New Roman"/>
                <w:kern w:val="0"/>
                <w:sz w:val="24"/>
                <w:szCs w:val="24"/>
                <w:lang w:val="en-US" w:eastAsia="ru-RU" w:bidi="ar-SA"/>
              </w:rPr>
              <w:t>3</w:t>
            </w:r>
          </w:p>
        </w:tc>
        <w:tc>
          <w:tcPr>
            <w:tcW w:w="1146" w:type="dxa"/>
            <w:tcBorders/>
            <w:vAlign w:val="center"/>
          </w:tcPr>
          <w:p>
            <w:pPr>
              <w:pStyle w:val="Normal"/>
              <w:widowControl/>
              <w:spacing w:lineRule="auto" w:line="360" w:before="0" w:after="0"/>
              <w:jc w:val="center"/>
              <w:rPr>
                <w:sz w:val="24"/>
                <w:szCs w:val="24"/>
                <w:lang w:val="en-US"/>
              </w:rPr>
            </w:pPr>
            <w:r>
              <w:rPr>
                <w:rFonts w:eastAsia="Times New Roman" w:cs="Times New Roman"/>
                <w:kern w:val="0"/>
                <w:sz w:val="24"/>
                <w:szCs w:val="24"/>
                <w:lang w:val="en-US" w:eastAsia="ru-RU" w:bidi="ar-SA"/>
              </w:rPr>
              <w:t>4</w:t>
            </w:r>
          </w:p>
        </w:tc>
        <w:tc>
          <w:tcPr>
            <w:tcW w:w="2302" w:type="dxa"/>
            <w:tcBorders/>
            <w:vAlign w:val="center"/>
          </w:tcPr>
          <w:p>
            <w:pPr>
              <w:pStyle w:val="Normal"/>
              <w:widowControl/>
              <w:spacing w:lineRule="auto" w:line="360" w:before="0" w:after="0"/>
              <w:jc w:val="center"/>
              <w:rPr>
                <w:sz w:val="24"/>
                <w:szCs w:val="24"/>
                <w:lang w:val="en-US"/>
              </w:rPr>
            </w:pPr>
            <w:r>
              <w:rPr>
                <w:rFonts w:eastAsia="Times New Roman" w:cs="Times New Roman"/>
                <w:kern w:val="0"/>
                <w:sz w:val="24"/>
                <w:szCs w:val="24"/>
                <w:lang w:val="en-US" w:eastAsia="ru-RU" w:bidi="ar-SA"/>
              </w:rPr>
              <w:t>5</w:t>
            </w:r>
          </w:p>
        </w:tc>
        <w:tc>
          <w:tcPr>
            <w:tcW w:w="637" w:type="dxa"/>
            <w:tcBorders/>
            <w:vAlign w:val="center"/>
          </w:tcPr>
          <w:p>
            <w:pPr>
              <w:pStyle w:val="Normal"/>
              <w:widowControl/>
              <w:spacing w:lineRule="auto" w:line="360" w:before="0" w:after="0"/>
              <w:jc w:val="center"/>
              <w:rPr>
                <w:sz w:val="24"/>
                <w:szCs w:val="24"/>
                <w:lang w:val="en-US"/>
              </w:rPr>
            </w:pPr>
            <w:r>
              <w:rPr>
                <w:rFonts w:eastAsia="Times New Roman" w:cs="Times New Roman"/>
                <w:kern w:val="0"/>
                <w:sz w:val="24"/>
                <w:szCs w:val="24"/>
                <w:lang w:val="en-US" w:eastAsia="ru-RU" w:bidi="ar-SA"/>
              </w:rPr>
              <w:t>6</w:t>
            </w:r>
          </w:p>
        </w:tc>
        <w:tc>
          <w:tcPr>
            <w:tcW w:w="632" w:type="dxa"/>
            <w:tcBorders/>
            <w:vAlign w:val="center"/>
          </w:tcPr>
          <w:p>
            <w:pPr>
              <w:pStyle w:val="Normal"/>
              <w:widowControl/>
              <w:spacing w:lineRule="auto" w:line="360" w:before="0" w:after="0"/>
              <w:jc w:val="center"/>
              <w:rPr>
                <w:sz w:val="24"/>
                <w:szCs w:val="24"/>
                <w:lang w:val="en-US"/>
              </w:rPr>
            </w:pPr>
            <w:r>
              <w:rPr>
                <w:rFonts w:eastAsia="Times New Roman" w:cs="Times New Roman"/>
                <w:kern w:val="0"/>
                <w:sz w:val="24"/>
                <w:szCs w:val="24"/>
                <w:lang w:val="en-US" w:eastAsia="ru-RU" w:bidi="ar-SA"/>
              </w:rPr>
              <w:t>7</w:t>
            </w:r>
          </w:p>
        </w:tc>
      </w:tr>
    </w:tbl>
    <w:p>
      <w:pPr>
        <w:pStyle w:val="Normal"/>
        <w:spacing w:lineRule="auto" w:line="360" w:before="0" w:after="0"/>
        <w:ind w:firstLine="851"/>
        <w:jc w:val="both"/>
        <w:rPr>
          <w:rFonts w:ascii="Times New Roman" w:hAnsi="Times New Roman" w:eastAsia="Times New Roman" w:cs="Times New Roman"/>
          <w:sz w:val="28"/>
          <w:szCs w:val="28"/>
          <w:lang w:val="en-US" w:eastAsia="ru-RU"/>
        </w:rPr>
      </w:pPr>
      <w:r>
        <w:rPr>
          <w:rFonts w:eastAsia="Times New Roman" w:cs="Times New Roman"/>
          <w:sz w:val="28"/>
          <w:szCs w:val="28"/>
          <w:lang w:val="en-US" w:eastAsia="ru-RU"/>
        </w:rPr>
      </w:r>
    </w:p>
    <w:p>
      <w:pPr>
        <w:pStyle w:val="Normal"/>
        <w:spacing w:lineRule="auto" w:line="276" w:before="0" w:after="0"/>
        <w:jc w:val="both"/>
        <w:rPr>
          <w:rFonts w:ascii="Times New Roman" w:hAnsi="Times New Roman" w:eastAsia="Times New Roman" w:cs="Times New Roman"/>
          <w:sz w:val="28"/>
          <w:szCs w:val="28"/>
          <w:lang w:eastAsia="ru-RU"/>
        </w:rPr>
      </w:pPr>
      <w:r>
        <w:rPr>
          <w:rFonts w:eastAsia="Times New Roman" w:cs="Times New Roman"/>
          <w:sz w:val="28"/>
          <w:szCs w:val="28"/>
          <w:lang w:eastAsia="ru-RU"/>
        </w:rPr>
        <w:t xml:space="preserve">Инструкция по заполнению матрицы конкурсного задания </w:t>
      </w:r>
      <w:r>
        <w:rPr>
          <w:rFonts w:eastAsia="Times New Roman" w:cs="Times New Roman"/>
          <w:b/>
          <w:bCs/>
          <w:sz w:val="28"/>
          <w:szCs w:val="28"/>
          <w:lang w:eastAsia="ru-RU"/>
        </w:rPr>
        <w:t>(Приложение № 1)</w:t>
      </w:r>
    </w:p>
    <w:p>
      <w:pPr>
        <w:pStyle w:val="Normal"/>
        <w:spacing w:lineRule="auto" w:line="276" w:before="0" w:after="0"/>
        <w:jc w:val="both"/>
        <w:rPr>
          <w:rFonts w:ascii="Times New Roman" w:hAnsi="Times New Roman" w:eastAsia="Times New Roman" w:cs="Times New Roman"/>
          <w:sz w:val="28"/>
          <w:szCs w:val="28"/>
          <w:lang w:eastAsia="ru-RU"/>
        </w:rPr>
      </w:pPr>
      <w:r>
        <w:rPr>
          <w:rFonts w:eastAsia="Times New Roman" w:cs="Times New Roman"/>
          <w:sz w:val="28"/>
          <w:szCs w:val="28"/>
          <w:lang w:eastAsia="ru-RU"/>
        </w:rPr>
      </w:r>
    </w:p>
    <w:p>
      <w:pPr>
        <w:pStyle w:val="27"/>
        <w:spacing w:lineRule="auto" w:line="276" w:before="0" w:after="0"/>
        <w:ind w:firstLine="709"/>
        <w:jc w:val="both"/>
        <w:rPr>
          <w:rFonts w:ascii="Times New Roman" w:hAnsi="Times New Roman"/>
          <w:szCs w:val="28"/>
        </w:rPr>
      </w:pPr>
      <w:bookmarkStart w:id="16" w:name="_Toc126746250"/>
      <w:bookmarkStart w:id="17" w:name="_Toc124422970"/>
      <w:r>
        <w:rPr>
          <w:rFonts w:ascii="Times New Roman" w:hAnsi="Times New Roman"/>
          <w:szCs w:val="28"/>
        </w:rPr>
        <w:t xml:space="preserve">1.5.2. Структура модулей конкурсного задания </w:t>
      </w:r>
      <w:r>
        <w:rPr>
          <w:rFonts w:ascii="Times New Roman" w:hAnsi="Times New Roman"/>
          <w:bCs/>
          <w:color w:val="000000"/>
          <w:szCs w:val="28"/>
          <w:lang w:eastAsia="ru-RU"/>
        </w:rPr>
        <w:t>(инвариант/вариатив)</w:t>
      </w:r>
      <w:bookmarkEnd w:id="16"/>
      <w:bookmarkEnd w:id="17"/>
    </w:p>
    <w:p>
      <w:pPr>
        <w:pStyle w:val="Normal"/>
        <w:spacing w:lineRule="auto" w:line="276" w:before="0" w:after="0"/>
        <w:jc w:val="both"/>
        <w:rPr>
          <w:rFonts w:ascii="Times New Roman" w:hAnsi="Times New Roman" w:cs="Times New Roman"/>
          <w:sz w:val="28"/>
          <w:szCs w:val="28"/>
        </w:rPr>
      </w:pPr>
      <w:r>
        <w:rPr>
          <w:rFonts w:cs="Times New Roman"/>
          <w:sz w:val="28"/>
          <w:szCs w:val="28"/>
        </w:rPr>
      </w:r>
    </w:p>
    <w:p>
      <w:pPr>
        <w:pStyle w:val="Normal"/>
        <w:shd w:val="clear" w:color="auto" w:fill="FFFFFF"/>
        <w:spacing w:lineRule="auto" w:line="240" w:before="0" w:after="0"/>
        <w:jc w:val="both"/>
        <w:rPr>
          <w:rFonts w:ascii="Times New Roman" w:hAnsi="Times New Roman" w:eastAsia="Times New Roman" w:cs="Times New Roman"/>
          <w:color w:val="1A1A1A"/>
          <w:sz w:val="28"/>
          <w:szCs w:val="28"/>
          <w:lang w:eastAsia="ru-RU"/>
        </w:rPr>
      </w:pPr>
      <w:r>
        <w:rPr>
          <w:rFonts w:eastAsia="Times New Roman" w:cs="Times New Roman"/>
          <w:color w:val="1A1A1A"/>
          <w:sz w:val="28"/>
          <w:szCs w:val="28"/>
          <w:lang w:eastAsia="ru-RU"/>
        </w:rPr>
        <w:t>Модуль Б: Монтаж распределительных и локальных линий связи (инвариант)</w:t>
      </w:r>
    </w:p>
    <w:p>
      <w:pPr>
        <w:pStyle w:val="Normal"/>
        <w:spacing w:lineRule="auto" w:line="240" w:before="0" w:after="0"/>
        <w:ind w:firstLine="709"/>
        <w:rPr>
          <w:rFonts w:ascii="Times New Roman" w:hAnsi="Times New Roman" w:cs="Times New Roman"/>
          <w:b/>
          <w:b/>
          <w:sz w:val="28"/>
        </w:rPr>
      </w:pPr>
      <w:r>
        <w:rPr>
          <w:rFonts w:cs="Times New Roman"/>
          <w:b/>
          <w:sz w:val="28"/>
        </w:rPr>
      </w:r>
    </w:p>
    <w:p>
      <w:pPr>
        <w:pStyle w:val="Normal"/>
        <w:keepNext w:val="true"/>
        <w:keepLines/>
        <w:numPr>
          <w:ilvl w:val="0"/>
          <w:numId w:val="0"/>
        </w:numPr>
        <w:spacing w:lineRule="auto" w:line="240" w:before="400" w:after="80"/>
        <w:outlineLvl w:val="1"/>
        <w:rPr>
          <w:rFonts w:ascii="Arial" w:hAnsi="Arial" w:eastAsia="MS Gothic"/>
          <w:b/>
          <w:b/>
          <w:caps/>
          <w:color w:val="000000"/>
          <w:sz w:val="28"/>
          <w:szCs w:val="28"/>
        </w:rPr>
      </w:pPr>
      <w:r>
        <w:rPr>
          <w:rFonts w:eastAsia="MS Gothic" w:ascii="Arial" w:hAnsi="Arial"/>
          <w:b/>
          <w:caps/>
          <w:color w:val="000000"/>
          <w:sz w:val="28"/>
          <w:szCs w:val="28"/>
        </w:rPr>
        <w:t>В</w:t>
      </w:r>
      <w:r>
        <w:rPr>
          <w:rFonts w:eastAsia="MS Gothic" w:ascii="Arial" w:hAnsi="Arial"/>
          <w:b/>
          <w:color w:val="000000"/>
          <w:sz w:val="28"/>
          <w:szCs w:val="28"/>
        </w:rPr>
        <w:t xml:space="preserve">ведение </w:t>
      </w:r>
    </w:p>
    <w:p>
      <w:pPr>
        <w:pStyle w:val="Normal"/>
        <w:spacing w:lineRule="auto" w:line="240" w:before="0" w:after="0"/>
        <w:ind w:firstLine="709"/>
        <w:jc w:val="both"/>
        <w:rPr>
          <w:rFonts w:ascii="Times New Roman" w:hAnsi="Times New Roman" w:eastAsia="Times New Roman" w:cs="Times New Roman"/>
          <w:sz w:val="28"/>
          <w:szCs w:val="28"/>
          <w:lang w:eastAsia="ru-RU"/>
        </w:rPr>
      </w:pPr>
      <w:r>
        <w:rPr>
          <w:rFonts w:eastAsia="Times New Roman" w:cs="Times New Roman"/>
          <w:sz w:val="28"/>
          <w:szCs w:val="28"/>
          <w:lang w:eastAsia="ru-RU"/>
        </w:rPr>
        <w:t>В рамках данного модуля от участников соревнований потребуется произвести монтаж и тестирование кабельной инфраструктуры здания</w:t>
      </w:r>
    </w:p>
    <w:p>
      <w:pPr>
        <w:pStyle w:val="Normal"/>
        <w:keepNext w:val="true"/>
        <w:keepLines/>
        <w:numPr>
          <w:ilvl w:val="0"/>
          <w:numId w:val="0"/>
        </w:numPr>
        <w:spacing w:lineRule="auto" w:line="240" w:before="400" w:after="80"/>
        <w:outlineLvl w:val="1"/>
        <w:rPr>
          <w:rFonts w:ascii="Arial" w:hAnsi="Arial" w:eastAsia="MS Gothic"/>
          <w:b/>
          <w:b/>
          <w:caps/>
          <w:color w:val="000000"/>
          <w:sz w:val="28"/>
          <w:szCs w:val="28"/>
        </w:rPr>
      </w:pPr>
      <w:r>
        <w:rPr>
          <w:rFonts w:eastAsia="MS Gothic" w:ascii="Arial" w:hAnsi="Arial"/>
          <w:b/>
          <w:caps/>
          <w:color w:val="000000"/>
          <w:sz w:val="28"/>
          <w:szCs w:val="28"/>
        </w:rPr>
        <w:t>о</w:t>
      </w:r>
      <w:r>
        <w:rPr>
          <w:rFonts w:eastAsia="MS Gothic" w:ascii="Arial" w:hAnsi="Arial"/>
          <w:b/>
          <w:color w:val="000000"/>
          <w:sz w:val="28"/>
          <w:szCs w:val="28"/>
        </w:rPr>
        <w:t>писание задания</w:t>
      </w:r>
    </w:p>
    <w:p>
      <w:pPr>
        <w:pStyle w:val="Normal"/>
        <w:spacing w:before="0" w:after="80"/>
        <w:ind w:firstLine="709"/>
        <w:rPr>
          <w:rFonts w:ascii="Times New Roman" w:hAnsi="Times New Roman" w:eastAsia="MS Mincho" w:cs="Times New Roman"/>
          <w:sz w:val="28"/>
          <w:szCs w:val="28"/>
        </w:rPr>
      </w:pPr>
      <w:r>
        <w:rPr>
          <w:rFonts w:eastAsia="MS Mincho" w:cs="Times New Roman"/>
          <w:sz w:val="28"/>
          <w:szCs w:val="28"/>
        </w:rPr>
        <w:t>При выполнении задания перед участником будут стоять следующие задачи:</w:t>
      </w:r>
    </w:p>
    <w:p>
      <w:pPr>
        <w:pStyle w:val="Normal"/>
        <w:numPr>
          <w:ilvl w:val="0"/>
          <w:numId w:val="38"/>
        </w:numPr>
        <w:spacing w:before="0" w:after="80"/>
        <w:ind w:left="0" w:firstLine="709"/>
        <w:contextualSpacing/>
        <w:rPr>
          <w:rFonts w:ascii="Times New Roman" w:hAnsi="Times New Roman" w:eastAsia="MS Mincho" w:cs="Times New Roman"/>
          <w:sz w:val="28"/>
          <w:szCs w:val="28"/>
          <w:lang w:val="en-GB"/>
        </w:rPr>
      </w:pPr>
      <w:r>
        <w:rPr>
          <w:rFonts w:eastAsia="MS Mincho" w:cs="Times New Roman"/>
          <w:sz w:val="28"/>
          <w:szCs w:val="28"/>
        </w:rPr>
        <w:t>Монтаж</w:t>
      </w:r>
    </w:p>
    <w:p>
      <w:pPr>
        <w:pStyle w:val="Normal"/>
        <w:spacing w:before="0" w:after="80"/>
        <w:ind w:firstLine="709"/>
        <w:contextualSpacing/>
        <w:rPr>
          <w:rFonts w:ascii="Times New Roman" w:hAnsi="Times New Roman" w:eastAsia="MS Mincho" w:cs="Times New Roman"/>
          <w:sz w:val="28"/>
          <w:szCs w:val="28"/>
        </w:rPr>
      </w:pPr>
      <w:r>
        <w:rPr>
          <w:rFonts w:eastAsia="MS Mincho" w:cs="Times New Roman"/>
          <w:sz w:val="28"/>
          <w:szCs w:val="28"/>
        </w:rPr>
        <w:t xml:space="preserve">Укладка и фиксация кабелей «витая пара»: </w:t>
      </w:r>
      <w:r>
        <w:rPr>
          <w:rFonts w:eastAsia="MS Mincho" w:cs="Times New Roman"/>
          <w:sz w:val="28"/>
          <w:szCs w:val="28"/>
          <w:lang w:val="en-US"/>
        </w:rPr>
        <w:t>Cat</w:t>
      </w:r>
      <w:r>
        <w:rPr>
          <w:rFonts w:eastAsia="MS Mincho" w:cs="Times New Roman"/>
          <w:sz w:val="28"/>
          <w:szCs w:val="28"/>
        </w:rPr>
        <w:t xml:space="preserve">.3, </w:t>
      </w:r>
      <w:r>
        <w:rPr>
          <w:rFonts w:eastAsia="MS Mincho" w:cs="Times New Roman"/>
          <w:sz w:val="28"/>
          <w:szCs w:val="28"/>
          <w:lang w:val="en-US"/>
        </w:rPr>
        <w:t>Cat</w:t>
      </w:r>
      <w:r>
        <w:rPr>
          <w:rFonts w:eastAsia="MS Mincho" w:cs="Times New Roman"/>
          <w:sz w:val="28"/>
          <w:szCs w:val="28"/>
        </w:rPr>
        <w:t>.5</w:t>
      </w:r>
      <w:r>
        <w:rPr>
          <w:rFonts w:eastAsia="MS Mincho" w:cs="Times New Roman"/>
          <w:sz w:val="28"/>
          <w:szCs w:val="28"/>
          <w:lang w:val="en-US"/>
        </w:rPr>
        <w:t>E</w:t>
      </w:r>
      <w:r>
        <w:rPr>
          <w:rFonts w:eastAsia="MS Mincho" w:cs="Times New Roman"/>
          <w:sz w:val="28"/>
          <w:szCs w:val="28"/>
        </w:rPr>
        <w:t xml:space="preserve">, </w:t>
      </w:r>
      <w:r>
        <w:rPr>
          <w:rFonts w:eastAsia="MS Mincho" w:cs="Times New Roman"/>
          <w:sz w:val="28"/>
          <w:szCs w:val="28"/>
          <w:lang w:val="en-GB"/>
        </w:rPr>
        <w:t>Cat</w:t>
      </w:r>
      <w:r>
        <w:rPr>
          <w:rFonts w:eastAsia="MS Mincho" w:cs="Times New Roman"/>
          <w:sz w:val="28"/>
          <w:szCs w:val="28"/>
        </w:rPr>
        <w:t>.6</w:t>
      </w:r>
      <w:r>
        <w:rPr>
          <w:rFonts w:eastAsia="MS Mincho" w:cs="Times New Roman"/>
          <w:sz w:val="28"/>
          <w:szCs w:val="28"/>
          <w:lang w:val="en-GB"/>
        </w:rPr>
        <w:t>A</w:t>
      </w:r>
      <w:r>
        <w:rPr>
          <w:rFonts w:eastAsia="MS Mincho" w:cs="Times New Roman"/>
          <w:sz w:val="28"/>
          <w:szCs w:val="28"/>
        </w:rPr>
        <w:t>;</w:t>
      </w:r>
    </w:p>
    <w:p>
      <w:pPr>
        <w:pStyle w:val="Normal"/>
        <w:spacing w:before="0" w:after="80"/>
        <w:ind w:firstLine="709"/>
        <w:contextualSpacing/>
        <w:rPr>
          <w:rFonts w:ascii="Times New Roman" w:hAnsi="Times New Roman" w:eastAsia="MS Mincho" w:cs="Times New Roman"/>
          <w:sz w:val="28"/>
          <w:szCs w:val="28"/>
        </w:rPr>
      </w:pPr>
      <w:r>
        <w:rPr>
          <w:rFonts w:eastAsia="MS Mincho" w:cs="Times New Roman"/>
          <w:sz w:val="28"/>
          <w:szCs w:val="28"/>
        </w:rPr>
        <w:t>Монтаж патч-панелей и модулей;</w:t>
      </w:r>
    </w:p>
    <w:p>
      <w:pPr>
        <w:pStyle w:val="Normal"/>
        <w:numPr>
          <w:ilvl w:val="0"/>
          <w:numId w:val="31"/>
        </w:numPr>
        <w:spacing w:before="0" w:after="80"/>
        <w:ind w:left="0" w:firstLine="709"/>
        <w:contextualSpacing/>
        <w:rPr>
          <w:rFonts w:ascii="Times New Roman" w:hAnsi="Times New Roman" w:eastAsia="MS Mincho" w:cs="Times New Roman"/>
          <w:sz w:val="28"/>
          <w:szCs w:val="28"/>
        </w:rPr>
      </w:pPr>
      <w:r>
        <w:rPr>
          <w:rFonts w:eastAsia="MS Mincho" w:cs="Times New Roman"/>
          <w:sz w:val="28"/>
          <w:szCs w:val="28"/>
        </w:rPr>
        <w:t>Тестирование</w:t>
      </w:r>
    </w:p>
    <w:p>
      <w:pPr>
        <w:pStyle w:val="Normal"/>
        <w:spacing w:before="0" w:after="80"/>
        <w:ind w:firstLine="709"/>
        <w:contextualSpacing/>
        <w:rPr>
          <w:rFonts w:ascii="Times New Roman" w:hAnsi="Times New Roman" w:eastAsia="MS Mincho" w:cs="Times New Roman"/>
          <w:sz w:val="28"/>
          <w:szCs w:val="28"/>
        </w:rPr>
      </w:pPr>
      <w:r>
        <w:rPr>
          <w:rFonts w:eastAsia="MS Mincho" w:cs="Times New Roman"/>
          <w:sz w:val="28"/>
          <w:szCs w:val="28"/>
        </w:rPr>
        <w:t xml:space="preserve">Тестирование правильности схемы терминирования кабеля </w:t>
      </w:r>
      <w:r>
        <w:rPr>
          <w:rFonts w:eastAsia="MS Mincho" w:cs="Times New Roman"/>
          <w:sz w:val="28"/>
          <w:szCs w:val="28"/>
          <w:lang w:val="en-US"/>
        </w:rPr>
        <w:t>Cat</w:t>
      </w:r>
      <w:r>
        <w:rPr>
          <w:rFonts w:eastAsia="MS Mincho" w:cs="Times New Roman"/>
          <w:sz w:val="28"/>
          <w:szCs w:val="28"/>
        </w:rPr>
        <w:t>.3, Cat.5</w:t>
      </w:r>
      <w:r>
        <w:rPr>
          <w:rFonts w:eastAsia="MS Mincho" w:cs="Times New Roman"/>
          <w:sz w:val="28"/>
          <w:szCs w:val="28"/>
          <w:lang w:val="en-US"/>
        </w:rPr>
        <w:t>E</w:t>
      </w:r>
      <w:r>
        <w:rPr>
          <w:rFonts w:eastAsia="MS Mincho" w:cs="Times New Roman"/>
          <w:sz w:val="28"/>
          <w:szCs w:val="28"/>
        </w:rPr>
        <w:t xml:space="preserve">, </w:t>
      </w:r>
      <w:r>
        <w:rPr>
          <w:rFonts w:eastAsia="MS Mincho" w:cs="Times New Roman"/>
          <w:sz w:val="28"/>
          <w:szCs w:val="28"/>
          <w:lang w:val="en-US"/>
        </w:rPr>
        <w:t>Cat</w:t>
      </w:r>
      <w:r>
        <w:rPr>
          <w:rFonts w:eastAsia="MS Mincho" w:cs="Times New Roman"/>
          <w:sz w:val="28"/>
          <w:szCs w:val="28"/>
        </w:rPr>
        <w:t>.6</w:t>
      </w:r>
      <w:r>
        <w:rPr>
          <w:rFonts w:eastAsia="MS Mincho" w:cs="Times New Roman"/>
          <w:sz w:val="28"/>
          <w:szCs w:val="28"/>
          <w:lang w:val="en-US"/>
        </w:rPr>
        <w:t>A</w:t>
      </w:r>
      <w:r>
        <w:rPr>
          <w:rFonts w:eastAsia="MS Mincho" w:cs="Times New Roman"/>
          <w:sz w:val="28"/>
          <w:szCs w:val="28"/>
        </w:rPr>
        <w:t>;</w:t>
      </w:r>
    </w:p>
    <w:p>
      <w:pPr>
        <w:pStyle w:val="Normal"/>
        <w:numPr>
          <w:ilvl w:val="0"/>
          <w:numId w:val="31"/>
        </w:numPr>
        <w:spacing w:before="0" w:after="80"/>
        <w:ind w:left="0" w:firstLine="709"/>
        <w:contextualSpacing/>
        <w:rPr>
          <w:rFonts w:ascii="Times New Roman" w:hAnsi="Times New Roman" w:eastAsia="MS Mincho" w:cs="Times New Roman"/>
          <w:sz w:val="28"/>
          <w:szCs w:val="28"/>
          <w:lang w:val="en-GB"/>
        </w:rPr>
      </w:pPr>
      <w:r>
        <w:rPr>
          <w:rFonts w:eastAsia="MS Mincho" w:cs="Times New Roman"/>
          <w:sz w:val="28"/>
          <w:szCs w:val="28"/>
        </w:rPr>
        <w:t>Организация работ:</w:t>
      </w:r>
    </w:p>
    <w:p>
      <w:pPr>
        <w:pStyle w:val="Normal"/>
        <w:numPr>
          <w:ilvl w:val="0"/>
          <w:numId w:val="32"/>
        </w:numPr>
        <w:spacing w:before="0" w:after="80"/>
        <w:ind w:left="0" w:firstLine="709"/>
        <w:contextualSpacing/>
        <w:rPr>
          <w:rFonts w:ascii="Times New Roman" w:hAnsi="Times New Roman" w:eastAsia="MS Mincho" w:cs="Times New Roman"/>
          <w:sz w:val="28"/>
          <w:szCs w:val="28"/>
          <w:lang w:eastAsia="ja-JP"/>
        </w:rPr>
      </w:pPr>
      <w:r>
        <w:rPr>
          <w:rFonts w:eastAsia="MS Mincho" w:cs="Times New Roman"/>
          <w:sz w:val="28"/>
          <w:szCs w:val="28"/>
          <w:lang w:eastAsia="ja-JP"/>
        </w:rPr>
        <w:t>Правильно использовать средства индивидуальной защиты;</w:t>
      </w:r>
    </w:p>
    <w:p>
      <w:pPr>
        <w:pStyle w:val="Normal"/>
        <w:numPr>
          <w:ilvl w:val="0"/>
          <w:numId w:val="32"/>
        </w:numPr>
        <w:spacing w:before="0" w:after="80"/>
        <w:ind w:left="0" w:firstLine="709"/>
        <w:contextualSpacing/>
        <w:rPr>
          <w:rFonts w:ascii="Times New Roman" w:hAnsi="Times New Roman" w:eastAsia="MS Mincho" w:cs="Times New Roman"/>
          <w:sz w:val="28"/>
          <w:szCs w:val="28"/>
          <w:lang w:eastAsia="ja-JP"/>
        </w:rPr>
      </w:pPr>
      <w:r>
        <w:rPr>
          <w:rFonts w:eastAsia="MS Mincho" w:cs="Times New Roman"/>
          <w:sz w:val="28"/>
          <w:szCs w:val="28"/>
          <w:lang w:eastAsia="ja-JP"/>
        </w:rPr>
        <w:t>Поддерживать в чистоте конкурсное место;</w:t>
      </w:r>
    </w:p>
    <w:p>
      <w:pPr>
        <w:pStyle w:val="Normal"/>
        <w:numPr>
          <w:ilvl w:val="0"/>
          <w:numId w:val="32"/>
        </w:numPr>
        <w:spacing w:before="0" w:after="80"/>
        <w:ind w:left="0" w:firstLine="709"/>
        <w:contextualSpacing/>
        <w:rPr>
          <w:rFonts w:ascii="Times New Roman" w:hAnsi="Times New Roman" w:eastAsia="MS Mincho" w:cs="Times New Roman"/>
          <w:sz w:val="28"/>
          <w:szCs w:val="28"/>
          <w:lang w:eastAsia="ja-JP"/>
        </w:rPr>
      </w:pPr>
      <w:r>
        <w:rPr>
          <w:rFonts w:eastAsia="MS Mincho" w:cs="Times New Roman"/>
          <w:sz w:val="28"/>
          <w:szCs w:val="28"/>
          <w:lang w:eastAsia="ja-JP"/>
        </w:rPr>
        <w:t>Бережно относиться к предоставленному оборудованию и материалам.</w:t>
      </w:r>
    </w:p>
    <w:p>
      <w:pPr>
        <w:pStyle w:val="Normal"/>
        <w:keepNext w:val="true"/>
        <w:keepLines/>
        <w:numPr>
          <w:ilvl w:val="0"/>
          <w:numId w:val="0"/>
        </w:numPr>
        <w:spacing w:lineRule="auto" w:line="240" w:before="400" w:after="80"/>
        <w:outlineLvl w:val="1"/>
        <w:rPr>
          <w:rFonts w:ascii="Arial" w:hAnsi="Arial" w:eastAsia="MS Gothic"/>
          <w:b/>
          <w:b/>
          <w:caps/>
          <w:color w:val="000000"/>
          <w:sz w:val="28"/>
          <w:szCs w:val="28"/>
        </w:rPr>
      </w:pPr>
      <w:r>
        <w:rPr>
          <w:rFonts w:eastAsia="MS Gothic" w:ascii="Arial" w:hAnsi="Arial"/>
          <w:b/>
          <w:caps/>
          <w:color w:val="000000"/>
          <w:sz w:val="28"/>
          <w:szCs w:val="28"/>
        </w:rPr>
        <w:t>и</w:t>
      </w:r>
      <w:r>
        <w:rPr>
          <w:rFonts w:eastAsia="MS Gothic" w:ascii="Arial" w:hAnsi="Arial"/>
          <w:b/>
          <w:color w:val="000000"/>
          <w:sz w:val="28"/>
          <w:szCs w:val="28"/>
        </w:rPr>
        <w:t>нструкции участникам</w:t>
      </w:r>
    </w:p>
    <w:p>
      <w:pPr>
        <w:pStyle w:val="Normal"/>
        <w:spacing w:before="0" w:after="80"/>
        <w:ind w:firstLine="709"/>
        <w:contextualSpacing/>
        <w:rPr>
          <w:rFonts w:ascii="Times New Roman" w:hAnsi="Times New Roman" w:eastAsia="Times New Roman" w:cs="Times New Roman"/>
          <w:sz w:val="28"/>
          <w:szCs w:val="28"/>
          <w:lang w:eastAsia="ru-RU"/>
        </w:rPr>
      </w:pPr>
      <w:r>
        <w:rPr>
          <w:rFonts w:eastAsia="Times New Roman" w:cs="Times New Roman"/>
          <w:sz w:val="28"/>
          <w:szCs w:val="28"/>
          <w:lang w:eastAsia="ru-RU"/>
        </w:rPr>
        <w:t>Время, отводимое на выполнение конкурсного задания: 4 часа</w:t>
      </w:r>
    </w:p>
    <w:p>
      <w:pPr>
        <w:pStyle w:val="Normal"/>
        <w:rPr>
          <w:rFonts w:ascii="Arial" w:hAnsi="Arial" w:eastAsia="MS Gothic"/>
          <w:b/>
          <w:b/>
          <w:caps/>
          <w:color w:val="000000"/>
          <w:sz w:val="32"/>
          <w:szCs w:val="26"/>
        </w:rPr>
      </w:pPr>
      <w:r>
        <w:rPr>
          <w:rFonts w:eastAsia="MS Gothic" w:ascii="Arial" w:hAnsi="Arial"/>
          <w:b/>
          <w:caps/>
          <w:color w:val="000000"/>
          <w:sz w:val="32"/>
          <w:szCs w:val="26"/>
        </w:rPr>
      </w:r>
      <w:r>
        <w:br w:type="page"/>
      </w:r>
    </w:p>
    <w:p>
      <w:pPr>
        <w:pStyle w:val="Normal"/>
        <w:keepNext w:val="true"/>
        <w:keepLines/>
        <w:numPr>
          <w:ilvl w:val="0"/>
          <w:numId w:val="0"/>
        </w:numPr>
        <w:spacing w:lineRule="auto" w:line="240" w:before="400" w:after="80"/>
        <w:outlineLvl w:val="1"/>
        <w:rPr>
          <w:rFonts w:ascii="Arial" w:hAnsi="Arial" w:eastAsia="MS Gothic"/>
          <w:b/>
          <w:b/>
          <w:caps/>
          <w:color w:val="000000"/>
          <w:sz w:val="28"/>
          <w:szCs w:val="28"/>
        </w:rPr>
      </w:pPr>
      <w:r>
        <w:rPr>
          <w:rFonts w:eastAsia="MS Gothic" w:ascii="Arial" w:hAnsi="Arial"/>
          <w:b/>
          <w:caps/>
          <w:color w:val="000000"/>
          <w:sz w:val="28"/>
          <w:szCs w:val="28"/>
        </w:rPr>
        <w:t>О</w:t>
      </w:r>
      <w:r>
        <w:rPr>
          <w:rFonts w:eastAsia="MS Gothic" w:ascii="Arial" w:hAnsi="Arial"/>
          <w:b/>
          <w:color w:val="000000"/>
          <w:sz w:val="28"/>
          <w:szCs w:val="28"/>
        </w:rPr>
        <w:t>борудование и материалы</w:t>
      </w:r>
    </w:p>
    <w:p>
      <w:pPr>
        <w:pStyle w:val="Normal"/>
        <w:spacing w:before="0" w:after="80"/>
        <w:jc w:val="right"/>
        <w:rPr>
          <w:rFonts w:ascii="Times New Roman" w:hAnsi="Times New Roman" w:eastAsia="MS Mincho" w:cs="Times New Roman"/>
          <w:sz w:val="28"/>
          <w:szCs w:val="28"/>
        </w:rPr>
      </w:pPr>
      <w:r>
        <w:rPr>
          <w:rFonts w:eastAsia="MS Mincho" w:cs="Times New Roman"/>
          <w:sz w:val="28"/>
          <w:szCs w:val="28"/>
        </w:rPr>
        <w:t>Таблица 2.1</w:t>
      </w:r>
    </w:p>
    <w:p>
      <w:pPr>
        <w:pStyle w:val="Normal"/>
        <w:spacing w:before="0" w:after="80"/>
        <w:jc w:val="center"/>
        <w:rPr>
          <w:rFonts w:ascii="Times New Roman" w:hAnsi="Times New Roman" w:eastAsia="MS Mincho" w:cs="Times New Roman"/>
          <w:sz w:val="28"/>
          <w:szCs w:val="28"/>
        </w:rPr>
      </w:pPr>
      <w:r>
        <w:rPr>
          <w:rFonts w:eastAsia="MS Mincho" w:cs="Times New Roman"/>
          <w:sz w:val="28"/>
          <w:szCs w:val="28"/>
        </w:rPr>
        <w:t>Перечень оборудования и материалов для выполнения конкурсного задания Модуль 2</w:t>
      </w:r>
    </w:p>
    <w:tbl>
      <w:tblPr>
        <w:tblStyle w:val="29"/>
        <w:tblW w:w="9494" w:type="dxa"/>
        <w:jc w:val="left"/>
        <w:tblInd w:w="0" w:type="dxa"/>
        <w:tblLayout w:type="fixed"/>
        <w:tblCellMar>
          <w:top w:w="0" w:type="dxa"/>
          <w:left w:w="108" w:type="dxa"/>
          <w:bottom w:w="0" w:type="dxa"/>
          <w:right w:w="108" w:type="dxa"/>
        </w:tblCellMar>
        <w:tblLook w:val="04a0" w:noHBand="0" w:noVBand="1" w:firstColumn="1" w:lastRow="0" w:lastColumn="0" w:firstRow="1"/>
      </w:tblPr>
      <w:tblGrid>
        <w:gridCol w:w="1499"/>
        <w:gridCol w:w="5300"/>
        <w:gridCol w:w="1135"/>
        <w:gridCol w:w="1559"/>
      </w:tblGrid>
      <w:tr>
        <w:trPr/>
        <w:tc>
          <w:tcPr>
            <w:tcW w:w="1499" w:type="dxa"/>
            <w:tcBorders/>
            <w:vAlign w:val="center"/>
          </w:tcPr>
          <w:p>
            <w:pPr>
              <w:pStyle w:val="Normal"/>
              <w:widowControl/>
              <w:spacing w:lineRule="auto" w:line="240" w:before="0" w:after="160"/>
              <w:jc w:val="center"/>
              <w:rPr>
                <w:rFonts w:ascii="Times New Roman" w:hAnsi="Times New Roman" w:eastAsia="Times New Roman"/>
                <w:sz w:val="24"/>
                <w:szCs w:val="24"/>
                <w:lang w:val="ru-RU" w:eastAsia="ru-RU"/>
              </w:rPr>
            </w:pPr>
            <w:r>
              <w:rPr>
                <w:rFonts w:eastAsia="Times New Roman" w:cs="Times New Roman"/>
                <w:kern w:val="0"/>
                <w:sz w:val="24"/>
                <w:szCs w:val="24"/>
                <w:lang w:val="ru-RU" w:eastAsia="ru-RU" w:bidi="ar-SA"/>
              </w:rPr>
              <w:t>Условное обозначение</w:t>
            </w:r>
          </w:p>
        </w:tc>
        <w:tc>
          <w:tcPr>
            <w:tcW w:w="5300" w:type="dxa"/>
            <w:tcBorders/>
            <w:vAlign w:val="center"/>
          </w:tcPr>
          <w:p>
            <w:pPr>
              <w:pStyle w:val="Normal"/>
              <w:widowControl/>
              <w:spacing w:lineRule="auto" w:line="240" w:before="0" w:after="160"/>
              <w:jc w:val="center"/>
              <w:rPr>
                <w:rFonts w:ascii="Times New Roman" w:hAnsi="Times New Roman" w:eastAsia="Times New Roman"/>
                <w:sz w:val="24"/>
                <w:szCs w:val="24"/>
                <w:lang w:val="ru-RU" w:eastAsia="ru-RU"/>
              </w:rPr>
            </w:pPr>
            <w:r>
              <w:rPr>
                <w:rFonts w:eastAsia="Times New Roman" w:cs="Times New Roman"/>
                <w:kern w:val="0"/>
                <w:sz w:val="24"/>
                <w:szCs w:val="24"/>
                <w:lang w:val="ru-RU" w:eastAsia="ru-RU" w:bidi="ar-SA"/>
              </w:rPr>
              <w:t>Наименование</w:t>
            </w:r>
          </w:p>
        </w:tc>
        <w:tc>
          <w:tcPr>
            <w:tcW w:w="1135" w:type="dxa"/>
            <w:tcBorders/>
            <w:vAlign w:val="center"/>
          </w:tcPr>
          <w:p>
            <w:pPr>
              <w:pStyle w:val="Normal"/>
              <w:widowControl/>
              <w:spacing w:lineRule="auto" w:line="240" w:before="0" w:after="160"/>
              <w:jc w:val="center"/>
              <w:rPr>
                <w:rFonts w:ascii="Times New Roman" w:hAnsi="Times New Roman" w:eastAsia="Times New Roman"/>
                <w:sz w:val="24"/>
                <w:szCs w:val="24"/>
                <w:lang w:val="ru-RU" w:eastAsia="ru-RU"/>
              </w:rPr>
            </w:pPr>
            <w:r>
              <w:rPr>
                <w:rFonts w:eastAsia="Times New Roman" w:cs="Times New Roman"/>
                <w:kern w:val="0"/>
                <w:sz w:val="24"/>
                <w:szCs w:val="24"/>
                <w:lang w:val="ru-RU" w:eastAsia="ru-RU" w:bidi="ar-SA"/>
              </w:rPr>
              <w:t>Ед. изм.</w:t>
            </w:r>
          </w:p>
        </w:tc>
        <w:tc>
          <w:tcPr>
            <w:tcW w:w="1559" w:type="dxa"/>
            <w:tcBorders/>
            <w:vAlign w:val="center"/>
          </w:tcPr>
          <w:p>
            <w:pPr>
              <w:pStyle w:val="Normal"/>
              <w:widowControl/>
              <w:spacing w:lineRule="auto" w:line="240" w:before="0" w:after="160"/>
              <w:jc w:val="center"/>
              <w:rPr>
                <w:rFonts w:ascii="Times New Roman" w:hAnsi="Times New Roman" w:eastAsia="Times New Roman"/>
                <w:sz w:val="24"/>
                <w:szCs w:val="24"/>
                <w:lang w:val="ru-RU" w:eastAsia="ru-RU"/>
              </w:rPr>
            </w:pPr>
            <w:r>
              <w:rPr>
                <w:rFonts w:eastAsia="Times New Roman" w:cs="Times New Roman"/>
                <w:kern w:val="0"/>
                <w:sz w:val="24"/>
                <w:szCs w:val="24"/>
                <w:lang w:val="ru-RU" w:eastAsia="ru-RU" w:bidi="ar-SA"/>
              </w:rPr>
              <w:t>Количество</w:t>
            </w:r>
          </w:p>
        </w:tc>
      </w:tr>
      <w:tr>
        <w:trPr/>
        <w:tc>
          <w:tcPr>
            <w:tcW w:w="1499" w:type="dxa"/>
            <w:tcBorders/>
            <w:vAlign w:val="center"/>
          </w:tcPr>
          <w:p>
            <w:pPr>
              <w:pStyle w:val="Normal"/>
              <w:widowControl/>
              <w:spacing w:lineRule="auto" w:line="240" w:before="0" w:after="160"/>
              <w:jc w:val="center"/>
              <w:rPr>
                <w:rFonts w:ascii="Times New Roman" w:hAnsi="Times New Roman" w:eastAsia="Times New Roman"/>
                <w:sz w:val="24"/>
                <w:szCs w:val="24"/>
                <w:lang w:val="ru-RU" w:eastAsia="ru-RU"/>
              </w:rPr>
            </w:pPr>
            <w:r>
              <w:rPr>
                <w:rFonts w:eastAsia="Times New Roman" w:cs="Times New Roman"/>
                <w:kern w:val="0"/>
                <w:sz w:val="22"/>
                <w:szCs w:val="22"/>
                <w:lang w:val="en-GB" w:eastAsia="en-US" w:bidi="ar-SA"/>
              </w:rPr>
            </w:r>
          </w:p>
        </w:tc>
        <w:tc>
          <w:tcPr>
            <w:tcW w:w="5300" w:type="dxa"/>
            <w:tcBorders/>
            <w:vAlign w:val="center"/>
          </w:tcPr>
          <w:p>
            <w:pPr>
              <w:pStyle w:val="Normal"/>
              <w:widowControl/>
              <w:spacing w:lineRule="auto" w:line="240" w:before="0" w:after="160"/>
              <w:jc w:val="left"/>
              <w:rPr>
                <w:rFonts w:ascii="Times New Roman" w:hAnsi="Times New Roman" w:eastAsia="Times New Roman"/>
                <w:sz w:val="24"/>
                <w:szCs w:val="24"/>
                <w:lang w:val="ru-RU" w:eastAsia="ru-RU"/>
              </w:rPr>
            </w:pPr>
            <w:r>
              <w:rPr>
                <w:rFonts w:eastAsia="Times New Roman" w:cs="Times New Roman"/>
                <w:kern w:val="0"/>
                <w:sz w:val="24"/>
                <w:szCs w:val="24"/>
                <w:lang w:val="ru-RU" w:eastAsia="ru-RU" w:bidi="ar-SA"/>
              </w:rPr>
              <w:t>Рабочая станция</w:t>
            </w:r>
          </w:p>
        </w:tc>
        <w:tc>
          <w:tcPr>
            <w:tcW w:w="1135" w:type="dxa"/>
            <w:tcBorders/>
            <w:vAlign w:val="center"/>
          </w:tcPr>
          <w:p>
            <w:pPr>
              <w:pStyle w:val="Normal"/>
              <w:widowControl/>
              <w:spacing w:lineRule="auto" w:line="240" w:before="0" w:after="160"/>
              <w:jc w:val="center"/>
              <w:rPr>
                <w:rFonts w:ascii="Times New Roman" w:hAnsi="Times New Roman" w:eastAsia="Times New Roman"/>
                <w:sz w:val="24"/>
                <w:szCs w:val="24"/>
                <w:lang w:val="ru-RU" w:eastAsia="ru-RU"/>
              </w:rPr>
            </w:pPr>
            <w:r>
              <w:rPr>
                <w:rFonts w:eastAsia="Times New Roman" w:cs="Times New Roman"/>
                <w:kern w:val="0"/>
                <w:sz w:val="24"/>
                <w:szCs w:val="24"/>
                <w:lang w:val="ru-RU" w:eastAsia="ru-RU" w:bidi="ar-SA"/>
              </w:rPr>
              <w:t>шт.</w:t>
            </w:r>
          </w:p>
        </w:tc>
        <w:tc>
          <w:tcPr>
            <w:tcW w:w="1559" w:type="dxa"/>
            <w:tcBorders/>
            <w:vAlign w:val="center"/>
          </w:tcPr>
          <w:p>
            <w:pPr>
              <w:pStyle w:val="Normal"/>
              <w:widowControl/>
              <w:spacing w:lineRule="auto" w:line="240" w:before="0" w:after="160"/>
              <w:jc w:val="center"/>
              <w:rPr>
                <w:rFonts w:ascii="Times New Roman" w:hAnsi="Times New Roman" w:eastAsia="Times New Roman"/>
                <w:sz w:val="24"/>
                <w:szCs w:val="24"/>
                <w:lang w:val="ru-RU" w:eastAsia="ru-RU"/>
              </w:rPr>
            </w:pPr>
            <w:r>
              <w:rPr>
                <w:rFonts w:eastAsia="Times New Roman" w:cs="Times New Roman"/>
                <w:kern w:val="0"/>
                <w:sz w:val="24"/>
                <w:szCs w:val="24"/>
                <w:lang w:val="ru-RU" w:eastAsia="ru-RU" w:bidi="ar-SA"/>
              </w:rPr>
              <w:t>1</w:t>
            </w:r>
          </w:p>
        </w:tc>
      </w:tr>
      <w:tr>
        <w:trPr/>
        <w:tc>
          <w:tcPr>
            <w:tcW w:w="1499" w:type="dxa"/>
            <w:tcBorders/>
            <w:vAlign w:val="center"/>
          </w:tcPr>
          <w:p>
            <w:pPr>
              <w:pStyle w:val="Normal"/>
              <w:widowControl/>
              <w:spacing w:lineRule="auto" w:line="240" w:before="0" w:after="160"/>
              <w:jc w:val="center"/>
              <w:rPr>
                <w:rFonts w:ascii="Times New Roman" w:hAnsi="Times New Roman" w:eastAsia="Times New Roman"/>
                <w:sz w:val="24"/>
                <w:szCs w:val="24"/>
                <w:lang w:val="ru-RU" w:eastAsia="ru-RU"/>
              </w:rPr>
            </w:pPr>
            <w:r>
              <w:rPr>
                <w:rFonts w:eastAsia="Times New Roman" w:cs="Times New Roman"/>
                <w:kern w:val="0"/>
                <w:sz w:val="24"/>
                <w:szCs w:val="24"/>
                <w:lang w:val="ru-RU" w:eastAsia="ru-RU" w:bidi="ar-SA"/>
              </w:rPr>
              <w:t>1А, 2A,</w:t>
            </w:r>
          </w:p>
          <w:p>
            <w:pPr>
              <w:pStyle w:val="Normal"/>
              <w:widowControl/>
              <w:spacing w:lineRule="auto" w:line="240" w:before="0" w:after="160"/>
              <w:jc w:val="center"/>
              <w:rPr>
                <w:rFonts w:ascii="Times New Roman" w:hAnsi="Times New Roman" w:eastAsia="Times New Roman"/>
                <w:sz w:val="24"/>
                <w:szCs w:val="24"/>
                <w:lang w:val="ru-RU" w:eastAsia="ru-RU"/>
              </w:rPr>
            </w:pPr>
            <w:r>
              <w:rPr>
                <w:rFonts w:eastAsia="Times New Roman" w:cs="Times New Roman"/>
                <w:kern w:val="0"/>
                <w:sz w:val="24"/>
                <w:szCs w:val="24"/>
                <w:lang w:val="ru-RU" w:eastAsia="ru-RU" w:bidi="ar-SA"/>
              </w:rPr>
              <w:t>1B, 2B</w:t>
            </w:r>
          </w:p>
        </w:tc>
        <w:tc>
          <w:tcPr>
            <w:tcW w:w="5300" w:type="dxa"/>
            <w:tcBorders/>
            <w:vAlign w:val="center"/>
          </w:tcPr>
          <w:p>
            <w:pPr>
              <w:pStyle w:val="Normal"/>
              <w:widowControl/>
              <w:spacing w:lineRule="auto" w:line="240" w:before="0" w:after="160"/>
              <w:jc w:val="left"/>
              <w:rPr>
                <w:rFonts w:ascii="Times New Roman" w:hAnsi="Times New Roman" w:eastAsia="Times New Roman"/>
                <w:sz w:val="24"/>
                <w:szCs w:val="24"/>
                <w:lang w:val="ru-RU" w:eastAsia="ru-RU"/>
              </w:rPr>
            </w:pPr>
            <w:r>
              <w:rPr>
                <w:rFonts w:eastAsia="Times New Roman" w:cs="Times New Roman"/>
                <w:kern w:val="0"/>
                <w:sz w:val="24"/>
                <w:szCs w:val="24"/>
                <w:lang w:val="ru-RU" w:eastAsia="ru-RU" w:bidi="ar-SA"/>
              </w:rPr>
              <w:t>Патч-панель модульная 1U 24 порта</w:t>
            </w:r>
          </w:p>
          <w:p>
            <w:pPr>
              <w:pStyle w:val="Normal"/>
              <w:widowControl/>
              <w:spacing w:lineRule="auto" w:line="240" w:before="0" w:after="160"/>
              <w:jc w:val="left"/>
              <w:rPr>
                <w:rFonts w:ascii="Times New Roman" w:hAnsi="Times New Roman" w:eastAsia="Times New Roman"/>
                <w:sz w:val="24"/>
                <w:szCs w:val="24"/>
                <w:lang w:val="ru-RU" w:eastAsia="ru-RU"/>
              </w:rPr>
            </w:pPr>
            <w:r>
              <w:rPr>
                <w:rFonts w:eastAsia="Times New Roman" w:cs="Times New Roman"/>
                <w:kern w:val="0"/>
                <w:sz w:val="24"/>
                <w:szCs w:val="24"/>
                <w:lang w:val="ru-RU" w:eastAsia="ru-RU" w:bidi="ar-SA"/>
              </w:rPr>
              <w:t>Патч-панель 24 порта cat. 5e</w:t>
            </w:r>
          </w:p>
        </w:tc>
        <w:tc>
          <w:tcPr>
            <w:tcW w:w="1135" w:type="dxa"/>
            <w:tcBorders/>
            <w:vAlign w:val="center"/>
          </w:tcPr>
          <w:p>
            <w:pPr>
              <w:pStyle w:val="Normal"/>
              <w:widowControl/>
              <w:spacing w:lineRule="auto" w:line="240" w:before="0" w:after="160"/>
              <w:jc w:val="center"/>
              <w:rPr>
                <w:rFonts w:ascii="Times New Roman" w:hAnsi="Times New Roman" w:eastAsia="Times New Roman"/>
                <w:sz w:val="24"/>
                <w:szCs w:val="24"/>
                <w:lang w:val="ru-RU" w:eastAsia="ru-RU"/>
              </w:rPr>
            </w:pPr>
            <w:r>
              <w:rPr>
                <w:rFonts w:eastAsia="Times New Roman" w:cs="Times New Roman"/>
                <w:kern w:val="0"/>
                <w:sz w:val="24"/>
                <w:szCs w:val="24"/>
                <w:lang w:val="ru-RU" w:eastAsia="ru-RU" w:bidi="ar-SA"/>
              </w:rPr>
              <w:t>шт.</w:t>
            </w:r>
          </w:p>
          <w:p>
            <w:pPr>
              <w:pStyle w:val="Normal"/>
              <w:widowControl/>
              <w:spacing w:lineRule="auto" w:line="240" w:before="0" w:after="160"/>
              <w:jc w:val="left"/>
              <w:rPr>
                <w:rFonts w:ascii="Times New Roman" w:hAnsi="Times New Roman" w:eastAsia="Times New Roman"/>
                <w:sz w:val="24"/>
                <w:szCs w:val="24"/>
                <w:lang w:val="ru-RU" w:eastAsia="ru-RU"/>
              </w:rPr>
            </w:pPr>
            <w:r>
              <w:rPr>
                <w:rFonts w:eastAsia="Times New Roman" w:cs="Times New Roman"/>
                <w:kern w:val="0"/>
                <w:sz w:val="24"/>
                <w:szCs w:val="24"/>
                <w:lang w:val="ru-RU" w:eastAsia="ru-RU" w:bidi="ar-SA"/>
              </w:rPr>
              <w:t xml:space="preserve">      </w:t>
            </w:r>
            <w:r>
              <w:rPr>
                <w:rFonts w:eastAsia="Times New Roman" w:cs="Times New Roman"/>
                <w:kern w:val="0"/>
                <w:sz w:val="24"/>
                <w:szCs w:val="24"/>
                <w:lang w:val="ru-RU" w:eastAsia="ru-RU" w:bidi="ar-SA"/>
              </w:rPr>
              <w:t>шт.</w:t>
            </w:r>
          </w:p>
        </w:tc>
        <w:tc>
          <w:tcPr>
            <w:tcW w:w="1559" w:type="dxa"/>
            <w:tcBorders/>
            <w:vAlign w:val="center"/>
          </w:tcPr>
          <w:p>
            <w:pPr>
              <w:pStyle w:val="Normal"/>
              <w:widowControl/>
              <w:spacing w:lineRule="auto" w:line="240" w:before="0" w:after="160"/>
              <w:jc w:val="center"/>
              <w:rPr>
                <w:rFonts w:ascii="Times New Roman" w:hAnsi="Times New Roman" w:eastAsia="Times New Roman"/>
                <w:sz w:val="24"/>
                <w:szCs w:val="24"/>
                <w:lang w:val="ru-RU" w:eastAsia="ru-RU"/>
              </w:rPr>
            </w:pPr>
            <w:r>
              <w:rPr>
                <w:rFonts w:eastAsia="Times New Roman" w:cs="Times New Roman"/>
                <w:kern w:val="0"/>
                <w:sz w:val="24"/>
                <w:szCs w:val="24"/>
                <w:lang w:val="ru-RU" w:eastAsia="ru-RU" w:bidi="ar-SA"/>
              </w:rPr>
              <w:t>2</w:t>
            </w:r>
          </w:p>
          <w:p>
            <w:pPr>
              <w:pStyle w:val="Normal"/>
              <w:widowControl/>
              <w:spacing w:lineRule="auto" w:line="240" w:before="0" w:after="160"/>
              <w:jc w:val="center"/>
              <w:rPr>
                <w:rFonts w:ascii="Times New Roman" w:hAnsi="Times New Roman" w:eastAsia="Times New Roman"/>
                <w:sz w:val="24"/>
                <w:szCs w:val="24"/>
                <w:lang w:val="ru-RU" w:eastAsia="ru-RU"/>
              </w:rPr>
            </w:pPr>
            <w:r>
              <w:rPr>
                <w:rFonts w:eastAsia="Times New Roman" w:cs="Times New Roman"/>
                <w:kern w:val="0"/>
                <w:sz w:val="24"/>
                <w:szCs w:val="24"/>
                <w:lang w:val="ru-RU" w:eastAsia="ru-RU" w:bidi="ar-SA"/>
              </w:rPr>
              <w:t>2</w:t>
            </w:r>
          </w:p>
        </w:tc>
      </w:tr>
      <w:tr>
        <w:trPr/>
        <w:tc>
          <w:tcPr>
            <w:tcW w:w="1499" w:type="dxa"/>
            <w:tcBorders/>
            <w:vAlign w:val="center"/>
          </w:tcPr>
          <w:p>
            <w:pPr>
              <w:pStyle w:val="Normal"/>
              <w:widowControl/>
              <w:spacing w:lineRule="auto" w:line="240" w:before="0" w:after="160"/>
              <w:jc w:val="center"/>
              <w:rPr>
                <w:rFonts w:ascii="Times New Roman" w:hAnsi="Times New Roman" w:eastAsia="Times New Roman"/>
                <w:sz w:val="24"/>
                <w:szCs w:val="24"/>
                <w:lang w:val="ru-RU" w:eastAsia="ru-RU"/>
              </w:rPr>
            </w:pPr>
            <w:r>
              <w:rPr>
                <w:rFonts w:eastAsia="Times New Roman" w:cs="Times New Roman"/>
                <w:kern w:val="0"/>
                <w:sz w:val="24"/>
                <w:szCs w:val="24"/>
                <w:lang w:val="ru-RU" w:eastAsia="ru-RU" w:bidi="ar-SA"/>
              </w:rPr>
              <w:t>1С</w:t>
            </w:r>
          </w:p>
        </w:tc>
        <w:tc>
          <w:tcPr>
            <w:tcW w:w="5300" w:type="dxa"/>
            <w:tcBorders/>
            <w:vAlign w:val="center"/>
          </w:tcPr>
          <w:p>
            <w:pPr>
              <w:pStyle w:val="Normal"/>
              <w:widowControl/>
              <w:spacing w:lineRule="auto" w:line="240" w:before="0" w:after="160"/>
              <w:jc w:val="left"/>
              <w:rPr>
                <w:rFonts w:ascii="Times New Roman" w:hAnsi="Times New Roman" w:eastAsia="Times New Roman"/>
                <w:sz w:val="24"/>
                <w:szCs w:val="24"/>
                <w:lang w:val="ru-RU" w:eastAsia="ru-RU"/>
              </w:rPr>
            </w:pPr>
            <w:r>
              <w:rPr>
                <w:rFonts w:eastAsia="Times New Roman" w:cs="Times New Roman"/>
                <w:kern w:val="0"/>
                <w:sz w:val="24"/>
                <w:szCs w:val="24"/>
                <w:lang w:val="ru-RU" w:eastAsia="ru-RU" w:bidi="ar-SA"/>
              </w:rPr>
              <w:t>Патч-панель Cat.3 1U 50 портов</w:t>
            </w:r>
          </w:p>
        </w:tc>
        <w:tc>
          <w:tcPr>
            <w:tcW w:w="1135" w:type="dxa"/>
            <w:tcBorders/>
            <w:vAlign w:val="center"/>
          </w:tcPr>
          <w:p>
            <w:pPr>
              <w:pStyle w:val="Normal"/>
              <w:widowControl/>
              <w:spacing w:lineRule="auto" w:line="240" w:before="0" w:after="160"/>
              <w:jc w:val="center"/>
              <w:rPr>
                <w:rFonts w:ascii="Times New Roman" w:hAnsi="Times New Roman" w:eastAsia="Times New Roman"/>
                <w:sz w:val="24"/>
                <w:szCs w:val="24"/>
                <w:lang w:val="ru-RU" w:eastAsia="ru-RU"/>
              </w:rPr>
            </w:pPr>
            <w:r>
              <w:rPr>
                <w:rFonts w:eastAsia="Times New Roman" w:cs="Times New Roman"/>
                <w:kern w:val="0"/>
                <w:sz w:val="24"/>
                <w:szCs w:val="24"/>
                <w:lang w:val="ru-RU" w:eastAsia="ru-RU" w:bidi="ar-SA"/>
              </w:rPr>
              <w:t>шт.</w:t>
            </w:r>
          </w:p>
        </w:tc>
        <w:tc>
          <w:tcPr>
            <w:tcW w:w="1559" w:type="dxa"/>
            <w:tcBorders/>
            <w:vAlign w:val="center"/>
          </w:tcPr>
          <w:p>
            <w:pPr>
              <w:pStyle w:val="Normal"/>
              <w:widowControl/>
              <w:spacing w:lineRule="auto" w:line="240" w:before="0" w:after="160"/>
              <w:jc w:val="center"/>
              <w:rPr>
                <w:rFonts w:ascii="Times New Roman" w:hAnsi="Times New Roman" w:eastAsia="Times New Roman"/>
                <w:sz w:val="24"/>
                <w:szCs w:val="24"/>
                <w:lang w:val="ru-RU" w:eastAsia="ru-RU"/>
              </w:rPr>
            </w:pPr>
            <w:r>
              <w:rPr>
                <w:rFonts w:eastAsia="Times New Roman" w:cs="Times New Roman"/>
                <w:kern w:val="0"/>
                <w:sz w:val="24"/>
                <w:szCs w:val="24"/>
                <w:lang w:val="ru-RU" w:eastAsia="ru-RU" w:bidi="ar-SA"/>
              </w:rPr>
              <w:t>1</w:t>
            </w:r>
          </w:p>
        </w:tc>
      </w:tr>
      <w:tr>
        <w:trPr/>
        <w:tc>
          <w:tcPr>
            <w:tcW w:w="1499" w:type="dxa"/>
            <w:tcBorders/>
            <w:vAlign w:val="center"/>
          </w:tcPr>
          <w:p>
            <w:pPr>
              <w:pStyle w:val="Normal"/>
              <w:widowControl/>
              <w:spacing w:lineRule="auto" w:line="240" w:before="0" w:after="160"/>
              <w:jc w:val="center"/>
              <w:rPr>
                <w:rFonts w:ascii="Times New Roman" w:hAnsi="Times New Roman" w:eastAsia="Times New Roman"/>
                <w:sz w:val="24"/>
                <w:szCs w:val="24"/>
                <w:lang w:val="ru-RU" w:eastAsia="ru-RU"/>
              </w:rPr>
            </w:pPr>
            <w:r>
              <w:rPr>
                <w:rFonts w:eastAsia="Times New Roman" w:cs="Times New Roman"/>
                <w:kern w:val="0"/>
                <w:sz w:val="24"/>
                <w:szCs w:val="24"/>
                <w:lang w:val="ru-RU" w:eastAsia="ru-RU" w:bidi="ar-SA"/>
              </w:rPr>
              <w:t>2С</w:t>
            </w:r>
          </w:p>
        </w:tc>
        <w:tc>
          <w:tcPr>
            <w:tcW w:w="5300" w:type="dxa"/>
            <w:tcBorders/>
            <w:vAlign w:val="center"/>
          </w:tcPr>
          <w:p>
            <w:pPr>
              <w:pStyle w:val="Normal"/>
              <w:widowControl/>
              <w:spacing w:lineRule="auto" w:line="240" w:before="0" w:after="160"/>
              <w:jc w:val="left"/>
              <w:rPr>
                <w:rFonts w:ascii="Times New Roman" w:hAnsi="Times New Roman" w:eastAsia="Times New Roman"/>
                <w:sz w:val="24"/>
                <w:szCs w:val="24"/>
                <w:lang w:val="ru-RU" w:eastAsia="ru-RU"/>
              </w:rPr>
            </w:pPr>
            <w:r>
              <w:rPr>
                <w:rFonts w:eastAsia="Times New Roman" w:cs="Times New Roman"/>
                <w:kern w:val="0"/>
                <w:sz w:val="24"/>
                <w:szCs w:val="24"/>
                <w:lang w:val="ru-RU" w:eastAsia="ru-RU" w:bidi="ar-SA"/>
              </w:rPr>
              <w:t>Кросс-панель 110 типа 1U</w:t>
            </w:r>
          </w:p>
        </w:tc>
        <w:tc>
          <w:tcPr>
            <w:tcW w:w="1135" w:type="dxa"/>
            <w:tcBorders/>
            <w:vAlign w:val="center"/>
          </w:tcPr>
          <w:p>
            <w:pPr>
              <w:pStyle w:val="Normal"/>
              <w:widowControl/>
              <w:spacing w:lineRule="auto" w:line="240" w:before="0" w:after="160"/>
              <w:jc w:val="center"/>
              <w:rPr>
                <w:rFonts w:ascii="Times New Roman" w:hAnsi="Times New Roman" w:eastAsia="Times New Roman"/>
                <w:sz w:val="24"/>
                <w:szCs w:val="24"/>
                <w:lang w:val="ru-RU" w:eastAsia="ru-RU"/>
              </w:rPr>
            </w:pPr>
            <w:r>
              <w:rPr>
                <w:rFonts w:eastAsia="Times New Roman" w:cs="Times New Roman"/>
                <w:kern w:val="0"/>
                <w:sz w:val="24"/>
                <w:szCs w:val="24"/>
                <w:lang w:val="ru-RU" w:eastAsia="ru-RU" w:bidi="ar-SA"/>
              </w:rPr>
              <w:t>шт.</w:t>
            </w:r>
          </w:p>
        </w:tc>
        <w:tc>
          <w:tcPr>
            <w:tcW w:w="1559" w:type="dxa"/>
            <w:tcBorders/>
            <w:vAlign w:val="center"/>
          </w:tcPr>
          <w:p>
            <w:pPr>
              <w:pStyle w:val="Normal"/>
              <w:widowControl/>
              <w:spacing w:lineRule="auto" w:line="240" w:before="0" w:after="160"/>
              <w:jc w:val="center"/>
              <w:rPr>
                <w:rFonts w:ascii="Times New Roman" w:hAnsi="Times New Roman" w:eastAsia="Times New Roman"/>
                <w:sz w:val="24"/>
                <w:szCs w:val="24"/>
                <w:lang w:val="ru-RU" w:eastAsia="ru-RU"/>
              </w:rPr>
            </w:pPr>
            <w:r>
              <w:rPr>
                <w:rFonts w:eastAsia="Times New Roman" w:cs="Times New Roman"/>
                <w:kern w:val="0"/>
                <w:sz w:val="24"/>
                <w:szCs w:val="24"/>
                <w:lang w:val="ru-RU" w:eastAsia="ru-RU" w:bidi="ar-SA"/>
              </w:rPr>
              <w:t>1</w:t>
            </w:r>
          </w:p>
        </w:tc>
      </w:tr>
      <w:tr>
        <w:trPr/>
        <w:tc>
          <w:tcPr>
            <w:tcW w:w="1499" w:type="dxa"/>
            <w:tcBorders/>
            <w:vAlign w:val="center"/>
          </w:tcPr>
          <w:p>
            <w:pPr>
              <w:pStyle w:val="Normal"/>
              <w:widowControl/>
              <w:spacing w:lineRule="auto" w:line="240" w:before="0" w:after="160"/>
              <w:jc w:val="center"/>
              <w:rPr>
                <w:rFonts w:ascii="Times New Roman" w:hAnsi="Times New Roman" w:eastAsia="Times New Roman"/>
                <w:sz w:val="24"/>
                <w:szCs w:val="24"/>
                <w:lang w:val="ru-RU" w:eastAsia="ru-RU"/>
              </w:rPr>
            </w:pPr>
            <w:r>
              <w:rPr>
                <w:rFonts w:eastAsia="Times New Roman" w:cs="Times New Roman"/>
                <w:kern w:val="0"/>
                <w:sz w:val="22"/>
                <w:szCs w:val="22"/>
                <w:lang w:val="en-GB" w:eastAsia="en-US" w:bidi="ar-SA"/>
              </w:rPr>
            </w:r>
          </w:p>
        </w:tc>
        <w:tc>
          <w:tcPr>
            <w:tcW w:w="5300" w:type="dxa"/>
            <w:tcBorders/>
            <w:vAlign w:val="center"/>
          </w:tcPr>
          <w:p>
            <w:pPr>
              <w:pStyle w:val="Normal"/>
              <w:widowControl/>
              <w:spacing w:lineRule="auto" w:line="240" w:before="0" w:after="160"/>
              <w:jc w:val="left"/>
              <w:rPr>
                <w:rFonts w:ascii="Times New Roman" w:hAnsi="Times New Roman" w:eastAsia="Times New Roman"/>
                <w:sz w:val="24"/>
                <w:szCs w:val="24"/>
                <w:lang w:val="ru-RU" w:eastAsia="ru-RU"/>
              </w:rPr>
            </w:pPr>
            <w:r>
              <w:rPr>
                <w:rFonts w:eastAsia="Times New Roman" w:cs="Times New Roman"/>
                <w:kern w:val="0"/>
                <w:sz w:val="24"/>
                <w:szCs w:val="24"/>
                <w:lang w:val="ru-RU" w:eastAsia="ru-RU" w:bidi="ar-SA"/>
              </w:rPr>
              <w:t>Организатор кабельный горизонтальный</w:t>
            </w:r>
          </w:p>
        </w:tc>
        <w:tc>
          <w:tcPr>
            <w:tcW w:w="1135" w:type="dxa"/>
            <w:tcBorders/>
            <w:vAlign w:val="center"/>
          </w:tcPr>
          <w:p>
            <w:pPr>
              <w:pStyle w:val="Normal"/>
              <w:widowControl/>
              <w:spacing w:lineRule="auto" w:line="240" w:before="0" w:after="160"/>
              <w:jc w:val="center"/>
              <w:rPr>
                <w:rFonts w:ascii="Times New Roman" w:hAnsi="Times New Roman" w:eastAsia="Times New Roman"/>
                <w:sz w:val="24"/>
                <w:szCs w:val="24"/>
                <w:lang w:val="ru-RU" w:eastAsia="ru-RU"/>
              </w:rPr>
            </w:pPr>
            <w:r>
              <w:rPr>
                <w:rFonts w:eastAsia="Times New Roman" w:cs="Times New Roman"/>
                <w:kern w:val="0"/>
                <w:sz w:val="24"/>
                <w:szCs w:val="24"/>
                <w:lang w:val="ru-RU" w:eastAsia="ru-RU" w:bidi="ar-SA"/>
              </w:rPr>
              <w:t>шт.</w:t>
            </w:r>
          </w:p>
        </w:tc>
        <w:tc>
          <w:tcPr>
            <w:tcW w:w="1559" w:type="dxa"/>
            <w:tcBorders/>
            <w:vAlign w:val="center"/>
          </w:tcPr>
          <w:p>
            <w:pPr>
              <w:pStyle w:val="Normal"/>
              <w:widowControl/>
              <w:spacing w:lineRule="auto" w:line="240" w:before="0" w:after="160"/>
              <w:jc w:val="center"/>
              <w:rPr>
                <w:rFonts w:ascii="Times New Roman" w:hAnsi="Times New Roman" w:eastAsia="Times New Roman"/>
                <w:sz w:val="24"/>
                <w:szCs w:val="24"/>
                <w:lang w:val="ru-RU" w:eastAsia="ru-RU"/>
              </w:rPr>
            </w:pPr>
            <w:r>
              <w:rPr>
                <w:rFonts w:eastAsia="Times New Roman" w:cs="Times New Roman"/>
                <w:kern w:val="0"/>
                <w:sz w:val="24"/>
                <w:szCs w:val="24"/>
                <w:lang w:val="ru-RU" w:eastAsia="ru-RU" w:bidi="ar-SA"/>
              </w:rPr>
              <w:t>4</w:t>
            </w:r>
          </w:p>
        </w:tc>
      </w:tr>
      <w:tr>
        <w:trPr/>
        <w:tc>
          <w:tcPr>
            <w:tcW w:w="1499" w:type="dxa"/>
            <w:tcBorders/>
            <w:vAlign w:val="center"/>
          </w:tcPr>
          <w:p>
            <w:pPr>
              <w:pStyle w:val="Normal"/>
              <w:widowControl/>
              <w:spacing w:lineRule="auto" w:line="240" w:before="0" w:after="160"/>
              <w:jc w:val="center"/>
              <w:rPr>
                <w:rFonts w:ascii="Times New Roman" w:hAnsi="Times New Roman" w:eastAsia="Times New Roman"/>
                <w:sz w:val="24"/>
                <w:szCs w:val="24"/>
                <w:lang w:val="ru-RU" w:eastAsia="ru-RU"/>
              </w:rPr>
            </w:pPr>
            <w:r>
              <w:rPr>
                <w:rFonts w:eastAsia="Times New Roman" w:cs="Times New Roman"/>
                <w:kern w:val="0"/>
                <w:sz w:val="24"/>
                <w:szCs w:val="24"/>
                <w:lang w:val="ru-RU" w:eastAsia="ru-RU" w:bidi="ar-SA"/>
              </w:rPr>
              <w:t>CO-1</w:t>
            </w:r>
          </w:p>
        </w:tc>
        <w:tc>
          <w:tcPr>
            <w:tcW w:w="5300" w:type="dxa"/>
            <w:tcBorders/>
            <w:vAlign w:val="center"/>
          </w:tcPr>
          <w:p>
            <w:pPr>
              <w:pStyle w:val="Normal"/>
              <w:widowControl/>
              <w:spacing w:lineRule="auto" w:line="240" w:before="0" w:after="160"/>
              <w:jc w:val="left"/>
              <w:rPr>
                <w:rFonts w:ascii="Times New Roman" w:hAnsi="Times New Roman" w:eastAsia="Times New Roman"/>
                <w:sz w:val="24"/>
                <w:szCs w:val="24"/>
                <w:lang w:val="en-US" w:eastAsia="ru-RU"/>
              </w:rPr>
            </w:pPr>
            <w:r>
              <w:rPr>
                <w:rFonts w:eastAsia="Times New Roman" w:cs="Times New Roman"/>
                <w:kern w:val="0"/>
                <w:sz w:val="24"/>
                <w:szCs w:val="24"/>
                <w:lang w:val="ru-RU" w:eastAsia="ru-RU" w:bidi="ar-SA"/>
              </w:rPr>
              <w:t>Кабель</w:t>
            </w:r>
            <w:r>
              <w:rPr>
                <w:rFonts w:eastAsia="Times New Roman" w:cs="Times New Roman"/>
                <w:kern w:val="0"/>
                <w:sz w:val="24"/>
                <w:szCs w:val="24"/>
                <w:lang w:val="en-US" w:eastAsia="ru-RU" w:bidi="ar-SA"/>
              </w:rPr>
              <w:t xml:space="preserve"> S/FTP Cat.6A</w:t>
            </w:r>
          </w:p>
        </w:tc>
        <w:tc>
          <w:tcPr>
            <w:tcW w:w="1135" w:type="dxa"/>
            <w:tcBorders/>
            <w:vAlign w:val="center"/>
          </w:tcPr>
          <w:p>
            <w:pPr>
              <w:pStyle w:val="Normal"/>
              <w:widowControl/>
              <w:spacing w:lineRule="auto" w:line="240" w:before="0" w:after="160"/>
              <w:jc w:val="center"/>
              <w:rPr>
                <w:rFonts w:ascii="Times New Roman" w:hAnsi="Times New Roman" w:eastAsia="Times New Roman"/>
                <w:sz w:val="24"/>
                <w:szCs w:val="24"/>
                <w:lang w:val="ru-RU" w:eastAsia="ru-RU"/>
              </w:rPr>
            </w:pPr>
            <w:r>
              <w:rPr>
                <w:rFonts w:eastAsia="Times New Roman" w:cs="Times New Roman"/>
                <w:kern w:val="0"/>
                <w:sz w:val="24"/>
                <w:szCs w:val="24"/>
                <w:lang w:val="ru-RU" w:eastAsia="ru-RU" w:bidi="ar-SA"/>
              </w:rPr>
              <w:t>бухта</w:t>
            </w:r>
          </w:p>
        </w:tc>
        <w:tc>
          <w:tcPr>
            <w:tcW w:w="1559" w:type="dxa"/>
            <w:tcBorders/>
            <w:vAlign w:val="center"/>
          </w:tcPr>
          <w:p>
            <w:pPr>
              <w:pStyle w:val="Normal"/>
              <w:widowControl/>
              <w:spacing w:lineRule="auto" w:line="240" w:before="0" w:after="160"/>
              <w:jc w:val="center"/>
              <w:rPr>
                <w:rFonts w:ascii="Times New Roman" w:hAnsi="Times New Roman" w:eastAsia="Times New Roman"/>
                <w:sz w:val="24"/>
                <w:szCs w:val="24"/>
                <w:lang w:val="ru-RU" w:eastAsia="ru-RU"/>
              </w:rPr>
            </w:pPr>
            <w:r>
              <w:rPr>
                <w:rFonts w:eastAsia="Times New Roman" w:cs="Times New Roman"/>
                <w:kern w:val="0"/>
                <w:sz w:val="24"/>
                <w:szCs w:val="24"/>
                <w:lang w:val="ru-RU" w:eastAsia="ru-RU" w:bidi="ar-SA"/>
              </w:rPr>
              <w:t>1</w:t>
            </w:r>
          </w:p>
        </w:tc>
      </w:tr>
      <w:tr>
        <w:trPr/>
        <w:tc>
          <w:tcPr>
            <w:tcW w:w="1499" w:type="dxa"/>
            <w:tcBorders/>
            <w:vAlign w:val="center"/>
          </w:tcPr>
          <w:p>
            <w:pPr>
              <w:pStyle w:val="Normal"/>
              <w:widowControl/>
              <w:spacing w:lineRule="auto" w:line="240" w:before="0" w:after="160"/>
              <w:jc w:val="center"/>
              <w:rPr>
                <w:rFonts w:ascii="Times New Roman" w:hAnsi="Times New Roman" w:eastAsia="Times New Roman"/>
                <w:sz w:val="24"/>
                <w:szCs w:val="24"/>
                <w:lang w:val="ru-RU" w:eastAsia="ru-RU"/>
              </w:rPr>
            </w:pPr>
            <w:r>
              <w:rPr>
                <w:rFonts w:eastAsia="Times New Roman" w:cs="Times New Roman"/>
                <w:kern w:val="0"/>
                <w:sz w:val="24"/>
                <w:szCs w:val="24"/>
                <w:lang w:val="ru-RU" w:eastAsia="ru-RU" w:bidi="ar-SA"/>
              </w:rPr>
              <w:t>CO-2, CO-3</w:t>
            </w:r>
          </w:p>
        </w:tc>
        <w:tc>
          <w:tcPr>
            <w:tcW w:w="5300" w:type="dxa"/>
            <w:tcBorders/>
            <w:vAlign w:val="center"/>
          </w:tcPr>
          <w:p>
            <w:pPr>
              <w:pStyle w:val="Normal"/>
              <w:widowControl/>
              <w:spacing w:lineRule="auto" w:line="240" w:before="0" w:after="160"/>
              <w:jc w:val="left"/>
              <w:rPr>
                <w:rFonts w:ascii="Times New Roman" w:hAnsi="Times New Roman" w:eastAsia="Times New Roman"/>
                <w:sz w:val="24"/>
                <w:szCs w:val="24"/>
                <w:lang w:val="en-US" w:eastAsia="ru-RU"/>
              </w:rPr>
            </w:pPr>
            <w:r>
              <w:rPr>
                <w:rFonts w:eastAsia="Times New Roman" w:cs="Times New Roman"/>
                <w:kern w:val="0"/>
                <w:sz w:val="24"/>
                <w:szCs w:val="24"/>
                <w:lang w:val="ru-RU" w:eastAsia="ru-RU" w:bidi="ar-SA"/>
              </w:rPr>
              <w:t>Кабель</w:t>
            </w:r>
            <w:r>
              <w:rPr>
                <w:rFonts w:eastAsia="Times New Roman" w:cs="Times New Roman"/>
                <w:kern w:val="0"/>
                <w:sz w:val="24"/>
                <w:szCs w:val="24"/>
                <w:lang w:val="en-US" w:eastAsia="ru-RU" w:bidi="ar-SA"/>
              </w:rPr>
              <w:t xml:space="preserve"> U/UTP Cat.5E, solid</w:t>
            </w:r>
          </w:p>
        </w:tc>
        <w:tc>
          <w:tcPr>
            <w:tcW w:w="1135" w:type="dxa"/>
            <w:tcBorders/>
            <w:vAlign w:val="center"/>
          </w:tcPr>
          <w:p>
            <w:pPr>
              <w:pStyle w:val="Normal"/>
              <w:widowControl/>
              <w:spacing w:lineRule="auto" w:line="240" w:before="0" w:after="160"/>
              <w:jc w:val="center"/>
              <w:rPr>
                <w:rFonts w:ascii="Times New Roman" w:hAnsi="Times New Roman" w:eastAsia="Times New Roman"/>
                <w:sz w:val="24"/>
                <w:szCs w:val="24"/>
                <w:lang w:val="ru-RU" w:eastAsia="ru-RU"/>
              </w:rPr>
            </w:pPr>
            <w:r>
              <w:rPr>
                <w:rFonts w:eastAsia="Times New Roman" w:cs="Times New Roman"/>
                <w:kern w:val="0"/>
                <w:sz w:val="24"/>
                <w:szCs w:val="24"/>
                <w:lang w:val="ru-RU" w:eastAsia="ru-RU" w:bidi="ar-SA"/>
              </w:rPr>
              <w:t>бухта</w:t>
            </w:r>
          </w:p>
        </w:tc>
        <w:tc>
          <w:tcPr>
            <w:tcW w:w="1559" w:type="dxa"/>
            <w:tcBorders/>
            <w:vAlign w:val="center"/>
          </w:tcPr>
          <w:p>
            <w:pPr>
              <w:pStyle w:val="Normal"/>
              <w:widowControl/>
              <w:spacing w:lineRule="auto" w:line="240" w:before="0" w:after="160"/>
              <w:jc w:val="center"/>
              <w:rPr>
                <w:rFonts w:ascii="Times New Roman" w:hAnsi="Times New Roman" w:eastAsia="Times New Roman"/>
                <w:sz w:val="24"/>
                <w:szCs w:val="24"/>
                <w:lang w:val="ru-RU" w:eastAsia="ru-RU"/>
              </w:rPr>
            </w:pPr>
            <w:r>
              <w:rPr>
                <w:rFonts w:eastAsia="Times New Roman" w:cs="Times New Roman"/>
                <w:kern w:val="0"/>
                <w:sz w:val="24"/>
                <w:szCs w:val="24"/>
                <w:lang w:val="ru-RU" w:eastAsia="ru-RU" w:bidi="ar-SA"/>
              </w:rPr>
              <w:t>1</w:t>
            </w:r>
          </w:p>
        </w:tc>
      </w:tr>
      <w:tr>
        <w:trPr/>
        <w:tc>
          <w:tcPr>
            <w:tcW w:w="1499" w:type="dxa"/>
            <w:tcBorders/>
            <w:vAlign w:val="center"/>
          </w:tcPr>
          <w:p>
            <w:pPr>
              <w:pStyle w:val="Normal"/>
              <w:widowControl/>
              <w:spacing w:lineRule="auto" w:line="240" w:before="0" w:after="160"/>
              <w:jc w:val="center"/>
              <w:rPr>
                <w:rFonts w:ascii="Times New Roman" w:hAnsi="Times New Roman" w:eastAsia="Times New Roman"/>
                <w:sz w:val="24"/>
                <w:szCs w:val="24"/>
                <w:lang w:val="ru-RU" w:eastAsia="ru-RU"/>
              </w:rPr>
            </w:pPr>
            <w:r>
              <w:rPr>
                <w:rFonts w:eastAsia="Times New Roman" w:cs="Times New Roman"/>
                <w:kern w:val="0"/>
                <w:sz w:val="24"/>
                <w:szCs w:val="24"/>
                <w:lang w:val="ru-RU" w:eastAsia="ru-RU" w:bidi="ar-SA"/>
              </w:rPr>
              <w:t>CO-4</w:t>
            </w:r>
          </w:p>
        </w:tc>
        <w:tc>
          <w:tcPr>
            <w:tcW w:w="5300" w:type="dxa"/>
            <w:tcBorders/>
            <w:vAlign w:val="center"/>
          </w:tcPr>
          <w:p>
            <w:pPr>
              <w:pStyle w:val="Normal"/>
              <w:widowControl/>
              <w:spacing w:lineRule="auto" w:line="240" w:before="0" w:after="160"/>
              <w:jc w:val="left"/>
              <w:rPr>
                <w:rFonts w:ascii="Times New Roman" w:hAnsi="Times New Roman" w:eastAsia="Times New Roman"/>
                <w:sz w:val="24"/>
                <w:szCs w:val="24"/>
                <w:lang w:val="en-US" w:eastAsia="ru-RU"/>
              </w:rPr>
            </w:pPr>
            <w:r>
              <w:rPr>
                <w:rFonts w:eastAsia="Times New Roman" w:cs="Times New Roman"/>
                <w:kern w:val="0"/>
                <w:sz w:val="24"/>
                <w:szCs w:val="24"/>
                <w:lang w:val="ru-RU" w:eastAsia="ru-RU" w:bidi="ar-SA"/>
              </w:rPr>
              <w:t>Кабель</w:t>
            </w:r>
            <w:r>
              <w:rPr>
                <w:rFonts w:eastAsia="Times New Roman" w:cs="Times New Roman"/>
                <w:kern w:val="0"/>
                <w:sz w:val="24"/>
                <w:szCs w:val="24"/>
                <w:lang w:val="en-US" w:eastAsia="ru-RU" w:bidi="ar-SA"/>
              </w:rPr>
              <w:t xml:space="preserve"> U/UTP Cat.3, 25p</w:t>
            </w:r>
          </w:p>
        </w:tc>
        <w:tc>
          <w:tcPr>
            <w:tcW w:w="1135" w:type="dxa"/>
            <w:tcBorders/>
            <w:vAlign w:val="center"/>
          </w:tcPr>
          <w:p>
            <w:pPr>
              <w:pStyle w:val="Normal"/>
              <w:widowControl/>
              <w:spacing w:lineRule="auto" w:line="240" w:before="0" w:after="160"/>
              <w:jc w:val="center"/>
              <w:rPr>
                <w:rFonts w:ascii="Times New Roman" w:hAnsi="Times New Roman" w:eastAsia="Times New Roman"/>
                <w:sz w:val="24"/>
                <w:szCs w:val="24"/>
                <w:lang w:val="ru-RU" w:eastAsia="ru-RU"/>
              </w:rPr>
            </w:pPr>
            <w:r>
              <w:rPr>
                <w:rFonts w:eastAsia="Times New Roman" w:cs="Times New Roman"/>
                <w:kern w:val="0"/>
                <w:sz w:val="24"/>
                <w:szCs w:val="24"/>
                <w:lang w:val="ru-RU" w:eastAsia="ru-RU" w:bidi="ar-SA"/>
              </w:rPr>
              <w:t>м</w:t>
            </w:r>
          </w:p>
        </w:tc>
        <w:tc>
          <w:tcPr>
            <w:tcW w:w="1559" w:type="dxa"/>
            <w:tcBorders/>
            <w:vAlign w:val="center"/>
          </w:tcPr>
          <w:p>
            <w:pPr>
              <w:pStyle w:val="Normal"/>
              <w:widowControl/>
              <w:spacing w:lineRule="auto" w:line="240" w:before="0" w:after="160"/>
              <w:jc w:val="center"/>
              <w:rPr>
                <w:rFonts w:ascii="Times New Roman" w:hAnsi="Times New Roman" w:eastAsia="Times New Roman"/>
                <w:sz w:val="24"/>
                <w:szCs w:val="24"/>
                <w:lang w:val="ru-RU" w:eastAsia="ru-RU"/>
              </w:rPr>
            </w:pPr>
            <w:r>
              <w:rPr>
                <w:rFonts w:eastAsia="Times New Roman" w:cs="Times New Roman"/>
                <w:kern w:val="0"/>
                <w:sz w:val="24"/>
                <w:szCs w:val="24"/>
                <w:lang w:val="ru-RU" w:eastAsia="ru-RU" w:bidi="ar-SA"/>
              </w:rPr>
              <w:t>30</w:t>
            </w:r>
          </w:p>
        </w:tc>
      </w:tr>
      <w:tr>
        <w:trPr/>
        <w:tc>
          <w:tcPr>
            <w:tcW w:w="1499" w:type="dxa"/>
            <w:tcBorders/>
            <w:vAlign w:val="center"/>
          </w:tcPr>
          <w:p>
            <w:pPr>
              <w:pStyle w:val="Normal"/>
              <w:widowControl/>
              <w:spacing w:lineRule="auto" w:line="240" w:before="0" w:after="160"/>
              <w:jc w:val="center"/>
              <w:rPr>
                <w:rFonts w:ascii="Times New Roman" w:hAnsi="Times New Roman" w:eastAsia="Times New Roman"/>
                <w:sz w:val="24"/>
                <w:szCs w:val="24"/>
                <w:lang w:val="ru-RU" w:eastAsia="ru-RU"/>
              </w:rPr>
            </w:pPr>
            <w:r>
              <w:rPr>
                <w:rFonts w:eastAsia="Times New Roman" w:cs="Times New Roman"/>
                <w:kern w:val="0"/>
                <w:sz w:val="22"/>
                <w:szCs w:val="22"/>
                <w:lang w:val="en-GB" w:eastAsia="en-US" w:bidi="ar-SA"/>
              </w:rPr>
            </w:r>
          </w:p>
        </w:tc>
        <w:tc>
          <w:tcPr>
            <w:tcW w:w="5300" w:type="dxa"/>
            <w:tcBorders/>
            <w:vAlign w:val="center"/>
          </w:tcPr>
          <w:p>
            <w:pPr>
              <w:pStyle w:val="Normal"/>
              <w:widowControl/>
              <w:spacing w:lineRule="auto" w:line="240" w:before="0" w:after="160"/>
              <w:jc w:val="left"/>
              <w:rPr>
                <w:rFonts w:ascii="Times New Roman" w:hAnsi="Times New Roman" w:eastAsia="Times New Roman"/>
                <w:sz w:val="24"/>
                <w:szCs w:val="24"/>
                <w:lang w:val="en-US" w:eastAsia="ru-RU"/>
              </w:rPr>
            </w:pPr>
            <w:r>
              <w:rPr>
                <w:rFonts w:eastAsia="Times New Roman" w:cs="Times New Roman"/>
                <w:kern w:val="0"/>
                <w:sz w:val="24"/>
                <w:szCs w:val="24"/>
                <w:lang w:val="ru-RU" w:eastAsia="ru-RU" w:bidi="ar-SA"/>
              </w:rPr>
              <w:t>Кабель</w:t>
            </w:r>
            <w:r>
              <w:rPr>
                <w:rFonts w:eastAsia="Times New Roman" w:cs="Times New Roman"/>
                <w:kern w:val="0"/>
                <w:sz w:val="24"/>
                <w:szCs w:val="24"/>
                <w:lang w:val="en-US" w:eastAsia="ru-RU" w:bidi="ar-SA"/>
              </w:rPr>
              <w:t xml:space="preserve"> U/UTP Cat.5E, 2p</w:t>
            </w:r>
          </w:p>
        </w:tc>
        <w:tc>
          <w:tcPr>
            <w:tcW w:w="1135" w:type="dxa"/>
            <w:tcBorders/>
            <w:vAlign w:val="center"/>
          </w:tcPr>
          <w:p>
            <w:pPr>
              <w:pStyle w:val="Normal"/>
              <w:widowControl/>
              <w:spacing w:lineRule="auto" w:line="240" w:before="0" w:after="160"/>
              <w:jc w:val="center"/>
              <w:rPr>
                <w:rFonts w:ascii="Times New Roman" w:hAnsi="Times New Roman" w:eastAsia="Times New Roman"/>
                <w:sz w:val="24"/>
                <w:szCs w:val="24"/>
                <w:lang w:val="ru-RU" w:eastAsia="ru-RU"/>
              </w:rPr>
            </w:pPr>
            <w:r>
              <w:rPr>
                <w:rFonts w:eastAsia="Times New Roman" w:cs="Times New Roman"/>
                <w:kern w:val="0"/>
                <w:sz w:val="24"/>
                <w:szCs w:val="24"/>
                <w:lang w:val="ru-RU" w:eastAsia="ru-RU" w:bidi="ar-SA"/>
              </w:rPr>
              <w:t>м</w:t>
            </w:r>
          </w:p>
        </w:tc>
        <w:tc>
          <w:tcPr>
            <w:tcW w:w="1559" w:type="dxa"/>
            <w:tcBorders/>
            <w:vAlign w:val="center"/>
          </w:tcPr>
          <w:p>
            <w:pPr>
              <w:pStyle w:val="Normal"/>
              <w:widowControl/>
              <w:spacing w:lineRule="auto" w:line="240" w:before="0" w:after="160"/>
              <w:jc w:val="center"/>
              <w:rPr>
                <w:rFonts w:ascii="Times New Roman" w:hAnsi="Times New Roman" w:eastAsia="Times New Roman"/>
                <w:sz w:val="24"/>
                <w:szCs w:val="24"/>
                <w:lang w:val="ru-RU" w:eastAsia="ru-RU"/>
              </w:rPr>
            </w:pPr>
            <w:r>
              <w:rPr>
                <w:rFonts w:eastAsia="Times New Roman" w:cs="Times New Roman"/>
                <w:kern w:val="0"/>
                <w:sz w:val="24"/>
                <w:szCs w:val="24"/>
                <w:lang w:val="ru-RU" w:eastAsia="ru-RU" w:bidi="ar-SA"/>
              </w:rPr>
              <w:t>15</w:t>
            </w:r>
          </w:p>
        </w:tc>
      </w:tr>
      <w:tr>
        <w:trPr/>
        <w:tc>
          <w:tcPr>
            <w:tcW w:w="1499" w:type="dxa"/>
            <w:tcBorders/>
            <w:vAlign w:val="center"/>
          </w:tcPr>
          <w:p>
            <w:pPr>
              <w:pStyle w:val="Normal"/>
              <w:widowControl/>
              <w:spacing w:lineRule="auto" w:line="240" w:before="0" w:after="160"/>
              <w:jc w:val="center"/>
              <w:rPr>
                <w:rFonts w:ascii="Times New Roman" w:hAnsi="Times New Roman" w:eastAsia="Times New Roman"/>
                <w:sz w:val="24"/>
                <w:szCs w:val="24"/>
                <w:lang w:val="ru-RU" w:eastAsia="ru-RU"/>
              </w:rPr>
            </w:pPr>
            <w:r>
              <w:rPr>
                <w:rFonts w:eastAsia="Times New Roman" w:cs="Times New Roman"/>
                <w:kern w:val="0"/>
                <w:sz w:val="22"/>
                <w:szCs w:val="22"/>
                <w:lang w:val="en-GB" w:eastAsia="en-US" w:bidi="ar-SA"/>
              </w:rPr>
            </w:r>
          </w:p>
        </w:tc>
        <w:tc>
          <w:tcPr>
            <w:tcW w:w="5300" w:type="dxa"/>
            <w:tcBorders/>
            <w:vAlign w:val="center"/>
          </w:tcPr>
          <w:p>
            <w:pPr>
              <w:pStyle w:val="Normal"/>
              <w:widowControl/>
              <w:spacing w:lineRule="auto" w:line="240" w:before="0" w:after="160"/>
              <w:jc w:val="left"/>
              <w:rPr>
                <w:rFonts w:ascii="Times New Roman" w:hAnsi="Times New Roman" w:eastAsia="Times New Roman"/>
                <w:sz w:val="24"/>
                <w:szCs w:val="24"/>
                <w:lang w:val="en-US" w:eastAsia="ru-RU"/>
              </w:rPr>
            </w:pPr>
            <w:r>
              <w:rPr>
                <w:rFonts w:eastAsia="Times New Roman" w:cs="Times New Roman"/>
                <w:kern w:val="0"/>
                <w:sz w:val="24"/>
                <w:szCs w:val="24"/>
                <w:lang w:val="ru-RU" w:eastAsia="ru-RU" w:bidi="ar-SA"/>
              </w:rPr>
              <w:t>Модуль</w:t>
            </w:r>
            <w:r>
              <w:rPr>
                <w:rFonts w:eastAsia="Times New Roman" w:cs="Times New Roman"/>
                <w:kern w:val="0"/>
                <w:sz w:val="24"/>
                <w:szCs w:val="24"/>
                <w:lang w:val="en-US" w:eastAsia="ru-RU" w:bidi="ar-SA"/>
              </w:rPr>
              <w:t xml:space="preserve"> Keystone Jack, Cat.6</w:t>
            </w:r>
            <w:r>
              <w:rPr>
                <w:rFonts w:eastAsia="Times New Roman" w:cs="Times New Roman"/>
                <w:kern w:val="0"/>
                <w:sz w:val="24"/>
                <w:szCs w:val="24"/>
                <w:lang w:val="ru-RU" w:eastAsia="ru-RU" w:bidi="ar-SA"/>
              </w:rPr>
              <w:t>А</w:t>
            </w:r>
          </w:p>
        </w:tc>
        <w:tc>
          <w:tcPr>
            <w:tcW w:w="1135" w:type="dxa"/>
            <w:tcBorders/>
            <w:vAlign w:val="center"/>
          </w:tcPr>
          <w:p>
            <w:pPr>
              <w:pStyle w:val="Normal"/>
              <w:widowControl/>
              <w:spacing w:lineRule="auto" w:line="240" w:before="0" w:after="160"/>
              <w:jc w:val="center"/>
              <w:rPr>
                <w:rFonts w:ascii="Times New Roman" w:hAnsi="Times New Roman" w:eastAsia="Times New Roman"/>
                <w:sz w:val="24"/>
                <w:szCs w:val="24"/>
                <w:lang w:val="ru-RU" w:eastAsia="ru-RU"/>
              </w:rPr>
            </w:pPr>
            <w:r>
              <w:rPr>
                <w:rFonts w:eastAsia="Times New Roman" w:cs="Times New Roman"/>
                <w:kern w:val="0"/>
                <w:sz w:val="24"/>
                <w:szCs w:val="24"/>
                <w:lang w:val="ru-RU" w:eastAsia="ru-RU" w:bidi="ar-SA"/>
              </w:rPr>
              <w:t>шт.</w:t>
            </w:r>
          </w:p>
        </w:tc>
        <w:tc>
          <w:tcPr>
            <w:tcW w:w="1559" w:type="dxa"/>
            <w:tcBorders/>
            <w:vAlign w:val="center"/>
          </w:tcPr>
          <w:p>
            <w:pPr>
              <w:pStyle w:val="Normal"/>
              <w:widowControl/>
              <w:spacing w:lineRule="auto" w:line="240" w:before="0" w:after="160"/>
              <w:jc w:val="center"/>
              <w:rPr>
                <w:rFonts w:ascii="Times New Roman" w:hAnsi="Times New Roman" w:eastAsia="Times New Roman"/>
                <w:sz w:val="24"/>
                <w:szCs w:val="24"/>
                <w:lang w:val="ru-RU" w:eastAsia="ru-RU"/>
              </w:rPr>
            </w:pPr>
            <w:r>
              <w:rPr>
                <w:rFonts w:eastAsia="Times New Roman" w:cs="Times New Roman"/>
                <w:kern w:val="0"/>
                <w:sz w:val="24"/>
                <w:szCs w:val="24"/>
                <w:lang w:val="ru-RU" w:eastAsia="ru-RU" w:bidi="ar-SA"/>
              </w:rPr>
              <w:t>16</w:t>
            </w:r>
          </w:p>
        </w:tc>
      </w:tr>
      <w:tr>
        <w:trPr/>
        <w:tc>
          <w:tcPr>
            <w:tcW w:w="1499" w:type="dxa"/>
            <w:tcBorders/>
            <w:vAlign w:val="center"/>
          </w:tcPr>
          <w:p>
            <w:pPr>
              <w:pStyle w:val="Normal"/>
              <w:widowControl/>
              <w:spacing w:lineRule="auto" w:line="240" w:before="0" w:after="160"/>
              <w:jc w:val="center"/>
              <w:rPr>
                <w:rFonts w:ascii="Times New Roman" w:hAnsi="Times New Roman" w:eastAsia="Times New Roman"/>
                <w:sz w:val="24"/>
                <w:szCs w:val="24"/>
                <w:lang w:val="ru-RU" w:eastAsia="ru-RU"/>
              </w:rPr>
            </w:pPr>
            <w:r>
              <w:rPr>
                <w:rFonts w:eastAsia="Times New Roman" w:cs="Times New Roman"/>
                <w:kern w:val="0"/>
                <w:sz w:val="22"/>
                <w:szCs w:val="22"/>
                <w:lang w:val="en-GB" w:eastAsia="en-US" w:bidi="ar-SA"/>
              </w:rPr>
            </w:r>
          </w:p>
        </w:tc>
        <w:tc>
          <w:tcPr>
            <w:tcW w:w="5300" w:type="dxa"/>
            <w:tcBorders/>
            <w:vAlign w:val="center"/>
          </w:tcPr>
          <w:p>
            <w:pPr>
              <w:pStyle w:val="Normal"/>
              <w:widowControl/>
              <w:spacing w:lineRule="auto" w:line="240" w:before="0" w:after="160"/>
              <w:jc w:val="left"/>
              <w:rPr>
                <w:rFonts w:ascii="Times New Roman" w:hAnsi="Times New Roman" w:eastAsia="Times New Roman"/>
                <w:sz w:val="24"/>
                <w:szCs w:val="24"/>
                <w:lang w:val="ru-RU" w:eastAsia="ru-RU"/>
              </w:rPr>
            </w:pPr>
            <w:r>
              <w:rPr>
                <w:rFonts w:eastAsia="Times New Roman" w:cs="Times New Roman"/>
                <w:kern w:val="0"/>
                <w:sz w:val="24"/>
                <w:szCs w:val="24"/>
                <w:lang w:val="ru-RU" w:eastAsia="ru-RU" w:bidi="ar-SA"/>
              </w:rPr>
              <w:t>Розетка информационная RJ-45 UTP кат.5e 2 порта</w:t>
            </w:r>
          </w:p>
        </w:tc>
        <w:tc>
          <w:tcPr>
            <w:tcW w:w="1135" w:type="dxa"/>
            <w:tcBorders/>
            <w:vAlign w:val="center"/>
          </w:tcPr>
          <w:p>
            <w:pPr>
              <w:pStyle w:val="Normal"/>
              <w:widowControl/>
              <w:spacing w:lineRule="auto" w:line="240" w:before="0" w:after="160"/>
              <w:jc w:val="center"/>
              <w:rPr>
                <w:rFonts w:ascii="Times New Roman" w:hAnsi="Times New Roman" w:eastAsia="Times New Roman"/>
                <w:sz w:val="24"/>
                <w:szCs w:val="24"/>
                <w:lang w:val="ru-RU" w:eastAsia="ru-RU"/>
              </w:rPr>
            </w:pPr>
            <w:r>
              <w:rPr>
                <w:rFonts w:eastAsia="Times New Roman" w:cs="Times New Roman"/>
                <w:kern w:val="0"/>
                <w:sz w:val="24"/>
                <w:szCs w:val="24"/>
                <w:lang w:val="ru-RU" w:eastAsia="ru-RU" w:bidi="ar-SA"/>
              </w:rPr>
              <w:t>шт.</w:t>
            </w:r>
          </w:p>
        </w:tc>
        <w:tc>
          <w:tcPr>
            <w:tcW w:w="1559" w:type="dxa"/>
            <w:tcBorders/>
            <w:vAlign w:val="center"/>
          </w:tcPr>
          <w:p>
            <w:pPr>
              <w:pStyle w:val="Normal"/>
              <w:widowControl/>
              <w:spacing w:lineRule="auto" w:line="240" w:before="0" w:after="160"/>
              <w:jc w:val="center"/>
              <w:rPr>
                <w:rFonts w:ascii="Times New Roman" w:hAnsi="Times New Roman" w:eastAsia="Times New Roman"/>
                <w:sz w:val="24"/>
                <w:szCs w:val="24"/>
                <w:lang w:val="ru-RU" w:eastAsia="ru-RU"/>
              </w:rPr>
            </w:pPr>
            <w:r>
              <w:rPr>
                <w:rFonts w:eastAsia="Times New Roman" w:cs="Times New Roman"/>
                <w:kern w:val="0"/>
                <w:sz w:val="24"/>
                <w:szCs w:val="24"/>
                <w:lang w:val="ru-RU" w:eastAsia="ru-RU" w:bidi="ar-SA"/>
              </w:rPr>
              <w:t>2</w:t>
            </w:r>
          </w:p>
        </w:tc>
      </w:tr>
    </w:tbl>
    <w:p>
      <w:pPr>
        <w:pStyle w:val="Normal"/>
        <w:spacing w:before="0" w:after="80"/>
        <w:ind w:left="284" w:hanging="284"/>
        <w:contextualSpacing/>
        <w:rPr>
          <w:rFonts w:ascii="Arial" w:hAnsi="Arial" w:eastAsia="MS Mincho"/>
          <w:sz w:val="20"/>
        </w:rPr>
      </w:pPr>
      <w:r>
        <w:rPr>
          <w:rFonts w:eastAsia="MS Mincho" w:ascii="Arial" w:hAnsi="Arial"/>
          <w:sz w:val="20"/>
        </w:rPr>
      </w:r>
    </w:p>
    <w:p>
      <w:pPr>
        <w:sectPr>
          <w:headerReference w:type="default" r:id="rId5"/>
          <w:footnotePr>
            <w:numFmt w:val="decimal"/>
          </w:footnotePr>
          <w:type w:val="nextPage"/>
          <w:pgSz w:w="11906" w:h="16838"/>
          <w:pgMar w:left="1134" w:right="1416" w:gutter="0" w:header="510" w:top="1185" w:footer="0" w:bottom="1418"/>
          <w:pgNumType w:fmt="decimal"/>
          <w:formProt w:val="false"/>
          <w:textDirection w:val="lrTb"/>
          <w:docGrid w:type="default" w:linePitch="360" w:charSpace="0"/>
        </w:sectPr>
        <w:pStyle w:val="Normal"/>
        <w:spacing w:before="0" w:after="80"/>
        <w:ind w:left="284" w:hanging="284"/>
        <w:contextualSpacing/>
        <w:rPr>
          <w:rFonts w:ascii="Arial" w:hAnsi="Arial" w:eastAsia="MS Mincho"/>
          <w:sz w:val="20"/>
        </w:rPr>
      </w:pPr>
      <w:r>
        <w:rPr>
          <w:rFonts w:eastAsia="MS Mincho" w:ascii="Arial" w:hAnsi="Arial"/>
          <w:sz w:val="20"/>
        </w:rPr>
      </w:r>
    </w:p>
    <w:p>
      <w:pPr>
        <w:pStyle w:val="Normal"/>
        <w:spacing w:before="0" w:after="80"/>
        <w:ind w:left="284" w:hanging="284"/>
        <w:contextualSpacing/>
        <w:rPr>
          <w:rFonts w:ascii="Arial" w:hAnsi="Arial" w:eastAsia="MS Mincho"/>
          <w:sz w:val="20"/>
          <w:lang w:val="en-GB"/>
        </w:rPr>
      </w:pPr>
      <w:r>
        <w:rPr>
          <w:rFonts w:eastAsia="MS Mincho" w:ascii="Arial" w:hAnsi="Arial"/>
          <w:sz w:val="20"/>
          <w:lang w:val="en-GB"/>
        </w:rPr>
        <w:drawing>
          <wp:anchor behindDoc="0" distT="0" distB="0" distL="0" distR="0" simplePos="0" locked="0" layoutInCell="0" allowOverlap="1" relativeHeight="31">
            <wp:simplePos x="0" y="0"/>
            <wp:positionH relativeFrom="column">
              <wp:posOffset>166370</wp:posOffset>
            </wp:positionH>
            <wp:positionV relativeFrom="paragraph">
              <wp:posOffset>718820</wp:posOffset>
            </wp:positionV>
            <wp:extent cx="8116570" cy="5257800"/>
            <wp:effectExtent l="0" t="0" r="0" b="0"/>
            <wp:wrapNone/>
            <wp:docPr id="2" name="Рисунок 5"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Рисунок 5" descr=""/>
                    <pic:cNvPicPr>
                      <a:picLocks noChangeAspect="1" noChangeArrowheads="1"/>
                    </pic:cNvPicPr>
                  </pic:nvPicPr>
                  <pic:blipFill>
                    <a:blip r:embed="rId6"/>
                    <a:stretch>
                      <a:fillRect/>
                    </a:stretch>
                  </pic:blipFill>
                  <pic:spPr bwMode="auto">
                    <a:xfrm>
                      <a:off x="0" y="0"/>
                      <a:ext cx="8116570" cy="5257800"/>
                    </a:xfrm>
                    <a:prstGeom prst="rect">
                      <a:avLst/>
                    </a:prstGeom>
                  </pic:spPr>
                </pic:pic>
              </a:graphicData>
            </a:graphic>
          </wp:anchor>
        </w:drawing>
      </w:r>
    </w:p>
    <w:p>
      <w:pPr>
        <w:pStyle w:val="Normal"/>
        <w:spacing w:before="0" w:after="80"/>
        <w:ind w:left="284" w:hanging="284"/>
        <w:contextualSpacing/>
        <w:rPr>
          <w:rFonts w:ascii="Arial" w:hAnsi="Arial" w:eastAsia="MS Mincho"/>
          <w:sz w:val="20"/>
          <w:lang w:val="en-GB"/>
        </w:rPr>
      </w:pPr>
      <w:r>
        <w:rPr/>
        <w:object>
          <v:shapetype id="_x0000_tole_rId7" coordsize="21600,21600" o:spt="ole_rId7"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ole_rId7" type="_x0000_tole_rId7" style="width:666.15pt;height:467.05pt;mso-wrap-distance-right:0pt;mso-wrap-distance-bottom:4pt" filled="f" o:ole="">
            <v:imagedata r:id="rId8" o:title=""/>
          </v:shape>
          <o:OLEObject Type="Embed" ProgID="Visio.Drawing.11" ShapeID="ole_rId7" DrawAspect="Content" ObjectID="_568882555" r:id="rId7"/>
        </w:object>
      </w:r>
    </w:p>
    <w:p>
      <w:pPr>
        <w:pStyle w:val="Normal"/>
        <w:spacing w:before="0" w:after="80"/>
        <w:ind w:left="284" w:hanging="284"/>
        <w:contextualSpacing/>
        <w:rPr>
          <w:rFonts w:ascii="Arial" w:hAnsi="Arial" w:eastAsia="MS Mincho"/>
          <w:sz w:val="20"/>
          <w:lang w:val="en-GB"/>
        </w:rPr>
      </w:pPr>
      <w:r>
        <w:rPr/>
        <w:object>
          <v:shapetype id="_x0000_tole_rId9" coordsize="21600,21600" o:spt="ole_rId9"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ole_rId9" type="_x0000_tole_rId9" style="width:664.9pt;height:466.45pt;mso-wrap-distance-right:0pt;mso-wrap-distance-bottom:4pt" filled="f" o:ole="">
            <v:imagedata r:id="rId10" o:title=""/>
          </v:shape>
          <o:OLEObject Type="Embed" ProgID="Visio.Drawing.11" ShapeID="ole_rId9" DrawAspect="Content" ObjectID="_395969181" r:id="rId9"/>
        </w:object>
      </w:r>
    </w:p>
    <w:p>
      <w:pPr>
        <w:pStyle w:val="Normal"/>
        <w:spacing w:before="0" w:after="80"/>
        <w:ind w:left="284" w:hanging="284"/>
        <w:contextualSpacing/>
        <w:rPr>
          <w:rFonts w:ascii="Arial" w:hAnsi="Arial" w:eastAsia="MS Mincho"/>
          <w:sz w:val="20"/>
          <w:lang w:val="en-GB"/>
        </w:rPr>
      </w:pPr>
      <w:r>
        <w:rPr/>
        <w:object>
          <v:shapetype id="_x0000_tole_rId11" coordsize="21600,21600" o:spt="ole_rId11"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ole_rId11" type="_x0000_tole_rId11" style="width:664.3pt;height:465.8pt;mso-wrap-distance-right:0pt;mso-wrap-distance-bottom:4pt" filled="f" o:ole="">
            <v:imagedata r:id="rId12" o:title=""/>
          </v:shape>
          <o:OLEObject Type="Embed" ProgID="Visio.Drawing.11" ShapeID="ole_rId11" DrawAspect="Content" ObjectID="_868693036" r:id="rId11"/>
        </w:object>
      </w:r>
    </w:p>
    <w:p>
      <w:pPr>
        <w:pStyle w:val="Normal"/>
        <w:spacing w:before="0" w:after="80"/>
        <w:ind w:left="284" w:hanging="284"/>
        <w:contextualSpacing/>
        <w:rPr>
          <w:rFonts w:ascii="Arial" w:hAnsi="Arial" w:eastAsia="MS Mincho"/>
          <w:sz w:val="20"/>
          <w:lang w:val="en-GB"/>
        </w:rPr>
      </w:pPr>
      <w:r>
        <w:rPr/>
        <w:object>
          <v:shapetype id="_x0000_tole_rId13" coordsize="21600,21600" o:spt="ole_rId13"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ole_rId13" type="_x0000_tole_rId13" style="width:663.65pt;height:465.2pt;mso-wrap-distance-right:0pt;mso-wrap-distance-bottom:4pt" filled="f" o:ole="">
            <v:imagedata r:id="rId14" o:title=""/>
          </v:shape>
          <o:OLEObject Type="Embed" ProgID="Visio.Drawing.11" ShapeID="ole_rId13" DrawAspect="Content" ObjectID="_1366302050" r:id="rId13"/>
        </w:object>
      </w:r>
    </w:p>
    <w:p>
      <w:pPr>
        <w:sectPr>
          <w:headerReference w:type="default" r:id="rId18"/>
          <w:footnotePr>
            <w:numFmt w:val="decimal"/>
          </w:footnotePr>
          <w:type w:val="nextPage"/>
          <w:pgSz w:orient="landscape" w:w="16838" w:h="11906"/>
          <w:pgMar w:left="1418" w:right="1985" w:gutter="0" w:header="567" w:top="1134" w:footer="0" w:bottom="993"/>
          <w:pgNumType w:fmt="decimal"/>
          <w:formProt w:val="false"/>
          <w:textDirection w:val="lrTb"/>
          <w:docGrid w:type="default" w:linePitch="360" w:charSpace="0"/>
        </w:sectPr>
        <w:pStyle w:val="Normal"/>
        <w:spacing w:before="0" w:after="80"/>
        <w:ind w:left="284" w:hanging="284"/>
        <w:contextualSpacing/>
        <w:rPr>
          <w:rFonts w:ascii="Arial" w:hAnsi="Arial" w:eastAsia="MS Mincho"/>
          <w:sz w:val="20"/>
          <w:lang w:val="en-GB"/>
        </w:rPr>
      </w:pPr>
      <w:r>
        <w:rPr/>
        <w:drawing>
          <wp:anchor behindDoc="0" distT="0" distB="0" distL="0" distR="0" simplePos="0" locked="0" layoutInCell="0" allowOverlap="1" relativeHeight="33">
            <wp:simplePos x="0" y="0"/>
            <wp:positionH relativeFrom="column">
              <wp:posOffset>-153670</wp:posOffset>
            </wp:positionH>
            <wp:positionV relativeFrom="paragraph">
              <wp:posOffset>635</wp:posOffset>
            </wp:positionV>
            <wp:extent cx="7764780" cy="5767705"/>
            <wp:effectExtent l="0" t="0" r="0" b="0"/>
            <wp:wrapNone/>
            <wp:docPr id="3" name="Рисунок 7"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Рисунок 7" descr=""/>
                    <pic:cNvPicPr>
                      <a:picLocks noChangeAspect="1" noChangeArrowheads="1"/>
                    </pic:cNvPicPr>
                  </pic:nvPicPr>
                  <pic:blipFill>
                    <a:blip r:embed="rId15"/>
                    <a:stretch>
                      <a:fillRect/>
                    </a:stretch>
                  </pic:blipFill>
                  <pic:spPr bwMode="auto">
                    <a:xfrm>
                      <a:off x="0" y="0"/>
                      <a:ext cx="7764780" cy="5767705"/>
                    </a:xfrm>
                    <a:prstGeom prst="rect">
                      <a:avLst/>
                    </a:prstGeom>
                  </pic:spPr>
                </pic:pic>
              </a:graphicData>
            </a:graphic>
          </wp:anchor>
        </w:drawing>
        <w:object>
          <v:shapetype id="_x0000_tole_rId16" coordsize="21600,21600" o:spt="ole_rId16"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ole_rId16" type="_x0000_tole_rId16" style="width:507.15pt;height:353.75pt;mso-wrap-distance-right:0pt;mso-wrap-distance-bottom:4pt" filled="f" o:ole="">
            <v:imagedata r:id="rId17" o:title=""/>
          </v:shape>
          <o:OLEObject Type="Embed" ProgID="Visio.Drawing.11" ShapeID="ole_rId16" DrawAspect="Content" ObjectID="_353142985" r:id="rId16"/>
        </w:object>
      </w:r>
    </w:p>
    <w:p>
      <w:pPr>
        <w:pStyle w:val="Normal"/>
        <w:spacing w:before="0" w:after="80"/>
        <w:contextualSpacing/>
        <w:jc w:val="center"/>
        <w:rPr>
          <w:rFonts w:ascii="Arial" w:hAnsi="Arial" w:eastAsia="MS Mincho"/>
          <w:sz w:val="28"/>
          <w:szCs w:val="28"/>
        </w:rPr>
      </w:pPr>
      <w:r>
        <w:rPr>
          <w:rFonts w:eastAsia="MS Mincho" w:ascii="Arial" w:hAnsi="Arial"/>
          <w:sz w:val="28"/>
          <w:szCs w:val="28"/>
        </w:rPr>
        <w:t>Паспорт монтажа</w:t>
      </w:r>
    </w:p>
    <w:tbl>
      <w:tblPr>
        <w:tblW w:w="8960" w:type="dxa"/>
        <w:jc w:val="center"/>
        <w:tblInd w:w="0" w:type="dxa"/>
        <w:tblLayout w:type="fixed"/>
        <w:tblCellMar>
          <w:top w:w="0" w:type="dxa"/>
          <w:left w:w="108" w:type="dxa"/>
          <w:bottom w:w="0" w:type="dxa"/>
          <w:right w:w="108" w:type="dxa"/>
        </w:tblCellMar>
        <w:tblLook w:val="04a0" w:noHBand="0" w:noVBand="1" w:firstColumn="1" w:lastRow="0" w:lastColumn="0" w:firstRow="1"/>
      </w:tblPr>
      <w:tblGrid>
        <w:gridCol w:w="4480"/>
        <w:gridCol w:w="4479"/>
      </w:tblGrid>
      <w:tr>
        <w:trPr>
          <w:trHeight w:val="408" w:hRule="atLeast"/>
        </w:trPr>
        <w:tc>
          <w:tcPr>
            <w:tcW w:w="4480"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spacing w:lineRule="auto" w:line="240" w:before="0" w:after="0"/>
              <w:rPr>
                <w:rFonts w:ascii="Arial" w:hAnsi="Arial" w:cs="Arial"/>
                <w:color w:val="000000"/>
                <w:lang w:eastAsia="ja-JP"/>
              </w:rPr>
            </w:pPr>
            <w:r>
              <w:rPr>
                <w:rFonts w:cs="Arial" w:ascii="Arial" w:hAnsi="Arial"/>
                <w:color w:val="000000"/>
                <w:lang w:eastAsia="ja-JP"/>
              </w:rPr>
              <w:t>Connect this end to:</w:t>
            </w:r>
          </w:p>
        </w:tc>
        <w:tc>
          <w:tcPr>
            <w:tcW w:w="4479" w:type="dxa"/>
            <w:tcBorders>
              <w:top w:val="single" w:sz="4" w:space="0" w:color="000000"/>
              <w:bottom w:val="single" w:sz="4" w:space="0" w:color="000000"/>
              <w:right w:val="single" w:sz="4" w:space="0" w:color="000000"/>
            </w:tcBorders>
            <w:shd w:color="auto" w:fill="auto" w:val="clear"/>
            <w:vAlign w:val="center"/>
          </w:tcPr>
          <w:p>
            <w:pPr>
              <w:pStyle w:val="Normal"/>
              <w:widowControl w:val="false"/>
              <w:spacing w:lineRule="auto" w:line="240" w:before="0" w:after="0"/>
              <w:rPr>
                <w:rFonts w:ascii="Arial" w:hAnsi="Arial" w:cs="Arial"/>
                <w:color w:val="000000"/>
                <w:lang w:eastAsia="ja-JP"/>
              </w:rPr>
            </w:pPr>
            <w:r>
              <w:rPr>
                <w:rFonts w:cs="Arial" w:ascii="Arial" w:hAnsi="Arial"/>
                <w:color w:val="000000"/>
                <w:lang w:eastAsia="ja-JP"/>
              </w:rPr>
              <w:t>Other end connects to:</w:t>
            </w:r>
          </w:p>
        </w:tc>
      </w:tr>
      <w:tr>
        <w:trPr>
          <w:trHeight w:val="408" w:hRule="atLeast"/>
        </w:trPr>
        <w:tc>
          <w:tcPr>
            <w:tcW w:w="8959" w:type="dxa"/>
            <w:gridSpan w:val="2"/>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spacing w:lineRule="auto" w:line="240" w:before="0" w:after="0"/>
              <w:rPr>
                <w:rFonts w:ascii="Arial" w:hAnsi="Arial" w:cs="Arial"/>
                <w:color w:val="000000"/>
                <w:lang w:eastAsia="ja-JP"/>
              </w:rPr>
            </w:pPr>
            <w:r>
              <w:rPr>
                <w:rFonts w:cs="Arial" w:ascii="Arial" w:hAnsi="Arial"/>
                <w:color w:val="000000"/>
                <w:lang w:eastAsia="ja-JP"/>
              </w:rPr>
              <w:t>Panel name</w:t>
            </w:r>
          </w:p>
        </w:tc>
      </w:tr>
      <w:tr>
        <w:trPr>
          <w:trHeight w:val="408" w:hRule="exact"/>
        </w:trPr>
        <w:tc>
          <w:tcPr>
            <w:tcW w:w="4480" w:type="dxa"/>
            <w:tcBorders>
              <w:left w:val="single" w:sz="4" w:space="0" w:color="000000"/>
              <w:bottom w:val="single" w:sz="4" w:space="0" w:color="000000"/>
              <w:right w:val="single" w:sz="4" w:space="0" w:color="000000"/>
            </w:tcBorders>
            <w:shd w:color="auto" w:fill="auto" w:val="clear"/>
            <w:vAlign w:val="center"/>
          </w:tcPr>
          <w:p>
            <w:pPr>
              <w:pStyle w:val="Normal"/>
              <w:widowControl w:val="false"/>
              <w:spacing w:lineRule="auto" w:line="240" w:before="0" w:after="0"/>
              <w:rPr>
                <w:rFonts w:ascii="Arial" w:hAnsi="Arial" w:cs="Arial"/>
                <w:color w:val="000000"/>
                <w:lang w:eastAsia="ja-JP"/>
              </w:rPr>
            </w:pPr>
            <w:r>
              <w:rPr/>
            </w:r>
          </w:p>
        </w:tc>
        <w:tc>
          <w:tcPr>
            <w:tcW w:w="4479" w:type="dxa"/>
            <w:tcBorders>
              <w:bottom w:val="single" w:sz="4" w:space="0" w:color="000000"/>
              <w:right w:val="single" w:sz="4" w:space="0" w:color="000000"/>
            </w:tcBorders>
            <w:shd w:color="auto" w:fill="auto" w:val="clear"/>
            <w:vAlign w:val="center"/>
          </w:tcPr>
          <w:p>
            <w:pPr>
              <w:pStyle w:val="Normal"/>
              <w:widowControl w:val="false"/>
              <w:spacing w:lineRule="auto" w:line="240" w:before="0" w:after="0"/>
              <w:rPr>
                <w:rFonts w:ascii="Arial" w:hAnsi="Arial" w:cs="Arial"/>
                <w:color w:val="000000"/>
                <w:lang w:eastAsia="ja-JP"/>
              </w:rPr>
            </w:pPr>
            <w:r>
              <w:rPr/>
            </w:r>
          </w:p>
        </w:tc>
      </w:tr>
      <w:tr>
        <w:trPr>
          <w:trHeight w:val="408" w:hRule="atLeast"/>
        </w:trPr>
        <w:tc>
          <w:tcPr>
            <w:tcW w:w="8959" w:type="dxa"/>
            <w:gridSpan w:val="2"/>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spacing w:lineRule="auto" w:line="240" w:before="0" w:after="0"/>
              <w:rPr>
                <w:rFonts w:ascii="Arial" w:hAnsi="Arial" w:cs="Arial"/>
                <w:color w:val="000000"/>
                <w:lang w:eastAsia="ja-JP"/>
              </w:rPr>
            </w:pPr>
            <w:r>
              <w:rPr>
                <w:rFonts w:cs="Arial" w:ascii="Arial" w:hAnsi="Arial"/>
                <w:color w:val="000000"/>
                <w:lang w:eastAsia="ja-JP"/>
              </w:rPr>
              <w:t>Location</w:t>
            </w:r>
          </w:p>
        </w:tc>
      </w:tr>
      <w:tr>
        <w:trPr>
          <w:trHeight w:val="408" w:hRule="exact"/>
        </w:trPr>
        <w:tc>
          <w:tcPr>
            <w:tcW w:w="4480" w:type="dxa"/>
            <w:tcBorders>
              <w:left w:val="single" w:sz="4" w:space="0" w:color="000000"/>
              <w:bottom w:val="single" w:sz="4" w:space="0" w:color="000000"/>
              <w:right w:val="single" w:sz="4" w:space="0" w:color="000000"/>
            </w:tcBorders>
            <w:shd w:color="auto" w:fill="auto" w:val="clear"/>
            <w:vAlign w:val="center"/>
          </w:tcPr>
          <w:p>
            <w:pPr>
              <w:pStyle w:val="Normal"/>
              <w:widowControl w:val="false"/>
              <w:spacing w:lineRule="auto" w:line="240" w:before="0" w:after="0"/>
              <w:rPr>
                <w:rFonts w:ascii="Arial" w:hAnsi="Arial" w:cs="Arial"/>
                <w:color w:val="000000"/>
                <w:lang w:eastAsia="ja-JP"/>
              </w:rPr>
            </w:pPr>
            <w:r>
              <w:rPr/>
            </w:r>
          </w:p>
        </w:tc>
        <w:tc>
          <w:tcPr>
            <w:tcW w:w="4479" w:type="dxa"/>
            <w:tcBorders>
              <w:bottom w:val="single" w:sz="4" w:space="0" w:color="000000"/>
              <w:right w:val="single" w:sz="4" w:space="0" w:color="000000"/>
            </w:tcBorders>
            <w:shd w:color="auto" w:fill="auto" w:val="clear"/>
            <w:vAlign w:val="center"/>
          </w:tcPr>
          <w:p>
            <w:pPr>
              <w:pStyle w:val="Normal"/>
              <w:widowControl w:val="false"/>
              <w:spacing w:lineRule="auto" w:line="240" w:before="0" w:after="0"/>
              <w:rPr>
                <w:rFonts w:ascii="Arial" w:hAnsi="Arial" w:cs="Arial"/>
                <w:color w:val="000000"/>
                <w:lang w:eastAsia="ja-JP"/>
              </w:rPr>
            </w:pPr>
            <w:r>
              <w:rPr/>
            </w:r>
          </w:p>
        </w:tc>
      </w:tr>
      <w:tr>
        <w:trPr>
          <w:trHeight w:val="408" w:hRule="atLeast"/>
        </w:trPr>
        <w:tc>
          <w:tcPr>
            <w:tcW w:w="8959" w:type="dxa"/>
            <w:gridSpan w:val="2"/>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spacing w:lineRule="auto" w:line="240" w:before="0" w:after="0"/>
              <w:rPr>
                <w:rFonts w:ascii="Arial" w:hAnsi="Arial" w:cs="Arial"/>
                <w:color w:val="000000"/>
                <w:lang w:eastAsia="ja-JP"/>
              </w:rPr>
            </w:pPr>
            <w:r>
              <w:rPr>
                <w:rFonts w:cs="Arial" w:ascii="Arial" w:hAnsi="Arial"/>
                <w:color w:val="000000"/>
                <w:lang w:eastAsia="ja-JP"/>
              </w:rPr>
              <w:t>Cable identifier</w:t>
            </w:r>
          </w:p>
        </w:tc>
      </w:tr>
      <w:tr>
        <w:trPr>
          <w:trHeight w:val="408" w:hRule="exact"/>
        </w:trPr>
        <w:tc>
          <w:tcPr>
            <w:tcW w:w="8959" w:type="dxa"/>
            <w:gridSpan w:val="2"/>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spacing w:lineRule="auto" w:line="240" w:before="0" w:after="0"/>
              <w:jc w:val="center"/>
              <w:rPr>
                <w:rFonts w:ascii="Arial" w:hAnsi="Arial" w:cs="Arial"/>
                <w:color w:val="000000"/>
                <w:lang w:eastAsia="ja-JP"/>
              </w:rPr>
            </w:pPr>
            <w:r>
              <w:rPr/>
            </w:r>
          </w:p>
        </w:tc>
      </w:tr>
      <w:tr>
        <w:trPr>
          <w:trHeight w:val="408" w:hRule="atLeast"/>
        </w:trPr>
        <w:tc>
          <w:tcPr>
            <w:tcW w:w="8959" w:type="dxa"/>
            <w:gridSpan w:val="2"/>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spacing w:lineRule="auto" w:line="240" w:before="0" w:after="0"/>
              <w:rPr>
                <w:rFonts w:ascii="Arial" w:hAnsi="Arial" w:cs="Arial"/>
                <w:color w:val="000000"/>
                <w:lang w:eastAsia="ja-JP"/>
              </w:rPr>
            </w:pPr>
            <w:r>
              <w:rPr>
                <w:rFonts w:cs="Arial" w:ascii="Arial" w:hAnsi="Arial"/>
                <w:color w:val="000000"/>
                <w:lang w:eastAsia="ja-JP"/>
              </w:rPr>
              <w:t>C</w:t>
            </w:r>
            <w:r>
              <w:rPr>
                <w:rFonts w:cs="Arial" w:ascii="Arial" w:hAnsi="Arial"/>
                <w:color w:val="000000"/>
                <w:lang w:val="en-US" w:eastAsia="ja-JP"/>
              </w:rPr>
              <w:t>a</w:t>
            </w:r>
            <w:r>
              <w:rPr>
                <w:rFonts w:cs="Arial" w:ascii="Arial" w:hAnsi="Arial"/>
                <w:color w:val="000000"/>
                <w:lang w:eastAsia="ja-JP"/>
              </w:rPr>
              <w:t>ble type</w:t>
            </w:r>
          </w:p>
        </w:tc>
      </w:tr>
      <w:tr>
        <w:trPr>
          <w:trHeight w:val="408" w:hRule="exact"/>
        </w:trPr>
        <w:tc>
          <w:tcPr>
            <w:tcW w:w="8959" w:type="dxa"/>
            <w:gridSpan w:val="2"/>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spacing w:lineRule="auto" w:line="240" w:before="0" w:after="0"/>
              <w:jc w:val="center"/>
              <w:rPr>
                <w:rFonts w:ascii="Arial" w:hAnsi="Arial" w:cs="Arial"/>
                <w:color w:val="000000"/>
                <w:lang w:eastAsia="ja-JP"/>
              </w:rPr>
            </w:pPr>
            <w:r>
              <w:rPr/>
            </w:r>
          </w:p>
        </w:tc>
      </w:tr>
      <w:tr>
        <w:trPr>
          <w:trHeight w:val="408" w:hRule="exact"/>
        </w:trPr>
        <w:tc>
          <w:tcPr>
            <w:tcW w:w="4480" w:type="dxa"/>
            <w:tcBorders/>
            <w:shd w:color="auto" w:fill="auto" w:val="clear"/>
            <w:vAlign w:val="center"/>
          </w:tcPr>
          <w:p>
            <w:pPr>
              <w:pStyle w:val="Normal"/>
              <w:widowControl w:val="false"/>
              <w:spacing w:lineRule="auto" w:line="240" w:before="0" w:after="0"/>
              <w:jc w:val="center"/>
              <w:rPr>
                <w:rFonts w:ascii="Arial" w:hAnsi="Arial" w:cs="Arial"/>
                <w:color w:val="000000"/>
                <w:lang w:eastAsia="ja-JP"/>
              </w:rPr>
            </w:pPr>
            <w:r>
              <w:rPr>
                <w:rFonts w:cs="Arial" w:ascii="Arial" w:hAnsi="Arial"/>
                <w:color w:val="000000"/>
                <w:lang w:eastAsia="ja-JP"/>
              </w:rPr>
            </w:r>
          </w:p>
        </w:tc>
        <w:tc>
          <w:tcPr>
            <w:tcW w:w="4479" w:type="dxa"/>
            <w:tcBorders/>
            <w:shd w:color="auto" w:fill="auto" w:val="clear"/>
            <w:vAlign w:val="center"/>
          </w:tcPr>
          <w:p>
            <w:pPr>
              <w:pStyle w:val="Normal"/>
              <w:widowControl w:val="false"/>
              <w:spacing w:lineRule="auto" w:line="240" w:before="0" w:after="0"/>
              <w:rPr>
                <w:rFonts w:ascii="Times New Roman" w:hAnsi="Times New Roman"/>
                <w:sz w:val="20"/>
                <w:szCs w:val="20"/>
                <w:lang w:eastAsia="ja-JP"/>
              </w:rPr>
            </w:pPr>
            <w:r>
              <w:rPr>
                <w:sz w:val="20"/>
                <w:szCs w:val="20"/>
                <w:lang w:eastAsia="ja-JP"/>
              </w:rPr>
            </w:r>
          </w:p>
        </w:tc>
      </w:tr>
      <w:tr>
        <w:trPr>
          <w:trHeight w:val="408" w:hRule="atLeast"/>
        </w:trPr>
        <w:tc>
          <w:tcPr>
            <w:tcW w:w="4480"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spacing w:lineRule="auto" w:line="240" w:before="0" w:after="0"/>
              <w:rPr>
                <w:rFonts w:ascii="Arial" w:hAnsi="Arial" w:cs="Arial"/>
                <w:color w:val="000000"/>
                <w:lang w:eastAsia="ja-JP"/>
              </w:rPr>
            </w:pPr>
            <w:r>
              <w:rPr>
                <w:rFonts w:cs="Arial" w:ascii="Arial" w:hAnsi="Arial"/>
                <w:color w:val="000000"/>
                <w:lang w:eastAsia="ja-JP"/>
              </w:rPr>
              <w:t>Connect this end to:</w:t>
            </w:r>
          </w:p>
        </w:tc>
        <w:tc>
          <w:tcPr>
            <w:tcW w:w="4479" w:type="dxa"/>
            <w:tcBorders>
              <w:top w:val="single" w:sz="4" w:space="0" w:color="000000"/>
              <w:bottom w:val="single" w:sz="4" w:space="0" w:color="000000"/>
              <w:right w:val="single" w:sz="4" w:space="0" w:color="000000"/>
            </w:tcBorders>
            <w:shd w:color="auto" w:fill="auto" w:val="clear"/>
            <w:vAlign w:val="center"/>
          </w:tcPr>
          <w:p>
            <w:pPr>
              <w:pStyle w:val="Normal"/>
              <w:widowControl w:val="false"/>
              <w:spacing w:lineRule="auto" w:line="240" w:before="0" w:after="0"/>
              <w:rPr>
                <w:rFonts w:ascii="Arial" w:hAnsi="Arial" w:cs="Arial"/>
                <w:color w:val="000000"/>
                <w:lang w:eastAsia="ja-JP"/>
              </w:rPr>
            </w:pPr>
            <w:r>
              <w:rPr>
                <w:rFonts w:cs="Arial" w:ascii="Arial" w:hAnsi="Arial"/>
                <w:color w:val="000000"/>
                <w:lang w:eastAsia="ja-JP"/>
              </w:rPr>
              <w:t>Other end connects to:</w:t>
            </w:r>
          </w:p>
        </w:tc>
      </w:tr>
      <w:tr>
        <w:trPr>
          <w:trHeight w:val="408" w:hRule="atLeast"/>
        </w:trPr>
        <w:tc>
          <w:tcPr>
            <w:tcW w:w="8959" w:type="dxa"/>
            <w:gridSpan w:val="2"/>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spacing w:lineRule="auto" w:line="240" w:before="0" w:after="0"/>
              <w:rPr>
                <w:rFonts w:ascii="Arial" w:hAnsi="Arial" w:cs="Arial"/>
                <w:color w:val="000000"/>
                <w:lang w:eastAsia="ja-JP"/>
              </w:rPr>
            </w:pPr>
            <w:r>
              <w:rPr>
                <w:rFonts w:cs="Arial" w:ascii="Arial" w:hAnsi="Arial"/>
                <w:color w:val="000000"/>
                <w:lang w:eastAsia="ja-JP"/>
              </w:rPr>
              <w:t>Panel name</w:t>
            </w:r>
          </w:p>
        </w:tc>
      </w:tr>
      <w:tr>
        <w:trPr>
          <w:trHeight w:val="408" w:hRule="exact"/>
        </w:trPr>
        <w:tc>
          <w:tcPr>
            <w:tcW w:w="4480" w:type="dxa"/>
            <w:tcBorders>
              <w:left w:val="single" w:sz="4" w:space="0" w:color="000000"/>
              <w:bottom w:val="single" w:sz="4" w:space="0" w:color="000000"/>
              <w:right w:val="single" w:sz="4" w:space="0" w:color="000000"/>
            </w:tcBorders>
            <w:shd w:color="auto" w:fill="auto" w:val="clear"/>
            <w:vAlign w:val="center"/>
          </w:tcPr>
          <w:p>
            <w:pPr>
              <w:pStyle w:val="Normal"/>
              <w:widowControl w:val="false"/>
              <w:spacing w:lineRule="auto" w:line="240" w:before="0" w:after="0"/>
              <w:rPr>
                <w:rFonts w:ascii="Arial" w:hAnsi="Arial" w:cs="Arial"/>
                <w:color w:val="000000"/>
                <w:lang w:eastAsia="ja-JP"/>
              </w:rPr>
            </w:pPr>
            <w:r>
              <w:rPr/>
            </w:r>
          </w:p>
        </w:tc>
        <w:tc>
          <w:tcPr>
            <w:tcW w:w="4479" w:type="dxa"/>
            <w:tcBorders>
              <w:bottom w:val="single" w:sz="4" w:space="0" w:color="000000"/>
              <w:right w:val="single" w:sz="4" w:space="0" w:color="000000"/>
            </w:tcBorders>
            <w:shd w:color="auto" w:fill="auto" w:val="clear"/>
            <w:vAlign w:val="center"/>
          </w:tcPr>
          <w:p>
            <w:pPr>
              <w:pStyle w:val="Normal"/>
              <w:widowControl w:val="false"/>
              <w:spacing w:lineRule="auto" w:line="240" w:before="0" w:after="0"/>
              <w:rPr>
                <w:rFonts w:ascii="Arial" w:hAnsi="Arial" w:cs="Arial"/>
                <w:color w:val="000000"/>
                <w:lang w:eastAsia="ja-JP"/>
              </w:rPr>
            </w:pPr>
            <w:r>
              <w:rPr/>
            </w:r>
          </w:p>
        </w:tc>
      </w:tr>
      <w:tr>
        <w:trPr>
          <w:trHeight w:val="408" w:hRule="atLeast"/>
        </w:trPr>
        <w:tc>
          <w:tcPr>
            <w:tcW w:w="8959" w:type="dxa"/>
            <w:gridSpan w:val="2"/>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spacing w:lineRule="auto" w:line="240" w:before="0" w:after="0"/>
              <w:rPr>
                <w:rFonts w:ascii="Arial" w:hAnsi="Arial" w:cs="Arial"/>
                <w:color w:val="000000"/>
                <w:lang w:eastAsia="ja-JP"/>
              </w:rPr>
            </w:pPr>
            <w:r>
              <w:rPr>
                <w:rFonts w:cs="Arial" w:ascii="Arial" w:hAnsi="Arial"/>
                <w:color w:val="000000"/>
                <w:lang w:eastAsia="ja-JP"/>
              </w:rPr>
              <w:t>Location</w:t>
            </w:r>
          </w:p>
        </w:tc>
      </w:tr>
      <w:tr>
        <w:trPr>
          <w:trHeight w:val="408" w:hRule="exact"/>
        </w:trPr>
        <w:tc>
          <w:tcPr>
            <w:tcW w:w="4480" w:type="dxa"/>
            <w:tcBorders>
              <w:left w:val="single" w:sz="4" w:space="0" w:color="000000"/>
              <w:bottom w:val="single" w:sz="4" w:space="0" w:color="000000"/>
              <w:right w:val="single" w:sz="4" w:space="0" w:color="000000"/>
            </w:tcBorders>
            <w:shd w:color="auto" w:fill="auto" w:val="clear"/>
            <w:vAlign w:val="center"/>
          </w:tcPr>
          <w:p>
            <w:pPr>
              <w:pStyle w:val="Normal"/>
              <w:widowControl w:val="false"/>
              <w:spacing w:lineRule="auto" w:line="240" w:before="0" w:after="0"/>
              <w:rPr>
                <w:rFonts w:ascii="Arial" w:hAnsi="Arial" w:cs="Arial"/>
                <w:color w:val="000000"/>
                <w:lang w:eastAsia="ja-JP"/>
              </w:rPr>
            </w:pPr>
            <w:r>
              <w:rPr/>
            </w:r>
          </w:p>
        </w:tc>
        <w:tc>
          <w:tcPr>
            <w:tcW w:w="4479" w:type="dxa"/>
            <w:tcBorders>
              <w:bottom w:val="single" w:sz="4" w:space="0" w:color="000000"/>
              <w:right w:val="single" w:sz="4" w:space="0" w:color="000000"/>
            </w:tcBorders>
            <w:shd w:color="auto" w:fill="auto" w:val="clear"/>
            <w:vAlign w:val="center"/>
          </w:tcPr>
          <w:p>
            <w:pPr>
              <w:pStyle w:val="Normal"/>
              <w:widowControl w:val="false"/>
              <w:spacing w:lineRule="auto" w:line="240" w:before="0" w:after="0"/>
              <w:rPr>
                <w:rFonts w:ascii="Arial" w:hAnsi="Arial" w:cs="Arial"/>
                <w:color w:val="000000"/>
                <w:lang w:eastAsia="ja-JP"/>
              </w:rPr>
            </w:pPr>
            <w:r>
              <w:rPr/>
            </w:r>
          </w:p>
        </w:tc>
      </w:tr>
      <w:tr>
        <w:trPr>
          <w:trHeight w:val="408" w:hRule="atLeast"/>
        </w:trPr>
        <w:tc>
          <w:tcPr>
            <w:tcW w:w="8959" w:type="dxa"/>
            <w:gridSpan w:val="2"/>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spacing w:lineRule="auto" w:line="240" w:before="0" w:after="0"/>
              <w:rPr>
                <w:rFonts w:ascii="Arial" w:hAnsi="Arial" w:cs="Arial"/>
                <w:color w:val="000000"/>
                <w:lang w:eastAsia="ja-JP"/>
              </w:rPr>
            </w:pPr>
            <w:r>
              <w:rPr>
                <w:rFonts w:cs="Arial" w:ascii="Arial" w:hAnsi="Arial"/>
                <w:color w:val="000000"/>
                <w:lang w:eastAsia="ja-JP"/>
              </w:rPr>
              <w:t>Cable identifier</w:t>
            </w:r>
          </w:p>
        </w:tc>
      </w:tr>
      <w:tr>
        <w:trPr>
          <w:trHeight w:val="408" w:hRule="exact"/>
        </w:trPr>
        <w:tc>
          <w:tcPr>
            <w:tcW w:w="8959" w:type="dxa"/>
            <w:gridSpan w:val="2"/>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spacing w:lineRule="auto" w:line="240" w:before="0" w:after="0"/>
              <w:jc w:val="center"/>
              <w:rPr>
                <w:rFonts w:ascii="Arial" w:hAnsi="Arial" w:cs="Arial"/>
                <w:color w:val="000000"/>
                <w:lang w:eastAsia="ja-JP"/>
              </w:rPr>
            </w:pPr>
            <w:r>
              <w:rPr/>
            </w:r>
          </w:p>
        </w:tc>
      </w:tr>
      <w:tr>
        <w:trPr>
          <w:trHeight w:val="408" w:hRule="atLeast"/>
        </w:trPr>
        <w:tc>
          <w:tcPr>
            <w:tcW w:w="8959" w:type="dxa"/>
            <w:gridSpan w:val="2"/>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spacing w:lineRule="auto" w:line="240" w:before="0" w:after="0"/>
              <w:rPr>
                <w:rFonts w:ascii="Arial" w:hAnsi="Arial" w:cs="Arial"/>
                <w:color w:val="000000"/>
                <w:lang w:eastAsia="ja-JP"/>
              </w:rPr>
            </w:pPr>
            <w:r>
              <w:rPr>
                <w:rFonts w:cs="Arial" w:ascii="Arial" w:hAnsi="Arial"/>
                <w:color w:val="000000"/>
                <w:lang w:eastAsia="ja-JP"/>
              </w:rPr>
              <w:t>C</w:t>
            </w:r>
            <w:r>
              <w:rPr>
                <w:rFonts w:cs="Arial" w:ascii="Arial" w:hAnsi="Arial"/>
                <w:color w:val="000000"/>
                <w:lang w:val="en-US" w:eastAsia="ja-JP"/>
              </w:rPr>
              <w:t>a</w:t>
            </w:r>
            <w:r>
              <w:rPr>
                <w:rFonts w:cs="Arial" w:ascii="Arial" w:hAnsi="Arial"/>
                <w:color w:val="000000"/>
                <w:lang w:eastAsia="ja-JP"/>
              </w:rPr>
              <w:t>ble type</w:t>
            </w:r>
          </w:p>
        </w:tc>
      </w:tr>
      <w:tr>
        <w:trPr>
          <w:trHeight w:val="408" w:hRule="exact"/>
        </w:trPr>
        <w:tc>
          <w:tcPr>
            <w:tcW w:w="8959" w:type="dxa"/>
            <w:gridSpan w:val="2"/>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spacing w:lineRule="auto" w:line="240" w:before="0" w:after="0"/>
              <w:jc w:val="center"/>
              <w:rPr>
                <w:rFonts w:ascii="Arial" w:hAnsi="Arial" w:cs="Arial"/>
                <w:color w:val="000000"/>
                <w:lang w:eastAsia="ja-JP"/>
              </w:rPr>
            </w:pPr>
            <w:r>
              <w:rPr/>
            </w:r>
          </w:p>
        </w:tc>
      </w:tr>
      <w:tr>
        <w:trPr>
          <w:trHeight w:val="408" w:hRule="exact"/>
        </w:trPr>
        <w:tc>
          <w:tcPr>
            <w:tcW w:w="4480" w:type="dxa"/>
            <w:tcBorders/>
            <w:shd w:color="auto" w:fill="auto" w:val="clear"/>
            <w:vAlign w:val="center"/>
          </w:tcPr>
          <w:p>
            <w:pPr>
              <w:pStyle w:val="Normal"/>
              <w:widowControl w:val="false"/>
              <w:spacing w:lineRule="auto" w:line="240" w:before="0" w:after="0"/>
              <w:jc w:val="center"/>
              <w:rPr>
                <w:rFonts w:ascii="Arial" w:hAnsi="Arial" w:cs="Arial"/>
                <w:color w:val="000000"/>
                <w:lang w:eastAsia="ja-JP"/>
              </w:rPr>
            </w:pPr>
            <w:r>
              <w:rPr>
                <w:rFonts w:cs="Arial" w:ascii="Arial" w:hAnsi="Arial"/>
                <w:color w:val="000000"/>
                <w:lang w:eastAsia="ja-JP"/>
              </w:rPr>
            </w:r>
          </w:p>
        </w:tc>
        <w:tc>
          <w:tcPr>
            <w:tcW w:w="4479" w:type="dxa"/>
            <w:tcBorders/>
            <w:shd w:color="auto" w:fill="auto" w:val="clear"/>
            <w:vAlign w:val="center"/>
          </w:tcPr>
          <w:p>
            <w:pPr>
              <w:pStyle w:val="Normal"/>
              <w:widowControl w:val="false"/>
              <w:spacing w:lineRule="auto" w:line="240" w:before="0" w:after="0"/>
              <w:rPr>
                <w:rFonts w:ascii="Times New Roman" w:hAnsi="Times New Roman"/>
                <w:sz w:val="20"/>
                <w:szCs w:val="20"/>
                <w:lang w:eastAsia="ja-JP"/>
              </w:rPr>
            </w:pPr>
            <w:r>
              <w:rPr>
                <w:sz w:val="20"/>
                <w:szCs w:val="20"/>
                <w:lang w:eastAsia="ja-JP"/>
              </w:rPr>
            </w:r>
          </w:p>
        </w:tc>
      </w:tr>
      <w:tr>
        <w:trPr>
          <w:trHeight w:val="408" w:hRule="atLeast"/>
        </w:trPr>
        <w:tc>
          <w:tcPr>
            <w:tcW w:w="4480"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spacing w:lineRule="auto" w:line="240" w:before="0" w:after="0"/>
              <w:rPr>
                <w:rFonts w:ascii="Arial" w:hAnsi="Arial" w:cs="Arial"/>
                <w:color w:val="000000"/>
                <w:lang w:eastAsia="ja-JP"/>
              </w:rPr>
            </w:pPr>
            <w:r>
              <w:rPr>
                <w:rFonts w:cs="Arial" w:ascii="Arial" w:hAnsi="Arial"/>
                <w:color w:val="000000"/>
                <w:lang w:eastAsia="ja-JP"/>
              </w:rPr>
              <w:t>Connect this end to:</w:t>
            </w:r>
          </w:p>
        </w:tc>
        <w:tc>
          <w:tcPr>
            <w:tcW w:w="4479" w:type="dxa"/>
            <w:tcBorders>
              <w:top w:val="single" w:sz="4" w:space="0" w:color="000000"/>
              <w:bottom w:val="single" w:sz="4" w:space="0" w:color="000000"/>
              <w:right w:val="single" w:sz="4" w:space="0" w:color="000000"/>
            </w:tcBorders>
            <w:shd w:color="auto" w:fill="auto" w:val="clear"/>
            <w:vAlign w:val="center"/>
          </w:tcPr>
          <w:p>
            <w:pPr>
              <w:pStyle w:val="Normal"/>
              <w:widowControl w:val="false"/>
              <w:spacing w:lineRule="auto" w:line="240" w:before="0" w:after="0"/>
              <w:rPr>
                <w:rFonts w:ascii="Arial" w:hAnsi="Arial" w:cs="Arial"/>
                <w:color w:val="000000"/>
                <w:lang w:eastAsia="ja-JP"/>
              </w:rPr>
            </w:pPr>
            <w:r>
              <w:rPr>
                <w:rFonts w:cs="Arial" w:ascii="Arial" w:hAnsi="Arial"/>
                <w:color w:val="000000"/>
                <w:lang w:eastAsia="ja-JP"/>
              </w:rPr>
              <w:t>Other end connects to:</w:t>
            </w:r>
          </w:p>
        </w:tc>
      </w:tr>
      <w:tr>
        <w:trPr>
          <w:trHeight w:val="408" w:hRule="atLeast"/>
        </w:trPr>
        <w:tc>
          <w:tcPr>
            <w:tcW w:w="8959" w:type="dxa"/>
            <w:gridSpan w:val="2"/>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spacing w:lineRule="auto" w:line="240" w:before="0" w:after="0"/>
              <w:rPr>
                <w:rFonts w:ascii="Arial" w:hAnsi="Arial" w:cs="Arial"/>
                <w:color w:val="000000"/>
                <w:lang w:eastAsia="ja-JP"/>
              </w:rPr>
            </w:pPr>
            <w:r>
              <w:rPr>
                <w:rFonts w:cs="Arial" w:ascii="Arial" w:hAnsi="Arial"/>
                <w:color w:val="000000"/>
                <w:lang w:eastAsia="ja-JP"/>
              </w:rPr>
              <w:t>Panel name</w:t>
            </w:r>
          </w:p>
        </w:tc>
      </w:tr>
      <w:tr>
        <w:trPr>
          <w:trHeight w:val="408" w:hRule="exact"/>
        </w:trPr>
        <w:tc>
          <w:tcPr>
            <w:tcW w:w="4480" w:type="dxa"/>
            <w:tcBorders>
              <w:left w:val="single" w:sz="4" w:space="0" w:color="000000"/>
              <w:bottom w:val="single" w:sz="4" w:space="0" w:color="000000"/>
              <w:right w:val="single" w:sz="4" w:space="0" w:color="000000"/>
            </w:tcBorders>
            <w:shd w:color="auto" w:fill="auto" w:val="clear"/>
            <w:vAlign w:val="center"/>
          </w:tcPr>
          <w:p>
            <w:pPr>
              <w:pStyle w:val="Normal"/>
              <w:widowControl w:val="false"/>
              <w:spacing w:lineRule="auto" w:line="240" w:before="0" w:after="0"/>
              <w:rPr>
                <w:rFonts w:ascii="Arial" w:hAnsi="Arial" w:cs="Arial"/>
                <w:color w:val="000000"/>
                <w:lang w:eastAsia="ja-JP"/>
              </w:rPr>
            </w:pPr>
            <w:r>
              <w:rPr/>
            </w:r>
          </w:p>
        </w:tc>
        <w:tc>
          <w:tcPr>
            <w:tcW w:w="4479" w:type="dxa"/>
            <w:tcBorders>
              <w:bottom w:val="single" w:sz="4" w:space="0" w:color="000000"/>
              <w:right w:val="single" w:sz="4" w:space="0" w:color="000000"/>
            </w:tcBorders>
            <w:shd w:color="auto" w:fill="auto" w:val="clear"/>
            <w:vAlign w:val="center"/>
          </w:tcPr>
          <w:p>
            <w:pPr>
              <w:pStyle w:val="Normal"/>
              <w:widowControl w:val="false"/>
              <w:spacing w:lineRule="auto" w:line="240" w:before="0" w:after="0"/>
              <w:rPr>
                <w:rFonts w:ascii="Arial" w:hAnsi="Arial" w:cs="Arial"/>
                <w:color w:val="000000"/>
                <w:lang w:eastAsia="ja-JP"/>
              </w:rPr>
            </w:pPr>
            <w:r>
              <w:rPr/>
            </w:r>
          </w:p>
        </w:tc>
      </w:tr>
      <w:tr>
        <w:trPr>
          <w:trHeight w:val="408" w:hRule="atLeast"/>
        </w:trPr>
        <w:tc>
          <w:tcPr>
            <w:tcW w:w="8959" w:type="dxa"/>
            <w:gridSpan w:val="2"/>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spacing w:lineRule="auto" w:line="240" w:before="0" w:after="0"/>
              <w:rPr>
                <w:rFonts w:ascii="Arial" w:hAnsi="Arial" w:cs="Arial"/>
                <w:color w:val="000000"/>
                <w:lang w:eastAsia="ja-JP"/>
              </w:rPr>
            </w:pPr>
            <w:r>
              <w:rPr>
                <w:rFonts w:cs="Arial" w:ascii="Arial" w:hAnsi="Arial"/>
                <w:color w:val="000000"/>
                <w:lang w:eastAsia="ja-JP"/>
              </w:rPr>
              <w:t>Location</w:t>
            </w:r>
          </w:p>
        </w:tc>
      </w:tr>
      <w:tr>
        <w:trPr>
          <w:trHeight w:val="408" w:hRule="exact"/>
        </w:trPr>
        <w:tc>
          <w:tcPr>
            <w:tcW w:w="4480" w:type="dxa"/>
            <w:tcBorders>
              <w:left w:val="single" w:sz="4" w:space="0" w:color="000000"/>
              <w:bottom w:val="single" w:sz="4" w:space="0" w:color="000000"/>
              <w:right w:val="single" w:sz="4" w:space="0" w:color="000000"/>
            </w:tcBorders>
            <w:shd w:color="auto" w:fill="auto" w:val="clear"/>
            <w:vAlign w:val="center"/>
          </w:tcPr>
          <w:p>
            <w:pPr>
              <w:pStyle w:val="Normal"/>
              <w:widowControl w:val="false"/>
              <w:spacing w:lineRule="auto" w:line="240" w:before="0" w:after="0"/>
              <w:rPr>
                <w:rFonts w:ascii="Arial" w:hAnsi="Arial" w:cs="Arial"/>
                <w:color w:val="000000"/>
                <w:lang w:eastAsia="ja-JP"/>
              </w:rPr>
            </w:pPr>
            <w:r>
              <w:rPr/>
            </w:r>
          </w:p>
        </w:tc>
        <w:tc>
          <w:tcPr>
            <w:tcW w:w="4479" w:type="dxa"/>
            <w:tcBorders>
              <w:bottom w:val="single" w:sz="4" w:space="0" w:color="000000"/>
              <w:right w:val="single" w:sz="4" w:space="0" w:color="000000"/>
            </w:tcBorders>
            <w:shd w:color="auto" w:fill="auto" w:val="clear"/>
            <w:vAlign w:val="center"/>
          </w:tcPr>
          <w:p>
            <w:pPr>
              <w:pStyle w:val="Normal"/>
              <w:widowControl w:val="false"/>
              <w:spacing w:lineRule="auto" w:line="240" w:before="0" w:after="0"/>
              <w:rPr>
                <w:rFonts w:ascii="Arial" w:hAnsi="Arial" w:cs="Arial"/>
                <w:color w:val="000000"/>
                <w:lang w:eastAsia="ja-JP"/>
              </w:rPr>
            </w:pPr>
            <w:r>
              <w:rPr/>
            </w:r>
          </w:p>
        </w:tc>
      </w:tr>
      <w:tr>
        <w:trPr>
          <w:trHeight w:val="408" w:hRule="atLeast"/>
        </w:trPr>
        <w:tc>
          <w:tcPr>
            <w:tcW w:w="8959" w:type="dxa"/>
            <w:gridSpan w:val="2"/>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spacing w:lineRule="auto" w:line="240" w:before="0" w:after="0"/>
              <w:rPr>
                <w:rFonts w:ascii="Arial" w:hAnsi="Arial" w:cs="Arial"/>
                <w:color w:val="000000"/>
                <w:lang w:eastAsia="ja-JP"/>
              </w:rPr>
            </w:pPr>
            <w:r>
              <w:rPr>
                <w:rFonts w:cs="Arial" w:ascii="Arial" w:hAnsi="Arial"/>
                <w:color w:val="000000"/>
                <w:lang w:eastAsia="ja-JP"/>
              </w:rPr>
              <w:t>Cable identifier</w:t>
            </w:r>
          </w:p>
        </w:tc>
      </w:tr>
      <w:tr>
        <w:trPr>
          <w:trHeight w:val="408" w:hRule="exact"/>
        </w:trPr>
        <w:tc>
          <w:tcPr>
            <w:tcW w:w="8959" w:type="dxa"/>
            <w:gridSpan w:val="2"/>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spacing w:lineRule="auto" w:line="240" w:before="0" w:after="0"/>
              <w:jc w:val="center"/>
              <w:rPr>
                <w:rFonts w:ascii="Arial" w:hAnsi="Arial" w:cs="Arial"/>
                <w:color w:val="000000"/>
                <w:lang w:eastAsia="ja-JP"/>
              </w:rPr>
            </w:pPr>
            <w:r>
              <w:rPr/>
            </w:r>
          </w:p>
        </w:tc>
      </w:tr>
      <w:tr>
        <w:trPr>
          <w:trHeight w:val="408" w:hRule="atLeast"/>
        </w:trPr>
        <w:tc>
          <w:tcPr>
            <w:tcW w:w="8959" w:type="dxa"/>
            <w:gridSpan w:val="2"/>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spacing w:lineRule="auto" w:line="240" w:before="0" w:after="0"/>
              <w:rPr>
                <w:rFonts w:ascii="Arial" w:hAnsi="Arial" w:cs="Arial"/>
                <w:color w:val="000000"/>
                <w:lang w:eastAsia="ja-JP"/>
              </w:rPr>
            </w:pPr>
            <w:r>
              <w:rPr>
                <w:rFonts w:cs="Arial" w:ascii="Arial" w:hAnsi="Arial"/>
                <w:color w:val="000000"/>
                <w:lang w:eastAsia="ja-JP"/>
              </w:rPr>
              <w:t>C</w:t>
            </w:r>
            <w:r>
              <w:rPr>
                <w:rFonts w:cs="Arial" w:ascii="Arial" w:hAnsi="Arial"/>
                <w:color w:val="000000"/>
                <w:lang w:val="en-US" w:eastAsia="ja-JP"/>
              </w:rPr>
              <w:t>a</w:t>
            </w:r>
            <w:r>
              <w:rPr>
                <w:rFonts w:cs="Arial" w:ascii="Arial" w:hAnsi="Arial"/>
                <w:color w:val="000000"/>
                <w:lang w:eastAsia="ja-JP"/>
              </w:rPr>
              <w:t>ble type</w:t>
            </w:r>
          </w:p>
        </w:tc>
      </w:tr>
      <w:tr>
        <w:trPr>
          <w:trHeight w:val="408" w:hRule="exact"/>
        </w:trPr>
        <w:tc>
          <w:tcPr>
            <w:tcW w:w="8959" w:type="dxa"/>
            <w:gridSpan w:val="2"/>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spacing w:lineRule="auto" w:line="240" w:before="0" w:after="0"/>
              <w:jc w:val="center"/>
              <w:rPr>
                <w:rFonts w:ascii="Arial" w:hAnsi="Arial" w:cs="Arial"/>
                <w:color w:val="000000"/>
                <w:lang w:eastAsia="ja-JP"/>
              </w:rPr>
            </w:pPr>
            <w:r>
              <w:rPr/>
            </w:r>
          </w:p>
        </w:tc>
      </w:tr>
    </w:tbl>
    <w:p>
      <w:pPr>
        <w:pStyle w:val="Normal"/>
        <w:spacing w:before="0" w:after="80"/>
        <w:contextualSpacing/>
        <w:rPr>
          <w:rFonts w:ascii="Arial" w:hAnsi="Arial" w:eastAsia="MS Mincho"/>
          <w:sz w:val="20"/>
        </w:rPr>
      </w:pPr>
      <w:r>
        <w:rPr>
          <w:rFonts w:eastAsia="MS Mincho" w:ascii="Arial" w:hAnsi="Arial"/>
          <w:sz w:val="20"/>
        </w:rPr>
      </w:r>
    </w:p>
    <w:p>
      <w:pPr>
        <w:pStyle w:val="Normal"/>
        <w:spacing w:before="0" w:after="80"/>
        <w:rPr>
          <w:rFonts w:ascii="Arial" w:hAnsi="Arial" w:eastAsia="MS Mincho"/>
          <w:sz w:val="20"/>
        </w:rPr>
      </w:pPr>
      <w:r>
        <w:rPr>
          <w:rFonts w:eastAsia="MS Mincho" w:ascii="Arial" w:hAnsi="Arial"/>
          <w:sz w:val="20"/>
        </w:rPr>
      </w:r>
      <w:r>
        <w:br w:type="page"/>
      </w:r>
    </w:p>
    <w:p>
      <w:pPr>
        <w:pStyle w:val="Normal"/>
        <w:spacing w:before="0" w:after="80"/>
        <w:jc w:val="center"/>
        <w:rPr>
          <w:rFonts w:ascii="Arial" w:hAnsi="Arial" w:eastAsia="MS Mincho"/>
          <w:sz w:val="28"/>
          <w:szCs w:val="28"/>
        </w:rPr>
      </w:pPr>
      <w:r>
        <w:rPr>
          <w:rFonts w:eastAsia="MS Mincho" w:ascii="Arial" w:hAnsi="Arial"/>
          <w:sz w:val="28"/>
          <w:szCs w:val="28"/>
        </w:rPr>
        <w:t>Паспорт монтажа</w:t>
      </w:r>
    </w:p>
    <w:tbl>
      <w:tblPr>
        <w:tblW w:w="8960" w:type="dxa"/>
        <w:jc w:val="center"/>
        <w:tblInd w:w="0" w:type="dxa"/>
        <w:tblLayout w:type="fixed"/>
        <w:tblCellMar>
          <w:top w:w="0" w:type="dxa"/>
          <w:left w:w="108" w:type="dxa"/>
          <w:bottom w:w="0" w:type="dxa"/>
          <w:right w:w="108" w:type="dxa"/>
        </w:tblCellMar>
        <w:tblLook w:val="04a0" w:noHBand="0" w:noVBand="1" w:firstColumn="1" w:lastRow="0" w:lastColumn="0" w:firstRow="1"/>
      </w:tblPr>
      <w:tblGrid>
        <w:gridCol w:w="4480"/>
        <w:gridCol w:w="4479"/>
      </w:tblGrid>
      <w:tr>
        <w:trPr>
          <w:trHeight w:val="408" w:hRule="atLeast"/>
        </w:trPr>
        <w:tc>
          <w:tcPr>
            <w:tcW w:w="4480"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spacing w:lineRule="auto" w:line="240" w:before="0" w:after="0"/>
              <w:rPr>
                <w:rFonts w:ascii="Arial" w:hAnsi="Arial" w:cs="Arial"/>
                <w:color w:val="000000"/>
                <w:lang w:eastAsia="ja-JP"/>
              </w:rPr>
            </w:pPr>
            <w:r>
              <w:rPr>
                <w:rFonts w:cs="Arial" w:ascii="Arial" w:hAnsi="Arial"/>
                <w:color w:val="000000"/>
                <w:lang w:eastAsia="ja-JP"/>
              </w:rPr>
              <w:t>Connect this end to:</w:t>
            </w:r>
          </w:p>
        </w:tc>
        <w:tc>
          <w:tcPr>
            <w:tcW w:w="4479" w:type="dxa"/>
            <w:tcBorders>
              <w:top w:val="single" w:sz="4" w:space="0" w:color="000000"/>
              <w:bottom w:val="single" w:sz="4" w:space="0" w:color="000000"/>
              <w:right w:val="single" w:sz="4" w:space="0" w:color="000000"/>
            </w:tcBorders>
            <w:shd w:color="auto" w:fill="auto" w:val="clear"/>
            <w:vAlign w:val="center"/>
          </w:tcPr>
          <w:p>
            <w:pPr>
              <w:pStyle w:val="Normal"/>
              <w:widowControl w:val="false"/>
              <w:spacing w:lineRule="auto" w:line="240" w:before="0" w:after="0"/>
              <w:rPr>
                <w:rFonts w:ascii="Arial" w:hAnsi="Arial" w:cs="Arial"/>
                <w:color w:val="000000"/>
                <w:lang w:eastAsia="ja-JP"/>
              </w:rPr>
            </w:pPr>
            <w:r>
              <w:rPr>
                <w:rFonts w:cs="Arial" w:ascii="Arial" w:hAnsi="Arial"/>
                <w:color w:val="000000"/>
                <w:lang w:eastAsia="ja-JP"/>
              </w:rPr>
              <w:t>Other end connects to:</w:t>
            </w:r>
          </w:p>
        </w:tc>
      </w:tr>
      <w:tr>
        <w:trPr>
          <w:trHeight w:val="408" w:hRule="atLeast"/>
        </w:trPr>
        <w:tc>
          <w:tcPr>
            <w:tcW w:w="8959" w:type="dxa"/>
            <w:gridSpan w:val="2"/>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spacing w:lineRule="auto" w:line="240" w:before="0" w:after="0"/>
              <w:rPr>
                <w:rFonts w:ascii="Arial" w:hAnsi="Arial" w:cs="Arial"/>
                <w:color w:val="000000"/>
                <w:lang w:eastAsia="ja-JP"/>
              </w:rPr>
            </w:pPr>
            <w:r>
              <w:rPr>
                <w:rFonts w:cs="Arial" w:ascii="Arial" w:hAnsi="Arial"/>
                <w:color w:val="000000"/>
                <w:lang w:eastAsia="ja-JP"/>
              </w:rPr>
              <w:t>Panel name</w:t>
            </w:r>
          </w:p>
        </w:tc>
      </w:tr>
      <w:tr>
        <w:trPr>
          <w:trHeight w:val="408" w:hRule="exact"/>
        </w:trPr>
        <w:tc>
          <w:tcPr>
            <w:tcW w:w="4480" w:type="dxa"/>
            <w:tcBorders>
              <w:left w:val="single" w:sz="4" w:space="0" w:color="000000"/>
              <w:bottom w:val="single" w:sz="4" w:space="0" w:color="000000"/>
              <w:right w:val="single" w:sz="4" w:space="0" w:color="000000"/>
            </w:tcBorders>
            <w:shd w:color="auto" w:fill="auto" w:val="clear"/>
            <w:vAlign w:val="center"/>
          </w:tcPr>
          <w:p>
            <w:pPr>
              <w:pStyle w:val="Normal"/>
              <w:widowControl w:val="false"/>
              <w:spacing w:lineRule="auto" w:line="240" w:before="0" w:after="0"/>
              <w:rPr>
                <w:rFonts w:ascii="Arial" w:hAnsi="Arial" w:cs="Arial"/>
                <w:color w:val="000000"/>
                <w:lang w:eastAsia="ja-JP"/>
              </w:rPr>
            </w:pPr>
            <w:r>
              <w:rPr/>
            </w:r>
          </w:p>
        </w:tc>
        <w:tc>
          <w:tcPr>
            <w:tcW w:w="4479" w:type="dxa"/>
            <w:tcBorders>
              <w:bottom w:val="single" w:sz="4" w:space="0" w:color="000000"/>
              <w:right w:val="single" w:sz="4" w:space="0" w:color="000000"/>
            </w:tcBorders>
            <w:shd w:color="auto" w:fill="auto" w:val="clear"/>
            <w:vAlign w:val="center"/>
          </w:tcPr>
          <w:p>
            <w:pPr>
              <w:pStyle w:val="Normal"/>
              <w:widowControl w:val="false"/>
              <w:spacing w:lineRule="auto" w:line="240" w:before="0" w:after="0"/>
              <w:rPr>
                <w:rFonts w:ascii="Arial" w:hAnsi="Arial" w:cs="Arial"/>
                <w:color w:val="000000"/>
                <w:lang w:eastAsia="ja-JP"/>
              </w:rPr>
            </w:pPr>
            <w:r>
              <w:rPr/>
            </w:r>
          </w:p>
        </w:tc>
      </w:tr>
      <w:tr>
        <w:trPr>
          <w:trHeight w:val="408" w:hRule="atLeast"/>
        </w:trPr>
        <w:tc>
          <w:tcPr>
            <w:tcW w:w="8959" w:type="dxa"/>
            <w:gridSpan w:val="2"/>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spacing w:lineRule="auto" w:line="240" w:before="0" w:after="0"/>
              <w:rPr>
                <w:rFonts w:ascii="Arial" w:hAnsi="Arial" w:cs="Arial"/>
                <w:color w:val="000000"/>
                <w:lang w:eastAsia="ja-JP"/>
              </w:rPr>
            </w:pPr>
            <w:r>
              <w:rPr>
                <w:rFonts w:cs="Arial" w:ascii="Arial" w:hAnsi="Arial"/>
                <w:color w:val="000000"/>
                <w:lang w:eastAsia="ja-JP"/>
              </w:rPr>
              <w:t>Location</w:t>
            </w:r>
          </w:p>
        </w:tc>
      </w:tr>
      <w:tr>
        <w:trPr>
          <w:trHeight w:val="408" w:hRule="exact"/>
        </w:trPr>
        <w:tc>
          <w:tcPr>
            <w:tcW w:w="4480" w:type="dxa"/>
            <w:tcBorders>
              <w:left w:val="single" w:sz="4" w:space="0" w:color="000000"/>
              <w:bottom w:val="single" w:sz="4" w:space="0" w:color="000000"/>
              <w:right w:val="single" w:sz="4" w:space="0" w:color="000000"/>
            </w:tcBorders>
            <w:shd w:color="auto" w:fill="auto" w:val="clear"/>
            <w:vAlign w:val="center"/>
          </w:tcPr>
          <w:p>
            <w:pPr>
              <w:pStyle w:val="Normal"/>
              <w:widowControl w:val="false"/>
              <w:spacing w:lineRule="auto" w:line="240" w:before="0" w:after="0"/>
              <w:rPr>
                <w:rFonts w:ascii="Arial" w:hAnsi="Arial" w:cs="Arial"/>
                <w:color w:val="000000"/>
                <w:lang w:eastAsia="ja-JP"/>
              </w:rPr>
            </w:pPr>
            <w:r>
              <w:rPr/>
            </w:r>
          </w:p>
        </w:tc>
        <w:tc>
          <w:tcPr>
            <w:tcW w:w="4479" w:type="dxa"/>
            <w:tcBorders>
              <w:bottom w:val="single" w:sz="4" w:space="0" w:color="000000"/>
              <w:right w:val="single" w:sz="4" w:space="0" w:color="000000"/>
            </w:tcBorders>
            <w:shd w:color="auto" w:fill="auto" w:val="clear"/>
            <w:vAlign w:val="center"/>
          </w:tcPr>
          <w:p>
            <w:pPr>
              <w:pStyle w:val="Normal"/>
              <w:widowControl w:val="false"/>
              <w:spacing w:lineRule="auto" w:line="240" w:before="0" w:after="0"/>
              <w:rPr>
                <w:rFonts w:ascii="Arial" w:hAnsi="Arial" w:cs="Arial"/>
                <w:color w:val="000000"/>
                <w:lang w:eastAsia="ja-JP"/>
              </w:rPr>
            </w:pPr>
            <w:r>
              <w:rPr/>
            </w:r>
          </w:p>
        </w:tc>
      </w:tr>
      <w:tr>
        <w:trPr>
          <w:trHeight w:val="408" w:hRule="atLeast"/>
        </w:trPr>
        <w:tc>
          <w:tcPr>
            <w:tcW w:w="8959" w:type="dxa"/>
            <w:gridSpan w:val="2"/>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spacing w:lineRule="auto" w:line="240" w:before="0" w:after="0"/>
              <w:rPr>
                <w:rFonts w:ascii="Arial" w:hAnsi="Arial" w:cs="Arial"/>
                <w:color w:val="000000"/>
                <w:lang w:eastAsia="ja-JP"/>
              </w:rPr>
            </w:pPr>
            <w:r>
              <w:rPr>
                <w:rFonts w:cs="Arial" w:ascii="Arial" w:hAnsi="Arial"/>
                <w:color w:val="000000"/>
                <w:lang w:eastAsia="ja-JP"/>
              </w:rPr>
              <w:t>Cable identifier</w:t>
            </w:r>
          </w:p>
        </w:tc>
      </w:tr>
      <w:tr>
        <w:trPr>
          <w:trHeight w:val="408" w:hRule="exact"/>
        </w:trPr>
        <w:tc>
          <w:tcPr>
            <w:tcW w:w="8959" w:type="dxa"/>
            <w:gridSpan w:val="2"/>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spacing w:lineRule="auto" w:line="240" w:before="0" w:after="0"/>
              <w:jc w:val="center"/>
              <w:rPr>
                <w:rFonts w:ascii="Arial" w:hAnsi="Arial" w:cs="Arial"/>
                <w:color w:val="000000"/>
                <w:lang w:eastAsia="ja-JP"/>
              </w:rPr>
            </w:pPr>
            <w:r>
              <w:rPr/>
            </w:r>
          </w:p>
        </w:tc>
      </w:tr>
      <w:tr>
        <w:trPr>
          <w:trHeight w:val="408" w:hRule="atLeast"/>
        </w:trPr>
        <w:tc>
          <w:tcPr>
            <w:tcW w:w="8959" w:type="dxa"/>
            <w:gridSpan w:val="2"/>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spacing w:lineRule="auto" w:line="240" w:before="0" w:after="0"/>
              <w:rPr>
                <w:rFonts w:ascii="Arial" w:hAnsi="Arial" w:cs="Arial"/>
                <w:color w:val="000000"/>
                <w:lang w:eastAsia="ja-JP"/>
              </w:rPr>
            </w:pPr>
            <w:r>
              <w:rPr>
                <w:rFonts w:cs="Arial" w:ascii="Arial" w:hAnsi="Arial"/>
                <w:color w:val="000000"/>
                <w:lang w:eastAsia="ja-JP"/>
              </w:rPr>
              <w:t>C</w:t>
            </w:r>
            <w:r>
              <w:rPr>
                <w:rFonts w:cs="Arial" w:ascii="Arial" w:hAnsi="Arial"/>
                <w:color w:val="000000"/>
                <w:lang w:val="en-US" w:eastAsia="ja-JP"/>
              </w:rPr>
              <w:t>a</w:t>
            </w:r>
            <w:r>
              <w:rPr>
                <w:rFonts w:cs="Arial" w:ascii="Arial" w:hAnsi="Arial"/>
                <w:color w:val="000000"/>
                <w:lang w:eastAsia="ja-JP"/>
              </w:rPr>
              <w:t>ble type</w:t>
            </w:r>
          </w:p>
        </w:tc>
      </w:tr>
      <w:tr>
        <w:trPr>
          <w:trHeight w:val="408" w:hRule="exact"/>
        </w:trPr>
        <w:tc>
          <w:tcPr>
            <w:tcW w:w="8959" w:type="dxa"/>
            <w:gridSpan w:val="2"/>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spacing w:lineRule="auto" w:line="240" w:before="0" w:after="0"/>
              <w:jc w:val="center"/>
              <w:rPr>
                <w:rFonts w:ascii="Arial" w:hAnsi="Arial" w:cs="Arial"/>
                <w:color w:val="000000"/>
                <w:lang w:eastAsia="ja-JP"/>
              </w:rPr>
            </w:pPr>
            <w:r>
              <w:rPr/>
            </w:r>
          </w:p>
        </w:tc>
      </w:tr>
      <w:tr>
        <w:trPr>
          <w:trHeight w:val="408" w:hRule="exact"/>
        </w:trPr>
        <w:tc>
          <w:tcPr>
            <w:tcW w:w="4480" w:type="dxa"/>
            <w:tcBorders/>
            <w:shd w:color="auto" w:fill="auto" w:val="clear"/>
            <w:vAlign w:val="center"/>
          </w:tcPr>
          <w:p>
            <w:pPr>
              <w:pStyle w:val="Normal"/>
              <w:widowControl w:val="false"/>
              <w:spacing w:lineRule="auto" w:line="240" w:before="0" w:after="0"/>
              <w:jc w:val="center"/>
              <w:rPr>
                <w:rFonts w:ascii="Arial" w:hAnsi="Arial" w:cs="Arial"/>
                <w:color w:val="000000"/>
                <w:lang w:eastAsia="ja-JP"/>
              </w:rPr>
            </w:pPr>
            <w:r>
              <w:rPr>
                <w:rFonts w:cs="Arial" w:ascii="Arial" w:hAnsi="Arial"/>
                <w:color w:val="000000"/>
                <w:lang w:eastAsia="ja-JP"/>
              </w:rPr>
            </w:r>
          </w:p>
        </w:tc>
        <w:tc>
          <w:tcPr>
            <w:tcW w:w="4479" w:type="dxa"/>
            <w:tcBorders/>
            <w:shd w:color="auto" w:fill="auto" w:val="clear"/>
            <w:vAlign w:val="center"/>
          </w:tcPr>
          <w:p>
            <w:pPr>
              <w:pStyle w:val="Normal"/>
              <w:widowControl w:val="false"/>
              <w:spacing w:lineRule="auto" w:line="240" w:before="0" w:after="0"/>
              <w:rPr>
                <w:rFonts w:ascii="Times New Roman" w:hAnsi="Times New Roman"/>
                <w:sz w:val="20"/>
                <w:szCs w:val="20"/>
                <w:lang w:eastAsia="ja-JP"/>
              </w:rPr>
            </w:pPr>
            <w:r>
              <w:rPr>
                <w:sz w:val="20"/>
                <w:szCs w:val="20"/>
                <w:lang w:eastAsia="ja-JP"/>
              </w:rPr>
            </w:r>
          </w:p>
        </w:tc>
      </w:tr>
      <w:tr>
        <w:trPr>
          <w:trHeight w:val="408" w:hRule="atLeast"/>
        </w:trPr>
        <w:tc>
          <w:tcPr>
            <w:tcW w:w="4480"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spacing w:lineRule="auto" w:line="240" w:before="0" w:after="0"/>
              <w:rPr>
                <w:rFonts w:ascii="Arial" w:hAnsi="Arial" w:cs="Arial"/>
                <w:color w:val="000000"/>
                <w:lang w:eastAsia="ja-JP"/>
              </w:rPr>
            </w:pPr>
            <w:r>
              <w:rPr>
                <w:rFonts w:cs="Arial" w:ascii="Arial" w:hAnsi="Arial"/>
                <w:color w:val="000000"/>
                <w:lang w:eastAsia="ja-JP"/>
              </w:rPr>
              <w:t>Connect this end to:</w:t>
            </w:r>
          </w:p>
        </w:tc>
        <w:tc>
          <w:tcPr>
            <w:tcW w:w="4479" w:type="dxa"/>
            <w:tcBorders>
              <w:top w:val="single" w:sz="4" w:space="0" w:color="000000"/>
              <w:bottom w:val="single" w:sz="4" w:space="0" w:color="000000"/>
              <w:right w:val="single" w:sz="4" w:space="0" w:color="000000"/>
            </w:tcBorders>
            <w:shd w:color="auto" w:fill="auto" w:val="clear"/>
            <w:vAlign w:val="center"/>
          </w:tcPr>
          <w:p>
            <w:pPr>
              <w:pStyle w:val="Normal"/>
              <w:widowControl w:val="false"/>
              <w:spacing w:lineRule="auto" w:line="240" w:before="0" w:after="0"/>
              <w:rPr>
                <w:rFonts w:ascii="Arial" w:hAnsi="Arial" w:cs="Arial"/>
                <w:color w:val="000000"/>
                <w:lang w:eastAsia="ja-JP"/>
              </w:rPr>
            </w:pPr>
            <w:r>
              <w:rPr>
                <w:rFonts w:cs="Arial" w:ascii="Arial" w:hAnsi="Arial"/>
                <w:color w:val="000000"/>
                <w:lang w:eastAsia="ja-JP"/>
              </w:rPr>
              <w:t>Other end connects to:</w:t>
            </w:r>
          </w:p>
        </w:tc>
      </w:tr>
      <w:tr>
        <w:trPr>
          <w:trHeight w:val="408" w:hRule="atLeast"/>
        </w:trPr>
        <w:tc>
          <w:tcPr>
            <w:tcW w:w="8959" w:type="dxa"/>
            <w:gridSpan w:val="2"/>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spacing w:lineRule="auto" w:line="240" w:before="0" w:after="0"/>
              <w:rPr>
                <w:rFonts w:ascii="Arial" w:hAnsi="Arial" w:cs="Arial"/>
                <w:color w:val="000000"/>
                <w:lang w:eastAsia="ja-JP"/>
              </w:rPr>
            </w:pPr>
            <w:r>
              <w:rPr>
                <w:rFonts w:cs="Arial" w:ascii="Arial" w:hAnsi="Arial"/>
                <w:color w:val="000000"/>
                <w:lang w:eastAsia="ja-JP"/>
              </w:rPr>
              <w:t>Panel name</w:t>
            </w:r>
          </w:p>
        </w:tc>
      </w:tr>
      <w:tr>
        <w:trPr>
          <w:trHeight w:val="408" w:hRule="exact"/>
        </w:trPr>
        <w:tc>
          <w:tcPr>
            <w:tcW w:w="4480" w:type="dxa"/>
            <w:tcBorders>
              <w:left w:val="single" w:sz="4" w:space="0" w:color="000000"/>
              <w:bottom w:val="single" w:sz="4" w:space="0" w:color="000000"/>
              <w:right w:val="single" w:sz="4" w:space="0" w:color="000000"/>
            </w:tcBorders>
            <w:shd w:color="auto" w:fill="auto" w:val="clear"/>
            <w:vAlign w:val="center"/>
          </w:tcPr>
          <w:p>
            <w:pPr>
              <w:pStyle w:val="Normal"/>
              <w:widowControl w:val="false"/>
              <w:spacing w:lineRule="auto" w:line="240" w:before="0" w:after="0"/>
              <w:rPr>
                <w:rFonts w:ascii="Arial" w:hAnsi="Arial" w:cs="Arial"/>
                <w:color w:val="000000"/>
                <w:lang w:eastAsia="ja-JP"/>
              </w:rPr>
            </w:pPr>
            <w:r>
              <w:rPr/>
            </w:r>
          </w:p>
        </w:tc>
        <w:tc>
          <w:tcPr>
            <w:tcW w:w="4479" w:type="dxa"/>
            <w:tcBorders>
              <w:bottom w:val="single" w:sz="4" w:space="0" w:color="000000"/>
              <w:right w:val="single" w:sz="4" w:space="0" w:color="000000"/>
            </w:tcBorders>
            <w:shd w:color="auto" w:fill="auto" w:val="clear"/>
            <w:vAlign w:val="center"/>
          </w:tcPr>
          <w:p>
            <w:pPr>
              <w:pStyle w:val="Normal"/>
              <w:widowControl w:val="false"/>
              <w:spacing w:lineRule="auto" w:line="240" w:before="0" w:after="0"/>
              <w:rPr>
                <w:rFonts w:ascii="Arial" w:hAnsi="Arial" w:cs="Arial"/>
                <w:color w:val="000000"/>
                <w:lang w:eastAsia="ja-JP"/>
              </w:rPr>
            </w:pPr>
            <w:r>
              <w:rPr/>
            </w:r>
          </w:p>
        </w:tc>
      </w:tr>
      <w:tr>
        <w:trPr>
          <w:trHeight w:val="408" w:hRule="atLeast"/>
        </w:trPr>
        <w:tc>
          <w:tcPr>
            <w:tcW w:w="8959" w:type="dxa"/>
            <w:gridSpan w:val="2"/>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spacing w:lineRule="auto" w:line="240" w:before="0" w:after="0"/>
              <w:rPr>
                <w:rFonts w:ascii="Arial" w:hAnsi="Arial" w:cs="Arial"/>
                <w:color w:val="000000"/>
                <w:lang w:eastAsia="ja-JP"/>
              </w:rPr>
            </w:pPr>
            <w:r>
              <w:rPr>
                <w:rFonts w:cs="Arial" w:ascii="Arial" w:hAnsi="Arial"/>
                <w:color w:val="000000"/>
                <w:lang w:eastAsia="ja-JP"/>
              </w:rPr>
              <w:t>Location</w:t>
            </w:r>
          </w:p>
        </w:tc>
      </w:tr>
      <w:tr>
        <w:trPr>
          <w:trHeight w:val="408" w:hRule="exact"/>
        </w:trPr>
        <w:tc>
          <w:tcPr>
            <w:tcW w:w="4480" w:type="dxa"/>
            <w:tcBorders>
              <w:left w:val="single" w:sz="4" w:space="0" w:color="000000"/>
              <w:bottom w:val="single" w:sz="4" w:space="0" w:color="000000"/>
              <w:right w:val="single" w:sz="4" w:space="0" w:color="000000"/>
            </w:tcBorders>
            <w:shd w:color="auto" w:fill="auto" w:val="clear"/>
            <w:vAlign w:val="center"/>
          </w:tcPr>
          <w:p>
            <w:pPr>
              <w:pStyle w:val="Normal"/>
              <w:widowControl w:val="false"/>
              <w:spacing w:lineRule="auto" w:line="240" w:before="0" w:after="0"/>
              <w:rPr>
                <w:rFonts w:ascii="Arial" w:hAnsi="Arial" w:cs="Arial"/>
                <w:color w:val="000000"/>
                <w:lang w:eastAsia="ja-JP"/>
              </w:rPr>
            </w:pPr>
            <w:r>
              <w:rPr/>
            </w:r>
          </w:p>
        </w:tc>
        <w:tc>
          <w:tcPr>
            <w:tcW w:w="4479" w:type="dxa"/>
            <w:tcBorders>
              <w:bottom w:val="single" w:sz="4" w:space="0" w:color="000000"/>
              <w:right w:val="single" w:sz="4" w:space="0" w:color="000000"/>
            </w:tcBorders>
            <w:shd w:color="auto" w:fill="auto" w:val="clear"/>
            <w:vAlign w:val="center"/>
          </w:tcPr>
          <w:p>
            <w:pPr>
              <w:pStyle w:val="Normal"/>
              <w:widowControl w:val="false"/>
              <w:spacing w:lineRule="auto" w:line="240" w:before="0" w:after="0"/>
              <w:rPr>
                <w:rFonts w:ascii="Arial" w:hAnsi="Arial" w:cs="Arial"/>
                <w:color w:val="000000"/>
                <w:lang w:eastAsia="ja-JP"/>
              </w:rPr>
            </w:pPr>
            <w:r>
              <w:rPr/>
            </w:r>
          </w:p>
        </w:tc>
      </w:tr>
      <w:tr>
        <w:trPr>
          <w:trHeight w:val="408" w:hRule="atLeast"/>
        </w:trPr>
        <w:tc>
          <w:tcPr>
            <w:tcW w:w="8959" w:type="dxa"/>
            <w:gridSpan w:val="2"/>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spacing w:lineRule="auto" w:line="240" w:before="0" w:after="0"/>
              <w:rPr>
                <w:rFonts w:ascii="Arial" w:hAnsi="Arial" w:cs="Arial"/>
                <w:color w:val="000000"/>
                <w:lang w:eastAsia="ja-JP"/>
              </w:rPr>
            </w:pPr>
            <w:r>
              <w:rPr>
                <w:rFonts w:cs="Arial" w:ascii="Arial" w:hAnsi="Arial"/>
                <w:color w:val="000000"/>
                <w:lang w:eastAsia="ja-JP"/>
              </w:rPr>
              <w:t>Cable identifier</w:t>
            </w:r>
          </w:p>
        </w:tc>
      </w:tr>
      <w:tr>
        <w:trPr>
          <w:trHeight w:val="408" w:hRule="exact"/>
        </w:trPr>
        <w:tc>
          <w:tcPr>
            <w:tcW w:w="8959" w:type="dxa"/>
            <w:gridSpan w:val="2"/>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spacing w:lineRule="auto" w:line="240" w:before="0" w:after="0"/>
              <w:jc w:val="center"/>
              <w:rPr>
                <w:rFonts w:ascii="Arial" w:hAnsi="Arial" w:cs="Arial"/>
                <w:color w:val="000000"/>
                <w:lang w:eastAsia="ja-JP"/>
              </w:rPr>
            </w:pPr>
            <w:r>
              <w:rPr/>
            </w:r>
          </w:p>
        </w:tc>
      </w:tr>
      <w:tr>
        <w:trPr>
          <w:trHeight w:val="408" w:hRule="atLeast"/>
        </w:trPr>
        <w:tc>
          <w:tcPr>
            <w:tcW w:w="8959" w:type="dxa"/>
            <w:gridSpan w:val="2"/>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spacing w:lineRule="auto" w:line="240" w:before="0" w:after="0"/>
              <w:rPr>
                <w:rFonts w:ascii="Arial" w:hAnsi="Arial" w:cs="Arial"/>
                <w:color w:val="000000"/>
                <w:lang w:eastAsia="ja-JP"/>
              </w:rPr>
            </w:pPr>
            <w:r>
              <w:rPr>
                <w:rFonts w:cs="Arial" w:ascii="Arial" w:hAnsi="Arial"/>
                <w:color w:val="000000"/>
                <w:lang w:eastAsia="ja-JP"/>
              </w:rPr>
              <w:t>C</w:t>
            </w:r>
            <w:r>
              <w:rPr>
                <w:rFonts w:cs="Arial" w:ascii="Arial" w:hAnsi="Arial"/>
                <w:color w:val="000000"/>
                <w:lang w:val="en-US" w:eastAsia="ja-JP"/>
              </w:rPr>
              <w:t>a</w:t>
            </w:r>
            <w:r>
              <w:rPr>
                <w:rFonts w:cs="Arial" w:ascii="Arial" w:hAnsi="Arial"/>
                <w:color w:val="000000"/>
                <w:lang w:eastAsia="ja-JP"/>
              </w:rPr>
              <w:t>ble type</w:t>
            </w:r>
          </w:p>
        </w:tc>
      </w:tr>
      <w:tr>
        <w:trPr>
          <w:trHeight w:val="408" w:hRule="exact"/>
        </w:trPr>
        <w:tc>
          <w:tcPr>
            <w:tcW w:w="8959" w:type="dxa"/>
            <w:gridSpan w:val="2"/>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spacing w:lineRule="auto" w:line="240" w:before="0" w:after="0"/>
              <w:jc w:val="center"/>
              <w:rPr>
                <w:rFonts w:ascii="Arial" w:hAnsi="Arial" w:cs="Arial"/>
                <w:color w:val="000000"/>
                <w:lang w:eastAsia="ja-JP"/>
              </w:rPr>
            </w:pPr>
            <w:r>
              <w:rPr/>
            </w:r>
          </w:p>
        </w:tc>
      </w:tr>
      <w:tr>
        <w:trPr>
          <w:trHeight w:val="408" w:hRule="exact"/>
        </w:trPr>
        <w:tc>
          <w:tcPr>
            <w:tcW w:w="4480" w:type="dxa"/>
            <w:tcBorders/>
            <w:shd w:color="auto" w:fill="auto" w:val="clear"/>
            <w:vAlign w:val="center"/>
          </w:tcPr>
          <w:p>
            <w:pPr>
              <w:pStyle w:val="Normal"/>
              <w:widowControl w:val="false"/>
              <w:spacing w:lineRule="auto" w:line="240" w:before="0" w:after="0"/>
              <w:jc w:val="center"/>
              <w:rPr>
                <w:rFonts w:ascii="Arial" w:hAnsi="Arial" w:cs="Arial"/>
                <w:color w:val="000000"/>
                <w:lang w:eastAsia="ja-JP"/>
              </w:rPr>
            </w:pPr>
            <w:r>
              <w:rPr>
                <w:rFonts w:cs="Arial" w:ascii="Arial" w:hAnsi="Arial"/>
                <w:color w:val="000000"/>
                <w:lang w:eastAsia="ja-JP"/>
              </w:rPr>
            </w:r>
          </w:p>
        </w:tc>
        <w:tc>
          <w:tcPr>
            <w:tcW w:w="4479" w:type="dxa"/>
            <w:tcBorders/>
            <w:shd w:color="auto" w:fill="auto" w:val="clear"/>
            <w:vAlign w:val="center"/>
          </w:tcPr>
          <w:p>
            <w:pPr>
              <w:pStyle w:val="Normal"/>
              <w:widowControl w:val="false"/>
              <w:spacing w:lineRule="auto" w:line="240" w:before="0" w:after="0"/>
              <w:rPr>
                <w:rFonts w:ascii="Times New Roman" w:hAnsi="Times New Roman"/>
                <w:sz w:val="20"/>
                <w:szCs w:val="20"/>
                <w:lang w:eastAsia="ja-JP"/>
              </w:rPr>
            </w:pPr>
            <w:r>
              <w:rPr>
                <w:sz w:val="20"/>
                <w:szCs w:val="20"/>
                <w:lang w:eastAsia="ja-JP"/>
              </w:rPr>
            </w:r>
          </w:p>
        </w:tc>
      </w:tr>
      <w:tr>
        <w:trPr>
          <w:trHeight w:val="408" w:hRule="atLeast"/>
        </w:trPr>
        <w:tc>
          <w:tcPr>
            <w:tcW w:w="4480"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spacing w:lineRule="auto" w:line="240" w:before="0" w:after="0"/>
              <w:rPr>
                <w:rFonts w:ascii="Arial" w:hAnsi="Arial" w:cs="Arial"/>
                <w:color w:val="000000"/>
                <w:lang w:eastAsia="ja-JP"/>
              </w:rPr>
            </w:pPr>
            <w:r>
              <w:rPr>
                <w:rFonts w:cs="Arial" w:ascii="Arial" w:hAnsi="Arial"/>
                <w:color w:val="000000"/>
                <w:lang w:eastAsia="ja-JP"/>
              </w:rPr>
              <w:t>Connect this end to:</w:t>
            </w:r>
          </w:p>
        </w:tc>
        <w:tc>
          <w:tcPr>
            <w:tcW w:w="4479" w:type="dxa"/>
            <w:tcBorders>
              <w:top w:val="single" w:sz="4" w:space="0" w:color="000000"/>
              <w:bottom w:val="single" w:sz="4" w:space="0" w:color="000000"/>
              <w:right w:val="single" w:sz="4" w:space="0" w:color="000000"/>
            </w:tcBorders>
            <w:shd w:color="auto" w:fill="auto" w:val="clear"/>
            <w:vAlign w:val="center"/>
          </w:tcPr>
          <w:p>
            <w:pPr>
              <w:pStyle w:val="Normal"/>
              <w:widowControl w:val="false"/>
              <w:spacing w:lineRule="auto" w:line="240" w:before="0" w:after="0"/>
              <w:rPr>
                <w:rFonts w:ascii="Arial" w:hAnsi="Arial" w:cs="Arial"/>
                <w:color w:val="000000"/>
                <w:lang w:eastAsia="ja-JP"/>
              </w:rPr>
            </w:pPr>
            <w:r>
              <w:rPr>
                <w:rFonts w:cs="Arial" w:ascii="Arial" w:hAnsi="Arial"/>
                <w:color w:val="000000"/>
                <w:lang w:eastAsia="ja-JP"/>
              </w:rPr>
              <w:t>Other end connects to:</w:t>
            </w:r>
          </w:p>
        </w:tc>
      </w:tr>
      <w:tr>
        <w:trPr>
          <w:trHeight w:val="408" w:hRule="atLeast"/>
        </w:trPr>
        <w:tc>
          <w:tcPr>
            <w:tcW w:w="8959" w:type="dxa"/>
            <w:gridSpan w:val="2"/>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spacing w:lineRule="auto" w:line="240" w:before="0" w:after="0"/>
              <w:rPr>
                <w:rFonts w:ascii="Arial" w:hAnsi="Arial" w:cs="Arial"/>
                <w:color w:val="000000"/>
                <w:lang w:eastAsia="ja-JP"/>
              </w:rPr>
            </w:pPr>
            <w:r>
              <w:rPr>
                <w:rFonts w:cs="Arial" w:ascii="Arial" w:hAnsi="Arial"/>
                <w:color w:val="000000"/>
                <w:lang w:eastAsia="ja-JP"/>
              </w:rPr>
              <w:t>Panel name</w:t>
            </w:r>
          </w:p>
        </w:tc>
      </w:tr>
      <w:tr>
        <w:trPr>
          <w:trHeight w:val="408" w:hRule="exact"/>
        </w:trPr>
        <w:tc>
          <w:tcPr>
            <w:tcW w:w="4480" w:type="dxa"/>
            <w:tcBorders>
              <w:left w:val="single" w:sz="4" w:space="0" w:color="000000"/>
              <w:bottom w:val="single" w:sz="4" w:space="0" w:color="000000"/>
              <w:right w:val="single" w:sz="4" w:space="0" w:color="000000"/>
            </w:tcBorders>
            <w:shd w:color="auto" w:fill="auto" w:val="clear"/>
            <w:vAlign w:val="center"/>
          </w:tcPr>
          <w:p>
            <w:pPr>
              <w:pStyle w:val="Normal"/>
              <w:widowControl w:val="false"/>
              <w:spacing w:lineRule="auto" w:line="240" w:before="0" w:after="0"/>
              <w:rPr>
                <w:rFonts w:ascii="Arial" w:hAnsi="Arial" w:cs="Arial"/>
                <w:color w:val="000000"/>
                <w:lang w:eastAsia="ja-JP"/>
              </w:rPr>
            </w:pPr>
            <w:r>
              <w:rPr/>
            </w:r>
          </w:p>
        </w:tc>
        <w:tc>
          <w:tcPr>
            <w:tcW w:w="4479" w:type="dxa"/>
            <w:tcBorders>
              <w:bottom w:val="single" w:sz="4" w:space="0" w:color="000000"/>
              <w:right w:val="single" w:sz="4" w:space="0" w:color="000000"/>
            </w:tcBorders>
            <w:shd w:color="auto" w:fill="auto" w:val="clear"/>
            <w:vAlign w:val="center"/>
          </w:tcPr>
          <w:p>
            <w:pPr>
              <w:pStyle w:val="Normal"/>
              <w:widowControl w:val="false"/>
              <w:spacing w:lineRule="auto" w:line="240" w:before="0" w:after="0"/>
              <w:rPr>
                <w:rFonts w:ascii="Arial" w:hAnsi="Arial" w:cs="Arial"/>
                <w:color w:val="000000"/>
                <w:lang w:eastAsia="ja-JP"/>
              </w:rPr>
            </w:pPr>
            <w:r>
              <w:rPr/>
            </w:r>
          </w:p>
        </w:tc>
      </w:tr>
      <w:tr>
        <w:trPr>
          <w:trHeight w:val="408" w:hRule="atLeast"/>
        </w:trPr>
        <w:tc>
          <w:tcPr>
            <w:tcW w:w="8959" w:type="dxa"/>
            <w:gridSpan w:val="2"/>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spacing w:lineRule="auto" w:line="240" w:before="0" w:after="0"/>
              <w:rPr>
                <w:rFonts w:ascii="Arial" w:hAnsi="Arial" w:cs="Arial"/>
                <w:color w:val="000000"/>
                <w:lang w:eastAsia="ja-JP"/>
              </w:rPr>
            </w:pPr>
            <w:r>
              <w:rPr>
                <w:rFonts w:cs="Arial" w:ascii="Arial" w:hAnsi="Arial"/>
                <w:color w:val="000000"/>
                <w:lang w:eastAsia="ja-JP"/>
              </w:rPr>
              <w:t>Location</w:t>
            </w:r>
          </w:p>
        </w:tc>
      </w:tr>
      <w:tr>
        <w:trPr>
          <w:trHeight w:val="408" w:hRule="exact"/>
        </w:trPr>
        <w:tc>
          <w:tcPr>
            <w:tcW w:w="4480" w:type="dxa"/>
            <w:tcBorders>
              <w:left w:val="single" w:sz="4" w:space="0" w:color="000000"/>
              <w:bottom w:val="single" w:sz="4" w:space="0" w:color="000000"/>
              <w:right w:val="single" w:sz="4" w:space="0" w:color="000000"/>
            </w:tcBorders>
            <w:shd w:color="auto" w:fill="auto" w:val="clear"/>
            <w:vAlign w:val="center"/>
          </w:tcPr>
          <w:p>
            <w:pPr>
              <w:pStyle w:val="Normal"/>
              <w:widowControl w:val="false"/>
              <w:spacing w:lineRule="auto" w:line="240" w:before="0" w:after="0"/>
              <w:rPr>
                <w:rFonts w:ascii="Arial" w:hAnsi="Arial" w:cs="Arial"/>
                <w:color w:val="000000"/>
                <w:lang w:eastAsia="ja-JP"/>
              </w:rPr>
            </w:pPr>
            <w:r>
              <w:rPr/>
            </w:r>
          </w:p>
        </w:tc>
        <w:tc>
          <w:tcPr>
            <w:tcW w:w="4479" w:type="dxa"/>
            <w:tcBorders>
              <w:bottom w:val="single" w:sz="4" w:space="0" w:color="000000"/>
              <w:right w:val="single" w:sz="4" w:space="0" w:color="000000"/>
            </w:tcBorders>
            <w:shd w:color="auto" w:fill="auto" w:val="clear"/>
            <w:vAlign w:val="center"/>
          </w:tcPr>
          <w:p>
            <w:pPr>
              <w:pStyle w:val="Normal"/>
              <w:widowControl w:val="false"/>
              <w:spacing w:lineRule="auto" w:line="240" w:before="0" w:after="0"/>
              <w:rPr>
                <w:rFonts w:ascii="Arial" w:hAnsi="Arial" w:cs="Arial"/>
                <w:color w:val="000000"/>
                <w:lang w:eastAsia="ja-JP"/>
              </w:rPr>
            </w:pPr>
            <w:r>
              <w:rPr/>
            </w:r>
          </w:p>
        </w:tc>
      </w:tr>
      <w:tr>
        <w:trPr>
          <w:trHeight w:val="408" w:hRule="atLeast"/>
        </w:trPr>
        <w:tc>
          <w:tcPr>
            <w:tcW w:w="8959" w:type="dxa"/>
            <w:gridSpan w:val="2"/>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spacing w:lineRule="auto" w:line="240" w:before="0" w:after="0"/>
              <w:rPr>
                <w:rFonts w:ascii="Arial" w:hAnsi="Arial" w:cs="Arial"/>
                <w:color w:val="000000"/>
                <w:lang w:eastAsia="ja-JP"/>
              </w:rPr>
            </w:pPr>
            <w:r>
              <w:rPr>
                <w:rFonts w:cs="Arial" w:ascii="Arial" w:hAnsi="Arial"/>
                <w:color w:val="000000"/>
                <w:lang w:eastAsia="ja-JP"/>
              </w:rPr>
              <w:t>Cable identifier</w:t>
            </w:r>
          </w:p>
        </w:tc>
      </w:tr>
      <w:tr>
        <w:trPr>
          <w:trHeight w:val="408" w:hRule="exact"/>
        </w:trPr>
        <w:tc>
          <w:tcPr>
            <w:tcW w:w="8959" w:type="dxa"/>
            <w:gridSpan w:val="2"/>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spacing w:lineRule="auto" w:line="240" w:before="0" w:after="0"/>
              <w:jc w:val="center"/>
              <w:rPr>
                <w:rFonts w:ascii="Arial" w:hAnsi="Arial" w:cs="Arial"/>
                <w:color w:val="000000"/>
                <w:lang w:eastAsia="ja-JP"/>
              </w:rPr>
            </w:pPr>
            <w:r>
              <w:rPr/>
            </w:r>
          </w:p>
        </w:tc>
      </w:tr>
      <w:tr>
        <w:trPr>
          <w:trHeight w:val="408" w:hRule="atLeast"/>
        </w:trPr>
        <w:tc>
          <w:tcPr>
            <w:tcW w:w="8959" w:type="dxa"/>
            <w:gridSpan w:val="2"/>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spacing w:lineRule="auto" w:line="240" w:before="0" w:after="0"/>
              <w:rPr>
                <w:rFonts w:ascii="Arial" w:hAnsi="Arial" w:cs="Arial"/>
                <w:color w:val="000000"/>
                <w:lang w:eastAsia="ja-JP"/>
              </w:rPr>
            </w:pPr>
            <w:r>
              <w:rPr>
                <w:rFonts w:cs="Arial" w:ascii="Arial" w:hAnsi="Arial"/>
                <w:color w:val="000000"/>
                <w:lang w:eastAsia="ja-JP"/>
              </w:rPr>
              <w:t>C</w:t>
            </w:r>
            <w:r>
              <w:rPr>
                <w:rFonts w:cs="Arial" w:ascii="Arial" w:hAnsi="Arial"/>
                <w:color w:val="000000"/>
                <w:lang w:val="en-US" w:eastAsia="ja-JP"/>
              </w:rPr>
              <w:t>a</w:t>
            </w:r>
            <w:r>
              <w:rPr>
                <w:rFonts w:cs="Arial" w:ascii="Arial" w:hAnsi="Arial"/>
                <w:color w:val="000000"/>
                <w:lang w:eastAsia="ja-JP"/>
              </w:rPr>
              <w:t>ble type</w:t>
            </w:r>
          </w:p>
        </w:tc>
      </w:tr>
      <w:tr>
        <w:trPr>
          <w:trHeight w:val="408" w:hRule="exact"/>
        </w:trPr>
        <w:tc>
          <w:tcPr>
            <w:tcW w:w="8959" w:type="dxa"/>
            <w:gridSpan w:val="2"/>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spacing w:lineRule="auto" w:line="240" w:before="0" w:after="0"/>
              <w:jc w:val="center"/>
              <w:rPr>
                <w:rFonts w:ascii="Arial" w:hAnsi="Arial" w:cs="Arial"/>
                <w:color w:val="000000"/>
                <w:lang w:eastAsia="ja-JP"/>
              </w:rPr>
            </w:pPr>
            <w:r>
              <w:rPr/>
            </w:r>
          </w:p>
        </w:tc>
      </w:tr>
    </w:tbl>
    <w:p>
      <w:pPr>
        <w:pStyle w:val="Normal"/>
        <w:spacing w:before="0" w:after="80"/>
        <w:contextualSpacing/>
        <w:rPr>
          <w:rFonts w:ascii="Arial" w:hAnsi="Arial" w:eastAsia="MS Mincho"/>
          <w:sz w:val="20"/>
        </w:rPr>
      </w:pPr>
      <w:r>
        <w:rPr>
          <w:rFonts w:eastAsia="MS Mincho" w:ascii="Arial" w:hAnsi="Arial"/>
          <w:sz w:val="20"/>
        </w:rPr>
      </w:r>
    </w:p>
    <w:p>
      <w:pPr>
        <w:pStyle w:val="Normal"/>
        <w:spacing w:before="0" w:after="80"/>
        <w:rPr>
          <w:rFonts w:ascii="Arial" w:hAnsi="Arial" w:eastAsia="MS Mincho"/>
          <w:sz w:val="20"/>
        </w:rPr>
      </w:pPr>
      <w:r>
        <w:rPr>
          <w:rFonts w:eastAsia="MS Mincho" w:ascii="Arial" w:hAnsi="Arial"/>
          <w:sz w:val="20"/>
        </w:rPr>
      </w:r>
      <w:r>
        <w:br w:type="page"/>
      </w:r>
    </w:p>
    <w:p>
      <w:pPr>
        <w:pStyle w:val="Normal"/>
        <w:spacing w:before="0" w:after="80"/>
        <w:jc w:val="center"/>
        <w:rPr>
          <w:rFonts w:ascii="Arial" w:hAnsi="Arial" w:eastAsia="MS Mincho"/>
          <w:sz w:val="28"/>
          <w:szCs w:val="28"/>
        </w:rPr>
      </w:pPr>
      <w:r>
        <w:rPr>
          <w:rFonts w:eastAsia="MS Mincho" w:ascii="Arial" w:hAnsi="Arial"/>
          <w:sz w:val="28"/>
          <w:szCs w:val="28"/>
        </w:rPr>
        <w:t>Паспорт монтажа</w:t>
      </w:r>
    </w:p>
    <w:tbl>
      <w:tblPr>
        <w:tblW w:w="8960" w:type="dxa"/>
        <w:jc w:val="center"/>
        <w:tblInd w:w="0" w:type="dxa"/>
        <w:tblLayout w:type="fixed"/>
        <w:tblCellMar>
          <w:top w:w="0" w:type="dxa"/>
          <w:left w:w="108" w:type="dxa"/>
          <w:bottom w:w="0" w:type="dxa"/>
          <w:right w:w="108" w:type="dxa"/>
        </w:tblCellMar>
        <w:tblLook w:val="04a0" w:noHBand="0" w:noVBand="1" w:firstColumn="1" w:lastRow="0" w:lastColumn="0" w:firstRow="1"/>
      </w:tblPr>
      <w:tblGrid>
        <w:gridCol w:w="4480"/>
        <w:gridCol w:w="4479"/>
      </w:tblGrid>
      <w:tr>
        <w:trPr>
          <w:trHeight w:val="408" w:hRule="atLeast"/>
        </w:trPr>
        <w:tc>
          <w:tcPr>
            <w:tcW w:w="4480"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spacing w:lineRule="auto" w:line="240" w:before="0" w:after="0"/>
              <w:rPr>
                <w:rFonts w:ascii="Arial" w:hAnsi="Arial" w:cs="Arial"/>
                <w:color w:val="000000"/>
                <w:lang w:eastAsia="ja-JP"/>
              </w:rPr>
            </w:pPr>
            <w:r>
              <w:rPr>
                <w:rFonts w:cs="Arial" w:ascii="Arial" w:hAnsi="Arial"/>
                <w:color w:val="000000"/>
                <w:lang w:eastAsia="ja-JP"/>
              </w:rPr>
              <w:t>Connect this end to:</w:t>
            </w:r>
          </w:p>
        </w:tc>
        <w:tc>
          <w:tcPr>
            <w:tcW w:w="4479" w:type="dxa"/>
            <w:tcBorders>
              <w:top w:val="single" w:sz="4" w:space="0" w:color="000000"/>
              <w:bottom w:val="single" w:sz="4" w:space="0" w:color="000000"/>
              <w:right w:val="single" w:sz="4" w:space="0" w:color="000000"/>
            </w:tcBorders>
            <w:shd w:color="auto" w:fill="auto" w:val="clear"/>
            <w:vAlign w:val="center"/>
          </w:tcPr>
          <w:p>
            <w:pPr>
              <w:pStyle w:val="Normal"/>
              <w:widowControl w:val="false"/>
              <w:spacing w:lineRule="auto" w:line="240" w:before="0" w:after="0"/>
              <w:rPr>
                <w:rFonts w:ascii="Arial" w:hAnsi="Arial" w:cs="Arial"/>
                <w:color w:val="000000"/>
                <w:lang w:eastAsia="ja-JP"/>
              </w:rPr>
            </w:pPr>
            <w:r>
              <w:rPr>
                <w:rFonts w:cs="Arial" w:ascii="Arial" w:hAnsi="Arial"/>
                <w:color w:val="000000"/>
                <w:lang w:eastAsia="ja-JP"/>
              </w:rPr>
              <w:t>Other end connects to:</w:t>
            </w:r>
          </w:p>
        </w:tc>
      </w:tr>
      <w:tr>
        <w:trPr>
          <w:trHeight w:val="408" w:hRule="atLeast"/>
        </w:trPr>
        <w:tc>
          <w:tcPr>
            <w:tcW w:w="8959" w:type="dxa"/>
            <w:gridSpan w:val="2"/>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spacing w:lineRule="auto" w:line="240" w:before="0" w:after="0"/>
              <w:rPr>
                <w:rFonts w:ascii="Arial" w:hAnsi="Arial" w:cs="Arial"/>
                <w:color w:val="000000"/>
                <w:lang w:eastAsia="ja-JP"/>
              </w:rPr>
            </w:pPr>
            <w:r>
              <w:rPr>
                <w:rFonts w:cs="Arial" w:ascii="Arial" w:hAnsi="Arial"/>
                <w:color w:val="000000"/>
                <w:lang w:eastAsia="ja-JP"/>
              </w:rPr>
              <w:t>Panel name</w:t>
            </w:r>
          </w:p>
        </w:tc>
      </w:tr>
      <w:tr>
        <w:trPr>
          <w:trHeight w:val="408" w:hRule="exact"/>
        </w:trPr>
        <w:tc>
          <w:tcPr>
            <w:tcW w:w="4480" w:type="dxa"/>
            <w:tcBorders>
              <w:left w:val="single" w:sz="4" w:space="0" w:color="000000"/>
              <w:bottom w:val="single" w:sz="4" w:space="0" w:color="000000"/>
              <w:right w:val="single" w:sz="4" w:space="0" w:color="000000"/>
            </w:tcBorders>
            <w:shd w:color="auto" w:fill="auto" w:val="clear"/>
            <w:vAlign w:val="center"/>
          </w:tcPr>
          <w:p>
            <w:pPr>
              <w:pStyle w:val="Normal"/>
              <w:widowControl w:val="false"/>
              <w:spacing w:lineRule="auto" w:line="240" w:before="0" w:after="0"/>
              <w:rPr>
                <w:rFonts w:ascii="Arial" w:hAnsi="Arial" w:cs="Arial"/>
                <w:color w:val="000000"/>
                <w:lang w:eastAsia="ja-JP"/>
              </w:rPr>
            </w:pPr>
            <w:r>
              <w:rPr/>
            </w:r>
          </w:p>
        </w:tc>
        <w:tc>
          <w:tcPr>
            <w:tcW w:w="4479" w:type="dxa"/>
            <w:tcBorders>
              <w:bottom w:val="single" w:sz="4" w:space="0" w:color="000000"/>
              <w:right w:val="single" w:sz="4" w:space="0" w:color="000000"/>
            </w:tcBorders>
            <w:shd w:color="auto" w:fill="auto" w:val="clear"/>
            <w:vAlign w:val="center"/>
          </w:tcPr>
          <w:p>
            <w:pPr>
              <w:pStyle w:val="Normal"/>
              <w:widowControl w:val="false"/>
              <w:spacing w:lineRule="auto" w:line="240" w:before="0" w:after="0"/>
              <w:rPr>
                <w:rFonts w:ascii="Arial" w:hAnsi="Arial" w:cs="Arial"/>
                <w:color w:val="000000"/>
                <w:lang w:eastAsia="ja-JP"/>
              </w:rPr>
            </w:pPr>
            <w:r>
              <w:rPr/>
            </w:r>
          </w:p>
        </w:tc>
      </w:tr>
      <w:tr>
        <w:trPr>
          <w:trHeight w:val="408" w:hRule="atLeast"/>
        </w:trPr>
        <w:tc>
          <w:tcPr>
            <w:tcW w:w="8959" w:type="dxa"/>
            <w:gridSpan w:val="2"/>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spacing w:lineRule="auto" w:line="240" w:before="0" w:after="0"/>
              <w:rPr>
                <w:rFonts w:ascii="Arial" w:hAnsi="Arial" w:cs="Arial"/>
                <w:color w:val="000000"/>
                <w:lang w:eastAsia="ja-JP"/>
              </w:rPr>
            </w:pPr>
            <w:r>
              <w:rPr>
                <w:rFonts w:cs="Arial" w:ascii="Arial" w:hAnsi="Arial"/>
                <w:color w:val="000000"/>
                <w:lang w:eastAsia="ja-JP"/>
              </w:rPr>
              <w:t>Location</w:t>
            </w:r>
          </w:p>
        </w:tc>
      </w:tr>
      <w:tr>
        <w:trPr>
          <w:trHeight w:val="408" w:hRule="exact"/>
        </w:trPr>
        <w:tc>
          <w:tcPr>
            <w:tcW w:w="4480" w:type="dxa"/>
            <w:tcBorders>
              <w:left w:val="single" w:sz="4" w:space="0" w:color="000000"/>
              <w:bottom w:val="single" w:sz="4" w:space="0" w:color="000000"/>
              <w:right w:val="single" w:sz="4" w:space="0" w:color="000000"/>
            </w:tcBorders>
            <w:shd w:color="auto" w:fill="auto" w:val="clear"/>
            <w:vAlign w:val="center"/>
          </w:tcPr>
          <w:p>
            <w:pPr>
              <w:pStyle w:val="Normal"/>
              <w:widowControl w:val="false"/>
              <w:spacing w:lineRule="auto" w:line="240" w:before="0" w:after="0"/>
              <w:rPr>
                <w:rFonts w:ascii="Arial" w:hAnsi="Arial" w:cs="Arial"/>
                <w:color w:val="000000"/>
                <w:lang w:eastAsia="ja-JP"/>
              </w:rPr>
            </w:pPr>
            <w:r>
              <w:rPr/>
            </w:r>
          </w:p>
        </w:tc>
        <w:tc>
          <w:tcPr>
            <w:tcW w:w="4479" w:type="dxa"/>
            <w:tcBorders>
              <w:bottom w:val="single" w:sz="4" w:space="0" w:color="000000"/>
              <w:right w:val="single" w:sz="4" w:space="0" w:color="000000"/>
            </w:tcBorders>
            <w:shd w:color="auto" w:fill="auto" w:val="clear"/>
            <w:vAlign w:val="center"/>
          </w:tcPr>
          <w:p>
            <w:pPr>
              <w:pStyle w:val="Normal"/>
              <w:widowControl w:val="false"/>
              <w:spacing w:lineRule="auto" w:line="240" w:before="0" w:after="0"/>
              <w:rPr>
                <w:rFonts w:ascii="Arial" w:hAnsi="Arial" w:cs="Arial"/>
                <w:color w:val="000000"/>
                <w:lang w:eastAsia="ja-JP"/>
              </w:rPr>
            </w:pPr>
            <w:r>
              <w:rPr/>
            </w:r>
          </w:p>
        </w:tc>
      </w:tr>
      <w:tr>
        <w:trPr>
          <w:trHeight w:val="408" w:hRule="atLeast"/>
        </w:trPr>
        <w:tc>
          <w:tcPr>
            <w:tcW w:w="8959" w:type="dxa"/>
            <w:gridSpan w:val="2"/>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spacing w:lineRule="auto" w:line="240" w:before="0" w:after="0"/>
              <w:rPr>
                <w:rFonts w:ascii="Arial" w:hAnsi="Arial" w:cs="Arial"/>
                <w:color w:val="000000"/>
                <w:lang w:eastAsia="ja-JP"/>
              </w:rPr>
            </w:pPr>
            <w:r>
              <w:rPr>
                <w:rFonts w:cs="Arial" w:ascii="Arial" w:hAnsi="Arial"/>
                <w:color w:val="000000"/>
                <w:lang w:eastAsia="ja-JP"/>
              </w:rPr>
              <w:t>Cable identifier</w:t>
            </w:r>
          </w:p>
        </w:tc>
      </w:tr>
      <w:tr>
        <w:trPr>
          <w:trHeight w:val="408" w:hRule="exact"/>
        </w:trPr>
        <w:tc>
          <w:tcPr>
            <w:tcW w:w="8959" w:type="dxa"/>
            <w:gridSpan w:val="2"/>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spacing w:lineRule="auto" w:line="240" w:before="0" w:after="0"/>
              <w:jc w:val="center"/>
              <w:rPr>
                <w:rFonts w:ascii="Arial" w:hAnsi="Arial" w:cs="Arial"/>
                <w:color w:val="000000"/>
                <w:lang w:eastAsia="ja-JP"/>
              </w:rPr>
            </w:pPr>
            <w:r>
              <w:rPr/>
            </w:r>
          </w:p>
        </w:tc>
      </w:tr>
      <w:tr>
        <w:trPr>
          <w:trHeight w:val="408" w:hRule="atLeast"/>
        </w:trPr>
        <w:tc>
          <w:tcPr>
            <w:tcW w:w="8959" w:type="dxa"/>
            <w:gridSpan w:val="2"/>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spacing w:lineRule="auto" w:line="240" w:before="0" w:after="0"/>
              <w:rPr>
                <w:rFonts w:ascii="Arial" w:hAnsi="Arial" w:cs="Arial"/>
                <w:color w:val="000000"/>
                <w:lang w:eastAsia="ja-JP"/>
              </w:rPr>
            </w:pPr>
            <w:r>
              <w:rPr>
                <w:rFonts w:cs="Arial" w:ascii="Arial" w:hAnsi="Arial"/>
                <w:color w:val="000000"/>
                <w:lang w:eastAsia="ja-JP"/>
              </w:rPr>
              <w:t>C</w:t>
            </w:r>
            <w:r>
              <w:rPr>
                <w:rFonts w:cs="Arial" w:ascii="Arial" w:hAnsi="Arial"/>
                <w:color w:val="000000"/>
                <w:lang w:val="en-US" w:eastAsia="ja-JP"/>
              </w:rPr>
              <w:t>a</w:t>
            </w:r>
            <w:r>
              <w:rPr>
                <w:rFonts w:cs="Arial" w:ascii="Arial" w:hAnsi="Arial"/>
                <w:color w:val="000000"/>
                <w:lang w:eastAsia="ja-JP"/>
              </w:rPr>
              <w:t>ble type</w:t>
            </w:r>
          </w:p>
        </w:tc>
      </w:tr>
      <w:tr>
        <w:trPr>
          <w:trHeight w:val="408" w:hRule="exact"/>
        </w:trPr>
        <w:tc>
          <w:tcPr>
            <w:tcW w:w="8959" w:type="dxa"/>
            <w:gridSpan w:val="2"/>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spacing w:lineRule="auto" w:line="240" w:before="0" w:after="0"/>
              <w:jc w:val="center"/>
              <w:rPr>
                <w:rFonts w:ascii="Arial" w:hAnsi="Arial" w:cs="Arial"/>
                <w:color w:val="000000"/>
                <w:lang w:eastAsia="ja-JP"/>
              </w:rPr>
            </w:pPr>
            <w:r>
              <w:rPr/>
            </w:r>
          </w:p>
        </w:tc>
      </w:tr>
      <w:tr>
        <w:trPr>
          <w:trHeight w:val="408" w:hRule="exact"/>
        </w:trPr>
        <w:tc>
          <w:tcPr>
            <w:tcW w:w="4480" w:type="dxa"/>
            <w:tcBorders/>
            <w:shd w:color="auto" w:fill="auto" w:val="clear"/>
            <w:vAlign w:val="center"/>
          </w:tcPr>
          <w:p>
            <w:pPr>
              <w:pStyle w:val="Normal"/>
              <w:widowControl w:val="false"/>
              <w:spacing w:lineRule="auto" w:line="240" w:before="0" w:after="0"/>
              <w:jc w:val="center"/>
              <w:rPr>
                <w:rFonts w:ascii="Arial" w:hAnsi="Arial" w:cs="Arial"/>
                <w:color w:val="000000"/>
                <w:lang w:eastAsia="ja-JP"/>
              </w:rPr>
            </w:pPr>
            <w:r>
              <w:rPr>
                <w:rFonts w:cs="Arial" w:ascii="Arial" w:hAnsi="Arial"/>
                <w:color w:val="000000"/>
                <w:lang w:eastAsia="ja-JP"/>
              </w:rPr>
            </w:r>
          </w:p>
        </w:tc>
        <w:tc>
          <w:tcPr>
            <w:tcW w:w="4479" w:type="dxa"/>
            <w:tcBorders/>
            <w:shd w:color="auto" w:fill="auto" w:val="clear"/>
            <w:vAlign w:val="center"/>
          </w:tcPr>
          <w:p>
            <w:pPr>
              <w:pStyle w:val="Normal"/>
              <w:widowControl w:val="false"/>
              <w:spacing w:lineRule="auto" w:line="240" w:before="0" w:after="0"/>
              <w:rPr>
                <w:rFonts w:ascii="Times New Roman" w:hAnsi="Times New Roman"/>
                <w:sz w:val="20"/>
                <w:szCs w:val="20"/>
                <w:lang w:eastAsia="ja-JP"/>
              </w:rPr>
            </w:pPr>
            <w:r>
              <w:rPr>
                <w:sz w:val="20"/>
                <w:szCs w:val="20"/>
                <w:lang w:eastAsia="ja-JP"/>
              </w:rPr>
            </w:r>
          </w:p>
        </w:tc>
      </w:tr>
      <w:tr>
        <w:trPr>
          <w:trHeight w:val="408" w:hRule="atLeast"/>
        </w:trPr>
        <w:tc>
          <w:tcPr>
            <w:tcW w:w="4480"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spacing w:lineRule="auto" w:line="240" w:before="0" w:after="0"/>
              <w:rPr>
                <w:rFonts w:ascii="Arial" w:hAnsi="Arial" w:cs="Arial"/>
                <w:color w:val="000000"/>
                <w:lang w:eastAsia="ja-JP"/>
              </w:rPr>
            </w:pPr>
            <w:r>
              <w:rPr>
                <w:rFonts w:cs="Arial" w:ascii="Arial" w:hAnsi="Arial"/>
                <w:color w:val="000000"/>
                <w:lang w:eastAsia="ja-JP"/>
              </w:rPr>
              <w:t>Connect this end to:</w:t>
            </w:r>
          </w:p>
        </w:tc>
        <w:tc>
          <w:tcPr>
            <w:tcW w:w="4479" w:type="dxa"/>
            <w:tcBorders>
              <w:top w:val="single" w:sz="4" w:space="0" w:color="000000"/>
              <w:bottom w:val="single" w:sz="4" w:space="0" w:color="000000"/>
              <w:right w:val="single" w:sz="4" w:space="0" w:color="000000"/>
            </w:tcBorders>
            <w:shd w:color="auto" w:fill="auto" w:val="clear"/>
            <w:vAlign w:val="center"/>
          </w:tcPr>
          <w:p>
            <w:pPr>
              <w:pStyle w:val="Normal"/>
              <w:widowControl w:val="false"/>
              <w:spacing w:lineRule="auto" w:line="240" w:before="0" w:after="0"/>
              <w:rPr>
                <w:rFonts w:ascii="Arial" w:hAnsi="Arial" w:cs="Arial"/>
                <w:color w:val="000000"/>
                <w:lang w:eastAsia="ja-JP"/>
              </w:rPr>
            </w:pPr>
            <w:r>
              <w:rPr>
                <w:rFonts w:cs="Arial" w:ascii="Arial" w:hAnsi="Arial"/>
                <w:color w:val="000000"/>
                <w:lang w:eastAsia="ja-JP"/>
              </w:rPr>
              <w:t>Other end connects to:</w:t>
            </w:r>
          </w:p>
        </w:tc>
      </w:tr>
      <w:tr>
        <w:trPr>
          <w:trHeight w:val="408" w:hRule="atLeast"/>
        </w:trPr>
        <w:tc>
          <w:tcPr>
            <w:tcW w:w="8959" w:type="dxa"/>
            <w:gridSpan w:val="2"/>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spacing w:lineRule="auto" w:line="240" w:before="0" w:after="0"/>
              <w:rPr>
                <w:rFonts w:ascii="Arial" w:hAnsi="Arial" w:cs="Arial"/>
                <w:color w:val="000000"/>
                <w:lang w:eastAsia="ja-JP"/>
              </w:rPr>
            </w:pPr>
            <w:r>
              <w:rPr>
                <w:rFonts w:cs="Arial" w:ascii="Arial" w:hAnsi="Arial"/>
                <w:color w:val="000000"/>
                <w:lang w:eastAsia="ja-JP"/>
              </w:rPr>
              <w:t>Panel name</w:t>
            </w:r>
          </w:p>
        </w:tc>
      </w:tr>
      <w:tr>
        <w:trPr>
          <w:trHeight w:val="408" w:hRule="exact"/>
        </w:trPr>
        <w:tc>
          <w:tcPr>
            <w:tcW w:w="4480" w:type="dxa"/>
            <w:tcBorders>
              <w:left w:val="single" w:sz="4" w:space="0" w:color="000000"/>
              <w:bottom w:val="single" w:sz="4" w:space="0" w:color="000000"/>
              <w:right w:val="single" w:sz="4" w:space="0" w:color="000000"/>
            </w:tcBorders>
            <w:shd w:color="auto" w:fill="auto" w:val="clear"/>
            <w:vAlign w:val="center"/>
          </w:tcPr>
          <w:p>
            <w:pPr>
              <w:pStyle w:val="Normal"/>
              <w:widowControl w:val="false"/>
              <w:spacing w:lineRule="auto" w:line="240" w:before="0" w:after="0"/>
              <w:rPr>
                <w:rFonts w:ascii="Arial" w:hAnsi="Arial" w:cs="Arial"/>
                <w:color w:val="000000"/>
                <w:lang w:eastAsia="ja-JP"/>
              </w:rPr>
            </w:pPr>
            <w:r>
              <w:rPr/>
            </w:r>
          </w:p>
        </w:tc>
        <w:tc>
          <w:tcPr>
            <w:tcW w:w="4479" w:type="dxa"/>
            <w:tcBorders>
              <w:bottom w:val="single" w:sz="4" w:space="0" w:color="000000"/>
              <w:right w:val="single" w:sz="4" w:space="0" w:color="000000"/>
            </w:tcBorders>
            <w:shd w:color="auto" w:fill="auto" w:val="clear"/>
            <w:vAlign w:val="center"/>
          </w:tcPr>
          <w:p>
            <w:pPr>
              <w:pStyle w:val="Normal"/>
              <w:widowControl w:val="false"/>
              <w:spacing w:lineRule="auto" w:line="240" w:before="0" w:after="0"/>
              <w:rPr>
                <w:rFonts w:ascii="Arial" w:hAnsi="Arial" w:cs="Arial"/>
                <w:color w:val="000000"/>
                <w:lang w:eastAsia="ja-JP"/>
              </w:rPr>
            </w:pPr>
            <w:r>
              <w:rPr/>
            </w:r>
          </w:p>
        </w:tc>
      </w:tr>
      <w:tr>
        <w:trPr>
          <w:trHeight w:val="408" w:hRule="atLeast"/>
        </w:trPr>
        <w:tc>
          <w:tcPr>
            <w:tcW w:w="8959" w:type="dxa"/>
            <w:gridSpan w:val="2"/>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spacing w:lineRule="auto" w:line="240" w:before="0" w:after="0"/>
              <w:rPr>
                <w:rFonts w:ascii="Arial" w:hAnsi="Arial" w:cs="Arial"/>
                <w:color w:val="000000"/>
                <w:lang w:eastAsia="ja-JP"/>
              </w:rPr>
            </w:pPr>
            <w:r>
              <w:rPr>
                <w:rFonts w:cs="Arial" w:ascii="Arial" w:hAnsi="Arial"/>
                <w:color w:val="000000"/>
                <w:lang w:eastAsia="ja-JP"/>
              </w:rPr>
              <w:t>Location</w:t>
            </w:r>
          </w:p>
        </w:tc>
      </w:tr>
      <w:tr>
        <w:trPr>
          <w:trHeight w:val="408" w:hRule="exact"/>
        </w:trPr>
        <w:tc>
          <w:tcPr>
            <w:tcW w:w="4480" w:type="dxa"/>
            <w:tcBorders>
              <w:left w:val="single" w:sz="4" w:space="0" w:color="000000"/>
              <w:bottom w:val="single" w:sz="4" w:space="0" w:color="000000"/>
              <w:right w:val="single" w:sz="4" w:space="0" w:color="000000"/>
            </w:tcBorders>
            <w:shd w:color="auto" w:fill="auto" w:val="clear"/>
            <w:vAlign w:val="center"/>
          </w:tcPr>
          <w:p>
            <w:pPr>
              <w:pStyle w:val="Normal"/>
              <w:widowControl w:val="false"/>
              <w:spacing w:lineRule="auto" w:line="240" w:before="0" w:after="0"/>
              <w:rPr>
                <w:rFonts w:ascii="Arial" w:hAnsi="Arial" w:cs="Arial"/>
                <w:color w:val="000000"/>
                <w:lang w:eastAsia="ja-JP"/>
              </w:rPr>
            </w:pPr>
            <w:r>
              <w:rPr/>
            </w:r>
          </w:p>
        </w:tc>
        <w:tc>
          <w:tcPr>
            <w:tcW w:w="4479" w:type="dxa"/>
            <w:tcBorders>
              <w:bottom w:val="single" w:sz="4" w:space="0" w:color="000000"/>
              <w:right w:val="single" w:sz="4" w:space="0" w:color="000000"/>
            </w:tcBorders>
            <w:shd w:color="auto" w:fill="auto" w:val="clear"/>
            <w:vAlign w:val="center"/>
          </w:tcPr>
          <w:p>
            <w:pPr>
              <w:pStyle w:val="Normal"/>
              <w:widowControl w:val="false"/>
              <w:spacing w:lineRule="auto" w:line="240" w:before="0" w:after="0"/>
              <w:rPr>
                <w:rFonts w:ascii="Arial" w:hAnsi="Arial" w:cs="Arial"/>
                <w:color w:val="000000"/>
                <w:lang w:eastAsia="ja-JP"/>
              </w:rPr>
            </w:pPr>
            <w:r>
              <w:rPr/>
            </w:r>
          </w:p>
        </w:tc>
      </w:tr>
      <w:tr>
        <w:trPr>
          <w:trHeight w:val="408" w:hRule="atLeast"/>
        </w:trPr>
        <w:tc>
          <w:tcPr>
            <w:tcW w:w="8959" w:type="dxa"/>
            <w:gridSpan w:val="2"/>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spacing w:lineRule="auto" w:line="240" w:before="0" w:after="0"/>
              <w:rPr>
                <w:rFonts w:ascii="Arial" w:hAnsi="Arial" w:cs="Arial"/>
                <w:color w:val="000000"/>
                <w:lang w:eastAsia="ja-JP"/>
              </w:rPr>
            </w:pPr>
            <w:r>
              <w:rPr>
                <w:rFonts w:cs="Arial" w:ascii="Arial" w:hAnsi="Arial"/>
                <w:color w:val="000000"/>
                <w:lang w:eastAsia="ja-JP"/>
              </w:rPr>
              <w:t>Cable identifier</w:t>
            </w:r>
          </w:p>
        </w:tc>
      </w:tr>
      <w:tr>
        <w:trPr>
          <w:trHeight w:val="408" w:hRule="exact"/>
        </w:trPr>
        <w:tc>
          <w:tcPr>
            <w:tcW w:w="8959" w:type="dxa"/>
            <w:gridSpan w:val="2"/>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spacing w:lineRule="auto" w:line="240" w:before="0" w:after="0"/>
              <w:jc w:val="center"/>
              <w:rPr>
                <w:rFonts w:ascii="Arial" w:hAnsi="Arial" w:cs="Arial"/>
                <w:color w:val="000000"/>
                <w:lang w:eastAsia="ja-JP"/>
              </w:rPr>
            </w:pPr>
            <w:r>
              <w:rPr/>
            </w:r>
          </w:p>
        </w:tc>
      </w:tr>
      <w:tr>
        <w:trPr>
          <w:trHeight w:val="408" w:hRule="atLeast"/>
        </w:trPr>
        <w:tc>
          <w:tcPr>
            <w:tcW w:w="8959" w:type="dxa"/>
            <w:gridSpan w:val="2"/>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spacing w:lineRule="auto" w:line="240" w:before="0" w:after="0"/>
              <w:rPr>
                <w:rFonts w:ascii="Arial" w:hAnsi="Arial" w:cs="Arial"/>
                <w:color w:val="000000"/>
                <w:lang w:eastAsia="ja-JP"/>
              </w:rPr>
            </w:pPr>
            <w:r>
              <w:rPr>
                <w:rFonts w:cs="Arial" w:ascii="Arial" w:hAnsi="Arial"/>
                <w:color w:val="000000"/>
                <w:lang w:eastAsia="ja-JP"/>
              </w:rPr>
              <w:t>C</w:t>
            </w:r>
            <w:r>
              <w:rPr>
                <w:rFonts w:cs="Arial" w:ascii="Arial" w:hAnsi="Arial"/>
                <w:color w:val="000000"/>
                <w:lang w:val="en-US" w:eastAsia="ja-JP"/>
              </w:rPr>
              <w:t>a</w:t>
            </w:r>
            <w:r>
              <w:rPr>
                <w:rFonts w:cs="Arial" w:ascii="Arial" w:hAnsi="Arial"/>
                <w:color w:val="000000"/>
                <w:lang w:eastAsia="ja-JP"/>
              </w:rPr>
              <w:t>ble type</w:t>
            </w:r>
          </w:p>
        </w:tc>
      </w:tr>
      <w:tr>
        <w:trPr>
          <w:trHeight w:val="408" w:hRule="exact"/>
        </w:trPr>
        <w:tc>
          <w:tcPr>
            <w:tcW w:w="8959" w:type="dxa"/>
            <w:gridSpan w:val="2"/>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spacing w:lineRule="auto" w:line="240" w:before="0" w:after="0"/>
              <w:jc w:val="center"/>
              <w:rPr>
                <w:rFonts w:ascii="Arial" w:hAnsi="Arial" w:cs="Arial"/>
                <w:color w:val="000000"/>
                <w:lang w:eastAsia="ja-JP"/>
              </w:rPr>
            </w:pPr>
            <w:r>
              <w:rPr/>
            </w:r>
          </w:p>
        </w:tc>
      </w:tr>
      <w:tr>
        <w:trPr>
          <w:trHeight w:val="408" w:hRule="exact"/>
        </w:trPr>
        <w:tc>
          <w:tcPr>
            <w:tcW w:w="4480" w:type="dxa"/>
            <w:tcBorders/>
            <w:shd w:color="auto" w:fill="auto" w:val="clear"/>
            <w:vAlign w:val="center"/>
          </w:tcPr>
          <w:p>
            <w:pPr>
              <w:pStyle w:val="Normal"/>
              <w:widowControl w:val="false"/>
              <w:spacing w:lineRule="auto" w:line="240" w:before="0" w:after="0"/>
              <w:jc w:val="center"/>
              <w:rPr>
                <w:rFonts w:ascii="Arial" w:hAnsi="Arial" w:cs="Arial"/>
                <w:color w:val="000000"/>
                <w:lang w:eastAsia="ja-JP"/>
              </w:rPr>
            </w:pPr>
            <w:r>
              <w:rPr>
                <w:rFonts w:cs="Arial" w:ascii="Arial" w:hAnsi="Arial"/>
                <w:color w:val="000000"/>
                <w:lang w:eastAsia="ja-JP"/>
              </w:rPr>
            </w:r>
          </w:p>
        </w:tc>
        <w:tc>
          <w:tcPr>
            <w:tcW w:w="4479" w:type="dxa"/>
            <w:tcBorders/>
            <w:shd w:color="auto" w:fill="auto" w:val="clear"/>
            <w:vAlign w:val="center"/>
          </w:tcPr>
          <w:p>
            <w:pPr>
              <w:pStyle w:val="Normal"/>
              <w:widowControl w:val="false"/>
              <w:spacing w:lineRule="auto" w:line="240" w:before="0" w:after="0"/>
              <w:rPr>
                <w:rFonts w:ascii="Times New Roman" w:hAnsi="Times New Roman"/>
                <w:sz w:val="20"/>
                <w:szCs w:val="20"/>
                <w:lang w:eastAsia="ja-JP"/>
              </w:rPr>
            </w:pPr>
            <w:r>
              <w:rPr>
                <w:sz w:val="20"/>
                <w:szCs w:val="20"/>
                <w:lang w:eastAsia="ja-JP"/>
              </w:rPr>
            </w:r>
          </w:p>
        </w:tc>
      </w:tr>
      <w:tr>
        <w:trPr>
          <w:trHeight w:val="408" w:hRule="atLeast"/>
        </w:trPr>
        <w:tc>
          <w:tcPr>
            <w:tcW w:w="4480"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spacing w:lineRule="auto" w:line="240" w:before="0" w:after="0"/>
              <w:rPr>
                <w:rFonts w:ascii="Arial" w:hAnsi="Arial" w:cs="Arial"/>
                <w:color w:val="000000"/>
                <w:lang w:eastAsia="ja-JP"/>
              </w:rPr>
            </w:pPr>
            <w:r>
              <w:rPr>
                <w:rFonts w:cs="Arial" w:ascii="Arial" w:hAnsi="Arial"/>
                <w:color w:val="000000"/>
                <w:lang w:eastAsia="ja-JP"/>
              </w:rPr>
              <w:t>Connect this end to:</w:t>
            </w:r>
          </w:p>
        </w:tc>
        <w:tc>
          <w:tcPr>
            <w:tcW w:w="4479" w:type="dxa"/>
            <w:tcBorders>
              <w:top w:val="single" w:sz="4" w:space="0" w:color="000000"/>
              <w:bottom w:val="single" w:sz="4" w:space="0" w:color="000000"/>
              <w:right w:val="single" w:sz="4" w:space="0" w:color="000000"/>
            </w:tcBorders>
            <w:shd w:color="auto" w:fill="auto" w:val="clear"/>
            <w:vAlign w:val="center"/>
          </w:tcPr>
          <w:p>
            <w:pPr>
              <w:pStyle w:val="Normal"/>
              <w:widowControl w:val="false"/>
              <w:spacing w:lineRule="auto" w:line="240" w:before="0" w:after="0"/>
              <w:rPr>
                <w:rFonts w:ascii="Arial" w:hAnsi="Arial" w:cs="Arial"/>
                <w:color w:val="000000"/>
                <w:lang w:eastAsia="ja-JP"/>
              </w:rPr>
            </w:pPr>
            <w:r>
              <w:rPr>
                <w:rFonts w:cs="Arial" w:ascii="Arial" w:hAnsi="Arial"/>
                <w:color w:val="000000"/>
                <w:lang w:eastAsia="ja-JP"/>
              </w:rPr>
              <w:t>Other end connects to:</w:t>
            </w:r>
          </w:p>
        </w:tc>
      </w:tr>
      <w:tr>
        <w:trPr>
          <w:trHeight w:val="408" w:hRule="atLeast"/>
        </w:trPr>
        <w:tc>
          <w:tcPr>
            <w:tcW w:w="8959" w:type="dxa"/>
            <w:gridSpan w:val="2"/>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spacing w:lineRule="auto" w:line="240" w:before="0" w:after="0"/>
              <w:rPr>
                <w:rFonts w:ascii="Arial" w:hAnsi="Arial" w:cs="Arial"/>
                <w:color w:val="000000"/>
                <w:lang w:eastAsia="ja-JP"/>
              </w:rPr>
            </w:pPr>
            <w:r>
              <w:rPr>
                <w:rFonts w:cs="Arial" w:ascii="Arial" w:hAnsi="Arial"/>
                <w:color w:val="000000"/>
                <w:lang w:eastAsia="ja-JP"/>
              </w:rPr>
              <w:t>Panel name</w:t>
            </w:r>
          </w:p>
        </w:tc>
      </w:tr>
      <w:tr>
        <w:trPr>
          <w:trHeight w:val="408" w:hRule="exact"/>
        </w:trPr>
        <w:tc>
          <w:tcPr>
            <w:tcW w:w="4480" w:type="dxa"/>
            <w:tcBorders>
              <w:left w:val="single" w:sz="4" w:space="0" w:color="000000"/>
              <w:bottom w:val="single" w:sz="4" w:space="0" w:color="000000"/>
              <w:right w:val="single" w:sz="4" w:space="0" w:color="000000"/>
            </w:tcBorders>
            <w:shd w:color="auto" w:fill="auto" w:val="clear"/>
            <w:vAlign w:val="center"/>
          </w:tcPr>
          <w:p>
            <w:pPr>
              <w:pStyle w:val="Normal"/>
              <w:widowControl w:val="false"/>
              <w:spacing w:lineRule="auto" w:line="240" w:before="0" w:after="0"/>
              <w:rPr>
                <w:rFonts w:ascii="Arial" w:hAnsi="Arial" w:cs="Arial"/>
                <w:color w:val="000000"/>
                <w:lang w:eastAsia="ja-JP"/>
              </w:rPr>
            </w:pPr>
            <w:r>
              <w:rPr/>
            </w:r>
          </w:p>
        </w:tc>
        <w:tc>
          <w:tcPr>
            <w:tcW w:w="4479" w:type="dxa"/>
            <w:tcBorders>
              <w:bottom w:val="single" w:sz="4" w:space="0" w:color="000000"/>
              <w:right w:val="single" w:sz="4" w:space="0" w:color="000000"/>
            </w:tcBorders>
            <w:shd w:color="auto" w:fill="auto" w:val="clear"/>
            <w:vAlign w:val="center"/>
          </w:tcPr>
          <w:p>
            <w:pPr>
              <w:pStyle w:val="Normal"/>
              <w:widowControl w:val="false"/>
              <w:spacing w:lineRule="auto" w:line="240" w:before="0" w:after="0"/>
              <w:rPr>
                <w:rFonts w:ascii="Arial" w:hAnsi="Arial" w:cs="Arial"/>
                <w:color w:val="000000"/>
                <w:lang w:eastAsia="ja-JP"/>
              </w:rPr>
            </w:pPr>
            <w:r>
              <w:rPr/>
            </w:r>
          </w:p>
        </w:tc>
      </w:tr>
      <w:tr>
        <w:trPr>
          <w:trHeight w:val="408" w:hRule="atLeast"/>
        </w:trPr>
        <w:tc>
          <w:tcPr>
            <w:tcW w:w="8959" w:type="dxa"/>
            <w:gridSpan w:val="2"/>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spacing w:lineRule="auto" w:line="240" w:before="0" w:after="0"/>
              <w:rPr>
                <w:rFonts w:ascii="Arial" w:hAnsi="Arial" w:cs="Arial"/>
                <w:color w:val="000000"/>
                <w:lang w:eastAsia="ja-JP"/>
              </w:rPr>
            </w:pPr>
            <w:r>
              <w:rPr>
                <w:rFonts w:cs="Arial" w:ascii="Arial" w:hAnsi="Arial"/>
                <w:color w:val="000000"/>
                <w:lang w:eastAsia="ja-JP"/>
              </w:rPr>
              <w:t>Location</w:t>
            </w:r>
          </w:p>
        </w:tc>
      </w:tr>
      <w:tr>
        <w:trPr>
          <w:trHeight w:val="408" w:hRule="exact"/>
        </w:trPr>
        <w:tc>
          <w:tcPr>
            <w:tcW w:w="4480" w:type="dxa"/>
            <w:tcBorders>
              <w:left w:val="single" w:sz="4" w:space="0" w:color="000000"/>
              <w:bottom w:val="single" w:sz="4" w:space="0" w:color="000000"/>
              <w:right w:val="single" w:sz="4" w:space="0" w:color="000000"/>
            </w:tcBorders>
            <w:shd w:color="auto" w:fill="auto" w:val="clear"/>
            <w:vAlign w:val="center"/>
          </w:tcPr>
          <w:p>
            <w:pPr>
              <w:pStyle w:val="Normal"/>
              <w:widowControl w:val="false"/>
              <w:spacing w:lineRule="auto" w:line="240" w:before="0" w:after="0"/>
              <w:rPr>
                <w:rFonts w:ascii="Arial" w:hAnsi="Arial" w:cs="Arial"/>
                <w:color w:val="000000"/>
                <w:lang w:eastAsia="ja-JP"/>
              </w:rPr>
            </w:pPr>
            <w:r>
              <w:rPr/>
            </w:r>
          </w:p>
        </w:tc>
        <w:tc>
          <w:tcPr>
            <w:tcW w:w="4479" w:type="dxa"/>
            <w:tcBorders>
              <w:bottom w:val="single" w:sz="4" w:space="0" w:color="000000"/>
              <w:right w:val="single" w:sz="4" w:space="0" w:color="000000"/>
            </w:tcBorders>
            <w:shd w:color="auto" w:fill="auto" w:val="clear"/>
            <w:vAlign w:val="center"/>
          </w:tcPr>
          <w:p>
            <w:pPr>
              <w:pStyle w:val="Normal"/>
              <w:widowControl w:val="false"/>
              <w:spacing w:lineRule="auto" w:line="240" w:before="0" w:after="0"/>
              <w:rPr>
                <w:rFonts w:ascii="Arial" w:hAnsi="Arial" w:cs="Arial"/>
                <w:color w:val="000000"/>
                <w:lang w:eastAsia="ja-JP"/>
              </w:rPr>
            </w:pPr>
            <w:r>
              <w:rPr/>
            </w:r>
          </w:p>
        </w:tc>
      </w:tr>
      <w:tr>
        <w:trPr>
          <w:trHeight w:val="408" w:hRule="atLeast"/>
        </w:trPr>
        <w:tc>
          <w:tcPr>
            <w:tcW w:w="8959" w:type="dxa"/>
            <w:gridSpan w:val="2"/>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spacing w:lineRule="auto" w:line="240" w:before="0" w:after="0"/>
              <w:rPr>
                <w:rFonts w:ascii="Arial" w:hAnsi="Arial" w:cs="Arial"/>
                <w:color w:val="000000"/>
                <w:lang w:eastAsia="ja-JP"/>
              </w:rPr>
            </w:pPr>
            <w:r>
              <w:rPr>
                <w:rFonts w:cs="Arial" w:ascii="Arial" w:hAnsi="Arial"/>
                <w:color w:val="000000"/>
                <w:lang w:eastAsia="ja-JP"/>
              </w:rPr>
              <w:t>Cable identifier</w:t>
            </w:r>
          </w:p>
        </w:tc>
      </w:tr>
      <w:tr>
        <w:trPr>
          <w:trHeight w:val="408" w:hRule="exact"/>
        </w:trPr>
        <w:tc>
          <w:tcPr>
            <w:tcW w:w="8959" w:type="dxa"/>
            <w:gridSpan w:val="2"/>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spacing w:lineRule="auto" w:line="240" w:before="0" w:after="0"/>
              <w:jc w:val="center"/>
              <w:rPr>
                <w:rFonts w:ascii="Arial" w:hAnsi="Arial" w:cs="Arial"/>
                <w:color w:val="000000"/>
                <w:lang w:eastAsia="ja-JP"/>
              </w:rPr>
            </w:pPr>
            <w:r>
              <w:rPr/>
            </w:r>
          </w:p>
        </w:tc>
      </w:tr>
      <w:tr>
        <w:trPr>
          <w:trHeight w:val="408" w:hRule="atLeast"/>
        </w:trPr>
        <w:tc>
          <w:tcPr>
            <w:tcW w:w="8959" w:type="dxa"/>
            <w:gridSpan w:val="2"/>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spacing w:lineRule="auto" w:line="240" w:before="0" w:after="0"/>
              <w:rPr>
                <w:rFonts w:ascii="Arial" w:hAnsi="Arial" w:cs="Arial"/>
                <w:color w:val="000000"/>
                <w:lang w:eastAsia="ja-JP"/>
              </w:rPr>
            </w:pPr>
            <w:r>
              <w:rPr>
                <w:rFonts w:cs="Arial" w:ascii="Arial" w:hAnsi="Arial"/>
                <w:color w:val="000000"/>
                <w:lang w:eastAsia="ja-JP"/>
              </w:rPr>
              <w:t>C</w:t>
            </w:r>
            <w:r>
              <w:rPr>
                <w:rFonts w:cs="Arial" w:ascii="Arial" w:hAnsi="Arial"/>
                <w:color w:val="000000"/>
                <w:lang w:val="en-US" w:eastAsia="ja-JP"/>
              </w:rPr>
              <w:t>a</w:t>
            </w:r>
            <w:r>
              <w:rPr>
                <w:rFonts w:cs="Arial" w:ascii="Arial" w:hAnsi="Arial"/>
                <w:color w:val="000000"/>
                <w:lang w:eastAsia="ja-JP"/>
              </w:rPr>
              <w:t>ble type</w:t>
            </w:r>
          </w:p>
        </w:tc>
      </w:tr>
      <w:tr>
        <w:trPr>
          <w:trHeight w:val="408" w:hRule="exact"/>
        </w:trPr>
        <w:tc>
          <w:tcPr>
            <w:tcW w:w="8959" w:type="dxa"/>
            <w:gridSpan w:val="2"/>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spacing w:lineRule="auto" w:line="240" w:before="0" w:after="0"/>
              <w:jc w:val="center"/>
              <w:rPr>
                <w:rFonts w:ascii="Arial" w:hAnsi="Arial" w:cs="Arial"/>
                <w:color w:val="000000"/>
                <w:lang w:eastAsia="ja-JP"/>
              </w:rPr>
            </w:pPr>
            <w:r>
              <w:rPr/>
            </w:r>
          </w:p>
        </w:tc>
      </w:tr>
    </w:tbl>
    <w:p>
      <w:pPr>
        <w:pStyle w:val="Normal"/>
        <w:rPr>
          <w:rFonts w:ascii="Arial" w:hAnsi="Arial" w:eastAsia="MS Mincho"/>
          <w:sz w:val="20"/>
          <w:lang w:val="en-US" w:eastAsia="ja-JP"/>
        </w:rPr>
      </w:pPr>
      <w:r>
        <w:rPr>
          <w:rFonts w:eastAsia="MS Mincho" w:ascii="Arial" w:hAnsi="Arial"/>
          <w:sz w:val="20"/>
          <w:lang w:val="en-US" w:eastAsia="ja-JP"/>
        </w:rPr>
      </w:r>
    </w:p>
    <w:p>
      <w:pPr>
        <w:pStyle w:val="Normal"/>
        <w:rPr>
          <w:rFonts w:ascii="Arial" w:hAnsi="Arial" w:eastAsia="MS Mincho"/>
          <w:sz w:val="20"/>
          <w:lang w:val="en-US" w:eastAsia="ja-JP"/>
        </w:rPr>
      </w:pPr>
      <w:r>
        <w:rPr>
          <w:rFonts w:eastAsia="MS Mincho" w:ascii="Arial" w:hAnsi="Arial"/>
          <w:sz w:val="20"/>
          <w:lang w:val="en-US" w:eastAsia="ja-JP"/>
        </w:rPr>
      </w:r>
    </w:p>
    <w:p>
      <w:pPr>
        <w:pStyle w:val="Normal"/>
        <w:rPr>
          <w:rFonts w:ascii="Arial" w:hAnsi="Arial" w:eastAsia="MS Mincho"/>
          <w:sz w:val="20"/>
          <w:lang w:val="en-US" w:eastAsia="ja-JP"/>
        </w:rPr>
      </w:pPr>
      <w:r>
        <w:rPr>
          <w:rFonts w:eastAsia="MS Mincho" w:ascii="Arial" w:hAnsi="Arial"/>
          <w:sz w:val="20"/>
          <w:lang w:val="en-US" w:eastAsia="ja-JP"/>
        </w:rPr>
      </w:r>
    </w:p>
    <w:p>
      <w:pPr>
        <w:pStyle w:val="Normal"/>
        <w:rPr>
          <w:rFonts w:ascii="Arial" w:hAnsi="Arial" w:eastAsia="MS Mincho"/>
          <w:sz w:val="20"/>
          <w:lang w:val="en-US" w:eastAsia="ja-JP"/>
        </w:rPr>
      </w:pPr>
      <w:r>
        <w:rPr>
          <w:rFonts w:eastAsia="MS Mincho" w:ascii="Arial" w:hAnsi="Arial"/>
          <w:sz w:val="20"/>
          <w:lang w:val="en-US" w:eastAsia="ja-JP"/>
        </w:rPr>
      </w:r>
    </w:p>
    <w:p>
      <w:pPr>
        <w:pStyle w:val="Normal"/>
        <w:spacing w:lineRule="auto" w:line="240" w:before="0" w:after="0"/>
        <w:ind w:firstLine="709"/>
        <w:rPr>
          <w:rFonts w:ascii="Times New Roman" w:hAnsi="Times New Roman" w:cs="Times New Roman"/>
          <w:color w:val="1A1A1A"/>
          <w:sz w:val="28"/>
          <w:szCs w:val="28"/>
          <w:shd w:fill="FFFFFF" w:val="clear"/>
        </w:rPr>
      </w:pPr>
      <w:r>
        <w:rPr>
          <w:rFonts w:cs="Times New Roman"/>
          <w:color w:val="1A1A1A"/>
          <w:sz w:val="28"/>
          <w:szCs w:val="28"/>
          <w:shd w:fill="FFFFFF" w:val="clear"/>
        </w:rPr>
        <w:t>Модуль В: Монтаж слаботочных систем (вариатив)</w:t>
      </w:r>
    </w:p>
    <w:p>
      <w:pPr>
        <w:pStyle w:val="Normal"/>
        <w:spacing w:lineRule="auto" w:line="240" w:before="0" w:after="0"/>
        <w:ind w:firstLine="709"/>
        <w:rPr>
          <w:rFonts w:ascii="Times New Roman" w:hAnsi="Times New Roman" w:cs="Times New Roman"/>
          <w:b/>
          <w:b/>
          <w:sz w:val="28"/>
        </w:rPr>
      </w:pPr>
      <w:r>
        <w:rPr>
          <w:rFonts w:cs="Times New Roman"/>
          <w:b/>
          <w:sz w:val="28"/>
        </w:rPr>
      </w:r>
    </w:p>
    <w:p>
      <w:pPr>
        <w:pStyle w:val="Normal"/>
        <w:widowControl w:val="false"/>
        <w:spacing w:lineRule="auto" w:line="240" w:before="91" w:after="0"/>
        <w:ind w:left="112" w:hanging="0"/>
        <w:rPr>
          <w:rFonts w:ascii="Arial" w:hAnsi="Arial" w:eastAsia="Arial" w:cs="Arial"/>
          <w:b/>
          <w:b/>
          <w:sz w:val="28"/>
          <w:lang w:bidi="ru-RU"/>
        </w:rPr>
      </w:pPr>
      <w:r>
        <w:rPr>
          <w:rFonts w:eastAsia="Arial" w:cs="Arial" w:ascii="Arial" w:hAnsi="Arial"/>
          <w:b/>
          <w:sz w:val="28"/>
          <w:lang w:bidi="ru-RU"/>
        </w:rPr>
        <w:t>Введение</w:t>
      </w:r>
    </w:p>
    <w:p>
      <w:pPr>
        <w:pStyle w:val="Normal"/>
        <w:widowControl w:val="false"/>
        <w:spacing w:lineRule="auto" w:line="240" w:before="89" w:after="0"/>
        <w:ind w:firstLine="709"/>
        <w:rPr>
          <w:rFonts w:ascii="Times New Roman" w:hAnsi="Times New Roman" w:eastAsia="Arial" w:cs="Times New Roman"/>
          <w:sz w:val="28"/>
          <w:szCs w:val="28"/>
          <w:lang w:bidi="ru-RU"/>
        </w:rPr>
      </w:pPr>
      <w:r>
        <w:rPr>
          <w:rFonts w:eastAsia="Arial" w:cs="Times New Roman"/>
          <w:sz w:val="28"/>
          <w:szCs w:val="28"/>
          <w:lang w:bidi="ru-RU"/>
        </w:rPr>
        <w:t>Данный модуль предназначен для оценки навыков настройки оборудования систем «умный дом».</w:t>
      </w:r>
    </w:p>
    <w:p>
      <w:pPr>
        <w:pStyle w:val="Normal"/>
        <w:widowControl w:val="false"/>
        <w:spacing w:lineRule="auto" w:line="240" w:before="0" w:after="0"/>
        <w:rPr>
          <w:rFonts w:ascii="Arial" w:hAnsi="Arial" w:eastAsia="Arial" w:cs="Arial"/>
          <w:szCs w:val="20"/>
          <w:lang w:bidi="ru-RU"/>
        </w:rPr>
      </w:pPr>
      <w:r>
        <w:rPr>
          <w:rFonts w:eastAsia="Arial" w:cs="Arial" w:ascii="Arial" w:hAnsi="Arial"/>
          <w:szCs w:val="20"/>
          <w:lang w:bidi="ru-RU"/>
        </w:rPr>
      </w:r>
    </w:p>
    <w:p>
      <w:pPr>
        <w:pStyle w:val="Normal"/>
        <w:widowControl w:val="false"/>
        <w:numPr>
          <w:ilvl w:val="0"/>
          <w:numId w:val="0"/>
        </w:numPr>
        <w:spacing w:lineRule="auto" w:line="240" w:before="158" w:after="0"/>
        <w:ind w:left="112" w:hanging="0"/>
        <w:outlineLvl w:val="0"/>
        <w:rPr>
          <w:rFonts w:ascii="Arial" w:hAnsi="Arial"/>
          <w:b/>
          <w:b/>
          <w:bCs/>
          <w:sz w:val="28"/>
          <w:szCs w:val="28"/>
          <w:lang w:bidi="ru-RU"/>
        </w:rPr>
      </w:pPr>
      <w:r>
        <w:rPr>
          <w:rFonts w:ascii="Arial" w:hAnsi="Arial"/>
          <w:b/>
          <w:bCs/>
          <w:sz w:val="28"/>
          <w:szCs w:val="28"/>
          <w:lang w:bidi="ru-RU"/>
        </w:rPr>
        <w:t>Описание задания</w:t>
      </w:r>
    </w:p>
    <w:p>
      <w:pPr>
        <w:pStyle w:val="Normal"/>
        <w:widowControl w:val="false"/>
        <w:spacing w:lineRule="auto" w:line="343" w:before="85" w:after="0"/>
        <w:ind w:right="1754" w:firstLine="709"/>
        <w:jc w:val="both"/>
        <w:rPr>
          <w:rFonts w:ascii="Times New Roman" w:hAnsi="Times New Roman" w:eastAsia="Arial" w:cs="Times New Roman"/>
          <w:sz w:val="28"/>
          <w:szCs w:val="28"/>
          <w:lang w:bidi="ru-RU"/>
        </w:rPr>
      </w:pPr>
      <w:r>
        <w:rPr>
          <w:rFonts w:eastAsia="Arial" w:cs="Times New Roman"/>
          <w:sz w:val="28"/>
          <w:szCs w:val="28"/>
          <w:lang w:bidi="ru-RU"/>
        </w:rPr>
        <w:t>Конкурсное задание по модулю состоит из следующих последовательно выполняемых шагов: Шаг 1: Монтаж и подключение комплекта видеодомофона;</w:t>
      </w:r>
    </w:p>
    <w:p>
      <w:pPr>
        <w:pStyle w:val="Normal"/>
        <w:widowControl w:val="false"/>
        <w:spacing w:lineRule="exact" w:line="228" w:before="0" w:after="0"/>
        <w:ind w:firstLine="709"/>
        <w:jc w:val="both"/>
        <w:rPr>
          <w:rFonts w:ascii="Times New Roman" w:hAnsi="Times New Roman" w:eastAsia="Arial" w:cs="Times New Roman"/>
          <w:sz w:val="28"/>
          <w:szCs w:val="28"/>
          <w:lang w:bidi="ru-RU"/>
        </w:rPr>
      </w:pPr>
      <w:r>
        <w:rPr>
          <w:rFonts w:eastAsia="Arial" w:cs="Times New Roman"/>
          <w:sz w:val="28"/>
          <w:szCs w:val="28"/>
          <w:lang w:bidi="ru-RU"/>
        </w:rPr>
        <w:t>Шаг 2: Монтаж и подключение IP видеокамеры;</w:t>
      </w:r>
    </w:p>
    <w:p>
      <w:pPr>
        <w:pStyle w:val="Normal"/>
        <w:widowControl w:val="false"/>
        <w:spacing w:lineRule="auto" w:line="343" w:before="98" w:after="0"/>
        <w:ind w:right="2152" w:firstLine="709"/>
        <w:jc w:val="both"/>
        <w:rPr>
          <w:rFonts w:ascii="Times New Roman" w:hAnsi="Times New Roman" w:eastAsia="Arial" w:cs="Times New Roman"/>
          <w:sz w:val="28"/>
          <w:szCs w:val="28"/>
          <w:lang w:bidi="ru-RU"/>
        </w:rPr>
      </w:pPr>
      <w:r>
        <w:rPr>
          <w:rFonts w:eastAsia="Arial" w:cs="Times New Roman"/>
          <w:sz w:val="28"/>
          <w:szCs w:val="28"/>
          <w:lang w:bidi="ru-RU"/>
        </w:rPr>
        <w:t>Шаг 3: Монтаж и подключение устройств домашней автоматизации на объекте «Техникум»; Шаг 4: Монтаж и подключение устройств домашней автоматизации на объекте «Квартира»</w:t>
      </w:r>
    </w:p>
    <w:p>
      <w:pPr>
        <w:pStyle w:val="Normal"/>
        <w:widowControl w:val="false"/>
        <w:spacing w:lineRule="auto" w:line="240" w:before="9" w:after="0"/>
        <w:ind w:firstLine="709"/>
        <w:jc w:val="both"/>
        <w:rPr>
          <w:rFonts w:ascii="Times New Roman" w:hAnsi="Times New Roman" w:eastAsia="Arial" w:cs="Times New Roman"/>
          <w:sz w:val="28"/>
          <w:szCs w:val="28"/>
          <w:lang w:bidi="ru-RU"/>
        </w:rPr>
      </w:pPr>
      <w:r>
        <w:rPr>
          <w:rFonts w:eastAsia="Arial" w:cs="Times New Roman"/>
          <w:sz w:val="28"/>
          <w:szCs w:val="28"/>
          <w:lang w:bidi="ru-RU"/>
        </w:rPr>
      </w:r>
    </w:p>
    <w:p>
      <w:pPr>
        <w:pStyle w:val="Normal"/>
        <w:widowControl w:val="false"/>
        <w:spacing w:lineRule="auto" w:line="240" w:before="0" w:after="0"/>
        <w:ind w:firstLine="709"/>
        <w:jc w:val="both"/>
        <w:rPr>
          <w:rFonts w:ascii="Times New Roman" w:hAnsi="Times New Roman" w:eastAsia="Arial" w:cs="Times New Roman"/>
          <w:sz w:val="28"/>
          <w:szCs w:val="28"/>
          <w:lang w:bidi="ru-RU"/>
        </w:rPr>
      </w:pPr>
      <w:r>
        <w:rPr>
          <w:rFonts w:eastAsia="Arial" w:cs="Times New Roman"/>
          <w:sz w:val="28"/>
          <w:szCs w:val="28"/>
          <w:lang w:bidi="ru-RU"/>
        </w:rPr>
        <w:t xml:space="preserve">Время на выполнения модуля: </w:t>
      </w:r>
      <w:r>
        <w:rPr>
          <w:rFonts w:eastAsia="Arial" w:cs="Times New Roman"/>
          <w:sz w:val="28"/>
          <w:szCs w:val="28"/>
          <w:u w:val="single"/>
          <w:lang w:bidi="ru-RU"/>
        </w:rPr>
        <w:t>5</w:t>
      </w:r>
      <w:r>
        <w:rPr>
          <w:rFonts w:eastAsia="Arial" w:cs="Times New Roman"/>
          <w:sz w:val="28"/>
          <w:szCs w:val="28"/>
          <w:lang w:bidi="ru-RU"/>
        </w:rPr>
        <w:t xml:space="preserve"> часов </w:t>
      </w:r>
      <w:r>
        <w:rPr>
          <w:rFonts w:eastAsia="Arial" w:cs="Times New Roman"/>
          <w:sz w:val="28"/>
          <w:szCs w:val="28"/>
          <w:u w:val="single"/>
          <w:lang w:bidi="ru-RU"/>
        </w:rPr>
        <w:t>00</w:t>
      </w:r>
      <w:r>
        <w:rPr>
          <w:rFonts w:eastAsia="Arial" w:cs="Times New Roman"/>
          <w:sz w:val="28"/>
          <w:szCs w:val="28"/>
          <w:lang w:bidi="ru-RU"/>
        </w:rPr>
        <w:t xml:space="preserve"> мин.</w:t>
      </w:r>
    </w:p>
    <w:p>
      <w:pPr>
        <w:pStyle w:val="Normal"/>
        <w:widowControl w:val="false"/>
        <w:spacing w:before="99" w:after="0"/>
        <w:ind w:right="1754" w:firstLine="709"/>
        <w:jc w:val="both"/>
        <w:rPr>
          <w:rFonts w:ascii="Times New Roman" w:hAnsi="Times New Roman" w:eastAsia="Arial" w:cs="Times New Roman"/>
          <w:sz w:val="28"/>
          <w:szCs w:val="28"/>
          <w:lang w:bidi="ru-RU"/>
        </w:rPr>
      </w:pPr>
      <w:r>
        <w:rPr>
          <w:rFonts w:eastAsia="Arial" w:cs="Times New Roman"/>
          <w:sz w:val="28"/>
          <w:szCs w:val="28"/>
          <w:lang w:bidi="ru-RU"/>
        </w:rPr>
        <w:t>При выполнении данного модуля участники должны продемонстрировать следующие основные навыки:</w:t>
      </w:r>
    </w:p>
    <w:p>
      <w:pPr>
        <w:pStyle w:val="Normal"/>
        <w:widowControl w:val="false"/>
        <w:numPr>
          <w:ilvl w:val="0"/>
          <w:numId w:val="28"/>
        </w:numPr>
        <w:tabs>
          <w:tab w:val="clear" w:pos="709"/>
          <w:tab w:val="left" w:pos="540" w:leader="none"/>
          <w:tab w:val="left" w:pos="541" w:leader="none"/>
        </w:tabs>
        <w:spacing w:lineRule="auto" w:line="240" w:before="77" w:after="0"/>
        <w:ind w:left="0" w:firstLine="709"/>
        <w:jc w:val="both"/>
        <w:rPr>
          <w:rFonts w:ascii="Times New Roman" w:hAnsi="Times New Roman" w:eastAsia="Arial" w:cs="Times New Roman"/>
          <w:sz w:val="28"/>
          <w:szCs w:val="28"/>
          <w:lang w:bidi="ru-RU"/>
        </w:rPr>
      </w:pPr>
      <w:r>
        <w:rPr>
          <w:rFonts w:eastAsia="Arial" w:cs="Times New Roman"/>
          <w:sz w:val="28"/>
          <w:szCs w:val="28"/>
          <w:lang w:bidi="ru-RU"/>
        </w:rPr>
        <w:t>Установки оборудования по заданным размерам;</w:t>
      </w:r>
    </w:p>
    <w:p>
      <w:pPr>
        <w:pStyle w:val="Normal"/>
        <w:widowControl w:val="false"/>
        <w:numPr>
          <w:ilvl w:val="0"/>
          <w:numId w:val="28"/>
        </w:numPr>
        <w:tabs>
          <w:tab w:val="clear" w:pos="709"/>
          <w:tab w:val="left" w:pos="540" w:leader="none"/>
          <w:tab w:val="left" w:pos="541" w:leader="none"/>
        </w:tabs>
        <w:spacing w:lineRule="auto" w:line="240" w:before="15" w:after="0"/>
        <w:ind w:left="0" w:firstLine="709"/>
        <w:jc w:val="both"/>
        <w:rPr>
          <w:rFonts w:ascii="Times New Roman" w:hAnsi="Times New Roman" w:eastAsia="Arial" w:cs="Times New Roman"/>
          <w:sz w:val="28"/>
          <w:szCs w:val="28"/>
          <w:lang w:bidi="ru-RU"/>
        </w:rPr>
      </w:pPr>
      <w:r>
        <w:rPr>
          <w:rFonts w:eastAsia="Arial" w:cs="Times New Roman"/>
          <w:sz w:val="28"/>
          <w:szCs w:val="28"/>
          <w:lang w:bidi="ru-RU"/>
        </w:rPr>
        <w:t>Работы с технической</w:t>
      </w:r>
      <w:r>
        <w:rPr>
          <w:rFonts w:eastAsia="Arial" w:cs="Times New Roman"/>
          <w:spacing w:val="1"/>
          <w:sz w:val="28"/>
          <w:szCs w:val="28"/>
          <w:lang w:bidi="ru-RU"/>
        </w:rPr>
        <w:t xml:space="preserve"> </w:t>
      </w:r>
      <w:r>
        <w:rPr>
          <w:rFonts w:eastAsia="Arial" w:cs="Times New Roman"/>
          <w:sz w:val="28"/>
          <w:szCs w:val="28"/>
          <w:lang w:bidi="ru-RU"/>
        </w:rPr>
        <w:t>документацией;</w:t>
      </w:r>
    </w:p>
    <w:p>
      <w:pPr>
        <w:pStyle w:val="Normal"/>
        <w:widowControl w:val="false"/>
        <w:numPr>
          <w:ilvl w:val="0"/>
          <w:numId w:val="28"/>
        </w:numPr>
        <w:tabs>
          <w:tab w:val="clear" w:pos="709"/>
          <w:tab w:val="left" w:pos="540" w:leader="none"/>
          <w:tab w:val="left" w:pos="541" w:leader="none"/>
        </w:tabs>
        <w:spacing w:lineRule="auto" w:line="240" w:before="19" w:after="0"/>
        <w:ind w:left="0" w:firstLine="709"/>
        <w:jc w:val="both"/>
        <w:rPr>
          <w:rFonts w:ascii="Times New Roman" w:hAnsi="Times New Roman" w:eastAsia="Arial" w:cs="Times New Roman"/>
          <w:sz w:val="28"/>
          <w:szCs w:val="28"/>
          <w:lang w:bidi="ru-RU"/>
        </w:rPr>
      </w:pPr>
      <w:r>
        <w:rPr>
          <w:rFonts w:eastAsia="Arial" w:cs="Times New Roman"/>
          <w:sz w:val="28"/>
          <w:szCs w:val="28"/>
          <w:lang w:bidi="ru-RU"/>
        </w:rPr>
        <w:t>Чтения схем и подключения</w:t>
      </w:r>
      <w:r>
        <w:rPr>
          <w:rFonts w:eastAsia="Arial" w:cs="Times New Roman"/>
          <w:spacing w:val="-3"/>
          <w:sz w:val="28"/>
          <w:szCs w:val="28"/>
          <w:lang w:bidi="ru-RU"/>
        </w:rPr>
        <w:t xml:space="preserve"> </w:t>
      </w:r>
      <w:r>
        <w:rPr>
          <w:rFonts w:eastAsia="Arial" w:cs="Times New Roman"/>
          <w:sz w:val="28"/>
          <w:szCs w:val="28"/>
          <w:lang w:bidi="ru-RU"/>
        </w:rPr>
        <w:t>оборудования;</w:t>
      </w:r>
    </w:p>
    <w:p>
      <w:pPr>
        <w:pStyle w:val="Normal"/>
        <w:widowControl w:val="false"/>
        <w:numPr>
          <w:ilvl w:val="0"/>
          <w:numId w:val="28"/>
        </w:numPr>
        <w:tabs>
          <w:tab w:val="clear" w:pos="709"/>
          <w:tab w:val="left" w:pos="540" w:leader="none"/>
          <w:tab w:val="left" w:pos="541" w:leader="none"/>
        </w:tabs>
        <w:spacing w:lineRule="auto" w:line="240" w:before="15" w:after="0"/>
        <w:ind w:left="0" w:firstLine="709"/>
        <w:jc w:val="both"/>
        <w:rPr>
          <w:rFonts w:ascii="Times New Roman" w:hAnsi="Times New Roman" w:eastAsia="Arial" w:cs="Times New Roman"/>
          <w:sz w:val="28"/>
          <w:szCs w:val="28"/>
          <w:lang w:bidi="ru-RU"/>
        </w:rPr>
      </w:pPr>
      <w:r>
        <w:rPr>
          <w:rFonts w:eastAsia="Arial" w:cs="Times New Roman"/>
          <w:sz w:val="28"/>
          <w:szCs w:val="28"/>
          <w:lang w:bidi="ru-RU"/>
        </w:rPr>
        <w:t>Настройки оборудования и демонстрации его</w:t>
      </w:r>
      <w:r>
        <w:rPr>
          <w:rFonts w:eastAsia="Arial" w:cs="Times New Roman"/>
          <w:spacing w:val="-1"/>
          <w:sz w:val="28"/>
          <w:szCs w:val="28"/>
          <w:lang w:bidi="ru-RU"/>
        </w:rPr>
        <w:t xml:space="preserve"> </w:t>
      </w:r>
      <w:r>
        <w:rPr>
          <w:rFonts w:eastAsia="Arial" w:cs="Times New Roman"/>
          <w:sz w:val="28"/>
          <w:szCs w:val="28"/>
          <w:lang w:bidi="ru-RU"/>
        </w:rPr>
        <w:t>работоспособности.</w:t>
      </w:r>
    </w:p>
    <w:p>
      <w:pPr>
        <w:pStyle w:val="Normal"/>
        <w:widowControl w:val="false"/>
        <w:spacing w:lineRule="auto" w:line="240" w:before="0" w:after="0"/>
        <w:ind w:firstLine="709"/>
        <w:jc w:val="both"/>
        <w:rPr>
          <w:rFonts w:ascii="Times New Roman" w:hAnsi="Times New Roman" w:eastAsia="Arial" w:cs="Times New Roman"/>
          <w:sz w:val="28"/>
          <w:szCs w:val="28"/>
          <w:lang w:bidi="ru-RU"/>
        </w:rPr>
      </w:pPr>
      <w:r>
        <w:rPr>
          <w:rFonts w:eastAsia="Arial" w:cs="Times New Roman"/>
          <w:sz w:val="28"/>
          <w:szCs w:val="28"/>
          <w:lang w:bidi="ru-RU"/>
        </w:rPr>
      </w:r>
    </w:p>
    <w:p>
      <w:pPr>
        <w:pStyle w:val="Normal"/>
        <w:widowControl w:val="false"/>
        <w:spacing w:lineRule="auto" w:line="240" w:before="149" w:after="0"/>
        <w:ind w:firstLine="709"/>
        <w:jc w:val="both"/>
        <w:rPr>
          <w:rFonts w:ascii="Times New Roman" w:hAnsi="Times New Roman" w:eastAsia="Arial" w:cs="Times New Roman"/>
          <w:sz w:val="28"/>
          <w:szCs w:val="28"/>
          <w:lang w:bidi="ru-RU"/>
        </w:rPr>
      </w:pPr>
      <w:r>
        <w:rPr>
          <w:rFonts w:eastAsia="Arial" w:cs="Times New Roman"/>
          <w:sz w:val="28"/>
          <w:szCs w:val="28"/>
          <w:lang w:bidi="ru-RU"/>
        </w:rPr>
        <w:t>Система должна выполнять следующие функции:</w:t>
      </w:r>
    </w:p>
    <w:p>
      <w:pPr>
        <w:pStyle w:val="Normal"/>
        <w:widowControl w:val="false"/>
        <w:numPr>
          <w:ilvl w:val="0"/>
          <w:numId w:val="34"/>
        </w:numPr>
        <w:tabs>
          <w:tab w:val="clear" w:pos="709"/>
          <w:tab w:val="left" w:pos="833" w:leader="none"/>
        </w:tabs>
        <w:spacing w:lineRule="auto" w:line="264" w:before="98" w:after="0"/>
        <w:ind w:left="0" w:right="2124" w:firstLine="709"/>
        <w:jc w:val="both"/>
        <w:rPr>
          <w:rFonts w:ascii="Times New Roman" w:hAnsi="Times New Roman" w:eastAsia="Arial" w:cs="Times New Roman"/>
          <w:sz w:val="28"/>
          <w:szCs w:val="28"/>
          <w:lang w:bidi="ru-RU"/>
        </w:rPr>
      </w:pPr>
      <w:r>
        <w:rPr>
          <w:rFonts w:eastAsia="Arial" w:cs="Times New Roman"/>
          <w:sz w:val="28"/>
          <w:szCs w:val="28"/>
          <w:lang w:bidi="ru-RU"/>
        </w:rPr>
        <w:t>При нажатии на кнопку вызова вызывной панели комплекта видеодомофона</w:t>
      </w:r>
      <w:r>
        <w:rPr>
          <w:rFonts w:eastAsia="Arial" w:cs="Times New Roman"/>
          <w:spacing w:val="-37"/>
          <w:sz w:val="28"/>
          <w:szCs w:val="28"/>
          <w:lang w:bidi="ru-RU"/>
        </w:rPr>
        <w:t xml:space="preserve"> </w:t>
      </w:r>
      <w:r>
        <w:rPr>
          <w:rFonts w:eastAsia="Arial" w:cs="Times New Roman"/>
          <w:sz w:val="28"/>
          <w:szCs w:val="28"/>
          <w:lang w:bidi="ru-RU"/>
        </w:rPr>
        <w:t>должно устанавливаться соединение с видеомонитором с трансляцией видео и</w:t>
      </w:r>
      <w:r>
        <w:rPr>
          <w:rFonts w:eastAsia="Arial" w:cs="Times New Roman"/>
          <w:spacing w:val="-20"/>
          <w:sz w:val="28"/>
          <w:szCs w:val="28"/>
          <w:lang w:bidi="ru-RU"/>
        </w:rPr>
        <w:t xml:space="preserve"> </w:t>
      </w:r>
      <w:r>
        <w:rPr>
          <w:rFonts w:eastAsia="Arial" w:cs="Times New Roman"/>
          <w:sz w:val="28"/>
          <w:szCs w:val="28"/>
          <w:lang w:bidi="ru-RU"/>
        </w:rPr>
        <w:t>звука;</w:t>
      </w:r>
    </w:p>
    <w:p>
      <w:pPr>
        <w:pStyle w:val="Normal"/>
        <w:widowControl w:val="false"/>
        <w:numPr>
          <w:ilvl w:val="0"/>
          <w:numId w:val="34"/>
        </w:numPr>
        <w:tabs>
          <w:tab w:val="clear" w:pos="709"/>
          <w:tab w:val="left" w:pos="833" w:leader="none"/>
        </w:tabs>
        <w:spacing w:before="0" w:after="0"/>
        <w:ind w:left="0" w:right="1162" w:firstLine="709"/>
        <w:jc w:val="both"/>
        <w:rPr>
          <w:rFonts w:ascii="Times New Roman" w:hAnsi="Times New Roman" w:eastAsia="Arial" w:cs="Times New Roman"/>
          <w:sz w:val="28"/>
          <w:szCs w:val="28"/>
          <w:lang w:bidi="ru-RU"/>
        </w:rPr>
      </w:pPr>
      <w:r>
        <w:rPr>
          <w:rFonts w:eastAsia="Arial" w:cs="Times New Roman"/>
          <w:sz w:val="28"/>
          <w:szCs w:val="28"/>
          <w:lang w:bidi="ru-RU"/>
        </w:rPr>
        <w:t xml:space="preserve">При помощи ПО VLC на экране ПК должен отображается онлайн видеопоток с </w:t>
      </w:r>
      <w:r>
        <w:rPr>
          <w:rFonts w:eastAsia="Arial" w:cs="Times New Roman"/>
          <w:spacing w:val="-4"/>
          <w:sz w:val="28"/>
          <w:szCs w:val="28"/>
          <w:lang w:bidi="ru-RU"/>
        </w:rPr>
        <w:t xml:space="preserve">IP </w:t>
      </w:r>
      <w:r>
        <w:rPr>
          <w:rFonts w:eastAsia="Arial" w:cs="Times New Roman"/>
          <w:sz w:val="28"/>
          <w:szCs w:val="28"/>
          <w:lang w:bidi="ru-RU"/>
        </w:rPr>
        <w:t>камеры CMD IP5-WD2;</w:t>
      </w:r>
    </w:p>
    <w:p>
      <w:pPr>
        <w:pStyle w:val="Normal"/>
        <w:widowControl w:val="false"/>
        <w:numPr>
          <w:ilvl w:val="0"/>
          <w:numId w:val="34"/>
        </w:numPr>
        <w:tabs>
          <w:tab w:val="clear" w:pos="709"/>
          <w:tab w:val="left" w:pos="833" w:leader="none"/>
        </w:tabs>
        <w:spacing w:before="0" w:after="0"/>
        <w:ind w:left="0" w:right="1731" w:firstLine="709"/>
        <w:jc w:val="both"/>
        <w:rPr>
          <w:rFonts w:ascii="Times New Roman" w:hAnsi="Times New Roman" w:eastAsia="Arial" w:cs="Times New Roman"/>
          <w:sz w:val="28"/>
          <w:szCs w:val="28"/>
          <w:lang w:bidi="ru-RU"/>
        </w:rPr>
      </w:pPr>
      <w:r>
        <w:rPr>
          <w:rFonts w:eastAsia="Arial" w:cs="Times New Roman"/>
          <w:sz w:val="28"/>
          <w:szCs w:val="28"/>
          <w:lang w:bidi="ru-RU"/>
        </w:rPr>
        <w:t>При открытии двери настенного телекоммуникационного шкафа радиоканальный датчик открытия двери «Астра-3321» (зарегистрированный в ППКОП Астра-812 Pro)</w:t>
      </w:r>
      <w:r>
        <w:rPr>
          <w:rFonts w:eastAsia="Arial" w:cs="Times New Roman"/>
          <w:spacing w:val="-18"/>
          <w:sz w:val="28"/>
          <w:szCs w:val="28"/>
          <w:lang w:bidi="ru-RU"/>
        </w:rPr>
        <w:t xml:space="preserve"> </w:t>
      </w:r>
      <w:r>
        <w:rPr>
          <w:rFonts w:eastAsia="Arial" w:cs="Times New Roman"/>
          <w:sz w:val="28"/>
          <w:szCs w:val="28"/>
          <w:lang w:bidi="ru-RU"/>
        </w:rPr>
        <w:t>должен</w:t>
      </w:r>
    </w:p>
    <w:p>
      <w:pPr>
        <w:pStyle w:val="Normal"/>
        <w:widowControl w:val="false"/>
        <w:spacing w:before="0" w:after="0"/>
        <w:ind w:right="1847" w:firstLine="709"/>
        <w:jc w:val="both"/>
        <w:rPr>
          <w:rFonts w:ascii="Times New Roman" w:hAnsi="Times New Roman" w:eastAsia="Arial" w:cs="Times New Roman"/>
          <w:sz w:val="28"/>
          <w:szCs w:val="28"/>
          <w:lang w:bidi="ru-RU"/>
        </w:rPr>
      </w:pPr>
      <w:r>
        <w:rPr>
          <w:rFonts w:eastAsia="Arial" w:cs="Times New Roman"/>
          <w:sz w:val="28"/>
          <w:szCs w:val="28"/>
          <w:lang w:bidi="ru-RU"/>
        </w:rPr>
        <w:t>управлять световым оповещателем «Астра-10 исп.М1» и отправлять соответствующие уведомления в мобильное приложение;</w:t>
      </w:r>
    </w:p>
    <w:p>
      <w:pPr>
        <w:pStyle w:val="Normal"/>
        <w:widowControl w:val="false"/>
        <w:numPr>
          <w:ilvl w:val="0"/>
          <w:numId w:val="34"/>
        </w:numPr>
        <w:tabs>
          <w:tab w:val="clear" w:pos="709"/>
          <w:tab w:val="left" w:pos="833" w:leader="none"/>
        </w:tabs>
        <w:spacing w:before="0" w:after="0"/>
        <w:ind w:left="0" w:right="1340" w:firstLine="709"/>
        <w:jc w:val="both"/>
        <w:rPr>
          <w:rFonts w:ascii="Times New Roman" w:hAnsi="Times New Roman" w:eastAsia="Arial" w:cs="Times New Roman"/>
          <w:sz w:val="28"/>
          <w:szCs w:val="28"/>
          <w:lang w:bidi="ru-RU"/>
        </w:rPr>
      </w:pPr>
      <w:r>
        <w:rPr>
          <w:rFonts w:eastAsia="Arial" w:cs="Times New Roman"/>
          <w:sz w:val="28"/>
          <w:szCs w:val="28"/>
          <w:lang w:bidi="ru-RU"/>
        </w:rPr>
        <w:t>При имитации протечки воды, извещатель утечки воды радиоканальный «Астра-361 исп.РК» (зарегистрированный в ППКОП Астра-812 Pro) должен управлять световым</w:t>
      </w:r>
      <w:r>
        <w:rPr>
          <w:rFonts w:eastAsia="Arial" w:cs="Times New Roman"/>
          <w:spacing w:val="-23"/>
          <w:sz w:val="28"/>
          <w:szCs w:val="28"/>
          <w:lang w:bidi="ru-RU"/>
        </w:rPr>
        <w:t xml:space="preserve"> </w:t>
      </w:r>
      <w:r>
        <w:rPr>
          <w:rFonts w:eastAsia="Arial" w:cs="Times New Roman"/>
          <w:sz w:val="28"/>
          <w:szCs w:val="28"/>
          <w:lang w:bidi="ru-RU"/>
        </w:rPr>
        <w:t>оповещателем</w:t>
      </w:r>
    </w:p>
    <w:p>
      <w:pPr>
        <w:pStyle w:val="Normal"/>
        <w:widowControl w:val="false"/>
        <w:spacing w:lineRule="exact" w:line="229" w:before="0" w:after="0"/>
        <w:ind w:firstLine="709"/>
        <w:jc w:val="both"/>
        <w:rPr>
          <w:rFonts w:ascii="Times New Roman" w:hAnsi="Times New Roman" w:eastAsia="Arial" w:cs="Times New Roman"/>
          <w:sz w:val="28"/>
          <w:szCs w:val="28"/>
          <w:lang w:bidi="ru-RU"/>
        </w:rPr>
      </w:pPr>
      <w:r>
        <w:rPr>
          <w:rFonts w:eastAsia="Arial" w:cs="Times New Roman"/>
          <w:sz w:val="28"/>
          <w:szCs w:val="28"/>
          <w:lang w:bidi="ru-RU"/>
        </w:rPr>
        <w:t>«Астра-10 исп.3» и отправлять соответствующие уведомления в мобильное приложение;</w:t>
      </w:r>
    </w:p>
    <w:p>
      <w:pPr>
        <w:pStyle w:val="Normal"/>
        <w:widowControl w:val="false"/>
        <w:numPr>
          <w:ilvl w:val="0"/>
          <w:numId w:val="34"/>
        </w:numPr>
        <w:tabs>
          <w:tab w:val="clear" w:pos="709"/>
          <w:tab w:val="left" w:pos="833" w:leader="none"/>
        </w:tabs>
        <w:spacing w:before="11" w:after="0"/>
        <w:ind w:left="0" w:right="1275" w:firstLine="709"/>
        <w:jc w:val="both"/>
        <w:rPr>
          <w:rFonts w:ascii="Times New Roman" w:hAnsi="Times New Roman" w:eastAsia="Arial" w:cs="Times New Roman"/>
          <w:sz w:val="28"/>
          <w:szCs w:val="28"/>
          <w:lang w:bidi="ru-RU"/>
        </w:rPr>
      </w:pPr>
      <w:r>
        <w:rPr>
          <w:rFonts w:eastAsia="Arial" w:cs="Times New Roman"/>
          <w:sz w:val="28"/>
          <w:szCs w:val="28"/>
          <w:lang w:bidi="ru-RU"/>
        </w:rPr>
        <w:t>При имитации движения в настенном телекоммуникационном шкафу радиоканальный датчик движения «Астра-5121» (зарегистрированный в Security Hub) должен</w:t>
      </w:r>
      <w:r>
        <w:rPr>
          <w:rFonts w:eastAsia="Arial" w:cs="Times New Roman"/>
          <w:spacing w:val="-10"/>
          <w:sz w:val="28"/>
          <w:szCs w:val="28"/>
          <w:lang w:bidi="ru-RU"/>
        </w:rPr>
        <w:t xml:space="preserve"> </w:t>
      </w:r>
      <w:r>
        <w:rPr>
          <w:rFonts w:eastAsia="Arial" w:cs="Times New Roman"/>
          <w:sz w:val="28"/>
          <w:szCs w:val="28"/>
          <w:lang w:bidi="ru-RU"/>
        </w:rPr>
        <w:t>управлять</w:t>
      </w:r>
    </w:p>
    <w:p>
      <w:pPr>
        <w:pStyle w:val="Normal"/>
        <w:widowControl w:val="false"/>
        <w:spacing w:before="0" w:after="0"/>
        <w:ind w:right="2511" w:firstLine="709"/>
        <w:jc w:val="both"/>
        <w:rPr>
          <w:rFonts w:ascii="Times New Roman" w:hAnsi="Times New Roman" w:eastAsia="Arial" w:cs="Times New Roman"/>
          <w:sz w:val="28"/>
          <w:szCs w:val="28"/>
          <w:lang w:bidi="ru-RU"/>
        </w:rPr>
      </w:pPr>
      <w:r>
        <w:rPr>
          <w:rFonts w:eastAsia="Arial" w:cs="Times New Roman"/>
          <w:sz w:val="28"/>
          <w:szCs w:val="28"/>
          <w:lang w:bidi="ru-RU"/>
        </w:rPr>
        <w:t>радиоканальной розеткой «Астра-8731» с включением LED-лампы и отправлять соответствующие уведомления в мобильное приложение;</w:t>
      </w:r>
    </w:p>
    <w:p>
      <w:pPr>
        <w:pStyle w:val="Normal"/>
        <w:widowControl w:val="false"/>
        <w:spacing w:lineRule="auto" w:line="240" w:before="0" w:after="0"/>
        <w:rPr>
          <w:rFonts w:ascii="Arial" w:hAnsi="Arial" w:eastAsia="Arial" w:cs="Arial"/>
          <w:szCs w:val="20"/>
          <w:lang w:bidi="ru-RU"/>
        </w:rPr>
      </w:pPr>
      <w:r>
        <w:rPr>
          <w:rFonts w:eastAsia="Arial" w:cs="Arial" w:ascii="Arial" w:hAnsi="Arial"/>
          <w:szCs w:val="20"/>
          <w:lang w:bidi="ru-RU"/>
        </w:rPr>
      </w:r>
    </w:p>
    <w:p>
      <w:pPr>
        <w:pStyle w:val="Normal"/>
        <w:widowControl w:val="false"/>
        <w:numPr>
          <w:ilvl w:val="0"/>
          <w:numId w:val="0"/>
        </w:numPr>
        <w:spacing w:lineRule="auto" w:line="240" w:before="139" w:after="0"/>
        <w:ind w:left="112" w:hanging="0"/>
        <w:outlineLvl w:val="0"/>
        <w:rPr>
          <w:rFonts w:ascii="Arial" w:hAnsi="Arial"/>
          <w:b/>
          <w:b/>
          <w:bCs/>
          <w:sz w:val="28"/>
          <w:szCs w:val="28"/>
          <w:lang w:bidi="ru-RU"/>
        </w:rPr>
      </w:pPr>
      <w:r>
        <w:rPr>
          <w:rFonts w:ascii="Arial" w:hAnsi="Arial"/>
          <w:b/>
          <w:bCs/>
          <w:sz w:val="28"/>
          <w:szCs w:val="28"/>
          <w:lang w:bidi="ru-RU"/>
        </w:rPr>
        <w:t>Инструкции участникам</w:t>
      </w:r>
    </w:p>
    <w:p>
      <w:pPr>
        <w:pStyle w:val="Normal"/>
        <w:widowControl w:val="false"/>
        <w:numPr>
          <w:ilvl w:val="0"/>
          <w:numId w:val="0"/>
        </w:numPr>
        <w:spacing w:lineRule="auto" w:line="240" w:before="81" w:after="0"/>
        <w:ind w:left="112" w:hanging="0"/>
        <w:outlineLvl w:val="1"/>
        <w:rPr>
          <w:rFonts w:ascii="Times New Roman" w:hAnsi="Times New Roman" w:eastAsia="Arial" w:cs="Times New Roman"/>
          <w:b/>
          <w:b/>
          <w:bCs/>
          <w:sz w:val="28"/>
          <w:szCs w:val="28"/>
          <w:lang w:bidi="ru-RU"/>
        </w:rPr>
      </w:pPr>
      <w:r>
        <w:rPr>
          <w:rFonts w:eastAsia="Arial" w:cs="Times New Roman"/>
          <w:b/>
          <w:bCs/>
          <w:sz w:val="28"/>
          <w:szCs w:val="28"/>
          <w:lang w:bidi="ru-RU"/>
        </w:rPr>
        <w:t>Шаг 1: Монтаж и подключение комплекта видеодомофона</w:t>
      </w:r>
    </w:p>
    <w:p>
      <w:pPr>
        <w:sectPr>
          <w:headerReference w:type="default" r:id="rId19"/>
          <w:footerReference w:type="default" r:id="rId20"/>
          <w:footnotePr>
            <w:numFmt w:val="decimal"/>
          </w:footnotePr>
          <w:type w:val="nextPage"/>
          <w:pgSz w:w="11906" w:h="16838"/>
          <w:pgMar w:left="1020" w:right="286" w:gutter="0" w:header="568" w:top="1540" w:footer="769" w:bottom="960"/>
          <w:pgNumType w:start="2" w:fmt="decimal"/>
          <w:formProt w:val="false"/>
          <w:textDirection w:val="lrTb"/>
          <w:docGrid w:type="default" w:linePitch="100" w:charSpace="0"/>
        </w:sectPr>
        <w:pStyle w:val="Normal"/>
        <w:widowControl w:val="false"/>
        <w:numPr>
          <w:ilvl w:val="0"/>
          <w:numId w:val="27"/>
        </w:numPr>
        <w:tabs>
          <w:tab w:val="clear" w:pos="709"/>
          <w:tab w:val="left" w:pos="833" w:leader="none"/>
        </w:tabs>
        <w:spacing w:lineRule="auto" w:line="240" w:before="106" w:after="0"/>
        <w:rPr>
          <w:rFonts w:ascii="Times New Roman" w:hAnsi="Times New Roman" w:eastAsia="Arial" w:cs="Times New Roman"/>
          <w:sz w:val="28"/>
          <w:szCs w:val="28"/>
          <w:lang w:bidi="ru-RU"/>
        </w:rPr>
      </w:pPr>
      <w:r>
        <w:rPr>
          <w:rFonts w:eastAsia="Arial" w:cs="Times New Roman"/>
          <w:sz w:val="28"/>
          <w:szCs w:val="28"/>
          <w:lang w:bidi="ru-RU"/>
        </w:rPr>
        <w:t>Установите видеодомофон и вызывную панель по следующим установочным</w:t>
      </w:r>
      <w:r>
        <w:rPr>
          <w:rFonts w:eastAsia="Arial" w:cs="Times New Roman"/>
          <w:spacing w:val="-6"/>
          <w:sz w:val="28"/>
          <w:szCs w:val="28"/>
          <w:lang w:bidi="ru-RU"/>
        </w:rPr>
        <w:t xml:space="preserve"> </w:t>
      </w:r>
      <w:r>
        <w:rPr>
          <w:rFonts w:eastAsia="Arial" w:cs="Times New Roman"/>
          <w:sz w:val="28"/>
          <w:szCs w:val="28"/>
          <w:lang w:bidi="ru-RU"/>
        </w:rPr>
        <w:t>размерам:</w:t>
      </w:r>
    </w:p>
    <w:p>
      <w:pPr>
        <w:pStyle w:val="Normal"/>
        <w:widowControl w:val="false"/>
        <w:spacing w:lineRule="auto" w:line="240" w:before="0" w:after="0"/>
        <w:rPr>
          <w:rFonts w:ascii="Arial" w:hAnsi="Arial" w:eastAsia="Arial" w:cs="Arial"/>
          <w:sz w:val="20"/>
          <w:szCs w:val="20"/>
          <w:lang w:bidi="ru-RU"/>
        </w:rPr>
      </w:pPr>
      <w:r>
        <w:rPr>
          <w:rFonts w:eastAsia="Arial" w:cs="Arial" w:ascii="Arial" w:hAnsi="Arial"/>
          <w:sz w:val="20"/>
          <w:szCs w:val="20"/>
          <w:lang w:bidi="ru-RU"/>
        </w:rPr>
        <mc:AlternateContent>
          <mc:Choice Requires="wps">
            <w:drawing>
              <wp:anchor behindDoc="0" distT="0" distB="2540" distL="0" distR="0" simplePos="0" locked="0" layoutInCell="0" allowOverlap="1" relativeHeight="40" wp14:anchorId="364011F0">
                <wp:simplePos x="0" y="0"/>
                <wp:positionH relativeFrom="page">
                  <wp:posOffset>4006215</wp:posOffset>
                </wp:positionH>
                <wp:positionV relativeFrom="page">
                  <wp:posOffset>1960880</wp:posOffset>
                </wp:positionV>
                <wp:extent cx="80010" cy="131445"/>
                <wp:effectExtent l="0" t="0" r="0" b="3175"/>
                <wp:wrapNone/>
                <wp:docPr id="6" name="Text Box 855"/>
                <a:graphic xmlns:a="http://schemas.openxmlformats.org/drawingml/2006/main">
                  <a:graphicData uri="http://schemas.microsoft.com/office/word/2010/wordprocessingShape">
                    <wps:wsp>
                      <wps:cNvSpPr/>
                      <wps:spPr>
                        <a:xfrm>
                          <a:off x="0" y="0"/>
                          <a:ext cx="79920" cy="131400"/>
                        </a:xfrm>
                        <a:prstGeom prst="rect">
                          <a:avLst/>
                        </a:prstGeom>
                        <a:noFill/>
                        <a:ln w="0">
                          <a:noFill/>
                        </a:ln>
                      </wps:spPr>
                      <wps:style>
                        <a:lnRef idx="0"/>
                        <a:fillRef idx="0"/>
                        <a:effectRef idx="0"/>
                        <a:fontRef idx="minor"/>
                      </wps:style>
                      <wps:txbx>
                        <w:txbxContent>
                          <w:p>
                            <w:pPr>
                              <w:pStyle w:val="Style41"/>
                              <w:spacing w:before="13" w:after="160"/>
                              <w:ind w:left="20" w:hanging="0"/>
                              <w:rPr>
                                <w:rFonts w:ascii="MS PGothic" w:hAnsi="MS PGothic"/>
                                <w:sz w:val="8"/>
                              </w:rPr>
                            </w:pPr>
                            <w:r>
                              <w:rPr>
                                <w:rFonts w:ascii="MS PGothic" w:hAnsi="MS PGothic"/>
                                <w:w w:val="105"/>
                                <w:sz w:val="8"/>
                              </w:rPr>
                              <w:t>1300</w:t>
                            </w:r>
                          </w:p>
                        </w:txbxContent>
                      </wps:txbx>
                      <wps:bodyPr lIns="0" rIns="0" tIns="0" bIns="0" anchor="t" vert="vert270" upright="1">
                        <a:noAutofit/>
                      </wps:bodyPr>
                    </wps:wsp>
                  </a:graphicData>
                </a:graphic>
              </wp:anchor>
            </w:drawing>
          </mc:Choice>
          <mc:Fallback>
            <w:pict>
              <v:rect id="shape_0" ID="Text Box 855" path="m0,0l-2147483645,0l-2147483645,-2147483646l0,-2147483646xe" stroked="f" o:allowincell="f" style="position:absolute;margin-left:315.45pt;margin-top:154.4pt;width:6.25pt;height:10.3pt;mso-wrap-style:square;v-text-anchor:top;mso-position-horizontal-relative:page;mso-position-vertical-relative:page" wp14:anchorId="364011F0">
                <v:fill o:detectmouseclick="t" on="false"/>
                <v:stroke color="#3465a4" joinstyle="round" endcap="flat"/>
                <v:textbox style="mso-layout-flow-alt:bottom-to-top">
                  <w:txbxContent>
                    <w:p>
                      <w:pPr>
                        <w:pStyle w:val="Style41"/>
                        <w:spacing w:before="13" w:after="160"/>
                        <w:ind w:left="20" w:hanging="0"/>
                        <w:rPr>
                          <w:rFonts w:ascii="MS PGothic" w:hAnsi="MS PGothic"/>
                          <w:sz w:val="8"/>
                        </w:rPr>
                      </w:pPr>
                      <w:r>
                        <w:rPr>
                          <w:rFonts w:ascii="MS PGothic" w:hAnsi="MS PGothic"/>
                          <w:w w:val="105"/>
                          <w:sz w:val="8"/>
                        </w:rPr>
                        <w:t>1300</w:t>
                      </w:r>
                    </w:p>
                  </w:txbxContent>
                </v:textbox>
                <w10:wrap type="none"/>
              </v:rect>
            </w:pict>
          </mc:Fallback>
        </mc:AlternateContent>
        <mc:AlternateContent>
          <mc:Choice Requires="wps">
            <w:drawing>
              <wp:anchor behindDoc="0" distT="0" distB="3175" distL="635" distR="0" simplePos="0" locked="0" layoutInCell="0" allowOverlap="1" relativeHeight="42" wp14:anchorId="4C4E7F5F">
                <wp:simplePos x="0" y="0"/>
                <wp:positionH relativeFrom="page">
                  <wp:posOffset>4810760</wp:posOffset>
                </wp:positionH>
                <wp:positionV relativeFrom="page">
                  <wp:posOffset>1960245</wp:posOffset>
                </wp:positionV>
                <wp:extent cx="80010" cy="131445"/>
                <wp:effectExtent l="635" t="0" r="0" b="3810"/>
                <wp:wrapNone/>
                <wp:docPr id="8" name="Text Box 856"/>
                <a:graphic xmlns:a="http://schemas.openxmlformats.org/drawingml/2006/main">
                  <a:graphicData uri="http://schemas.microsoft.com/office/word/2010/wordprocessingShape">
                    <wps:wsp>
                      <wps:cNvSpPr/>
                      <wps:spPr>
                        <a:xfrm>
                          <a:off x="0" y="0"/>
                          <a:ext cx="79920" cy="131400"/>
                        </a:xfrm>
                        <a:prstGeom prst="rect">
                          <a:avLst/>
                        </a:prstGeom>
                        <a:noFill/>
                        <a:ln w="0">
                          <a:noFill/>
                        </a:ln>
                      </wps:spPr>
                      <wps:style>
                        <a:lnRef idx="0"/>
                        <a:fillRef idx="0"/>
                        <a:effectRef idx="0"/>
                        <a:fontRef idx="minor"/>
                      </wps:style>
                      <wps:txbx>
                        <w:txbxContent>
                          <w:p>
                            <w:pPr>
                              <w:pStyle w:val="Style41"/>
                              <w:spacing w:before="13" w:after="160"/>
                              <w:ind w:left="20" w:hanging="0"/>
                              <w:rPr>
                                <w:rFonts w:ascii="MS PGothic" w:hAnsi="MS PGothic"/>
                                <w:sz w:val="8"/>
                              </w:rPr>
                            </w:pPr>
                            <w:r>
                              <w:rPr>
                                <w:rFonts w:ascii="MS PGothic" w:hAnsi="MS PGothic"/>
                                <w:w w:val="105"/>
                                <w:sz w:val="8"/>
                              </w:rPr>
                              <w:t>1300</w:t>
                            </w:r>
                          </w:p>
                        </w:txbxContent>
                      </wps:txbx>
                      <wps:bodyPr lIns="0" rIns="0" tIns="0" bIns="0" anchor="t" vert="vert270" upright="1">
                        <a:noAutofit/>
                      </wps:bodyPr>
                    </wps:wsp>
                  </a:graphicData>
                </a:graphic>
              </wp:anchor>
            </w:drawing>
          </mc:Choice>
          <mc:Fallback>
            <w:pict>
              <v:rect id="shape_0" ID="Text Box 856" path="m0,0l-2147483645,0l-2147483645,-2147483646l0,-2147483646xe" stroked="f" o:allowincell="f" style="position:absolute;margin-left:378.8pt;margin-top:154.35pt;width:6.25pt;height:10.3pt;mso-wrap-style:square;v-text-anchor:top;mso-position-horizontal-relative:page;mso-position-vertical-relative:page" wp14:anchorId="4C4E7F5F">
                <v:fill o:detectmouseclick="t" on="false"/>
                <v:stroke color="#3465a4" joinstyle="round" endcap="flat"/>
                <v:textbox style="mso-layout-flow-alt:bottom-to-top">
                  <w:txbxContent>
                    <w:p>
                      <w:pPr>
                        <w:pStyle w:val="Style41"/>
                        <w:spacing w:before="13" w:after="160"/>
                        <w:ind w:left="20" w:hanging="0"/>
                        <w:rPr>
                          <w:rFonts w:ascii="MS PGothic" w:hAnsi="MS PGothic"/>
                          <w:sz w:val="8"/>
                        </w:rPr>
                      </w:pPr>
                      <w:r>
                        <w:rPr>
                          <w:rFonts w:ascii="MS PGothic" w:hAnsi="MS PGothic"/>
                          <w:w w:val="105"/>
                          <w:sz w:val="8"/>
                        </w:rPr>
                        <w:t>1300</w:t>
                      </w:r>
                    </w:p>
                  </w:txbxContent>
                </v:textbox>
                <w10:wrap type="none"/>
              </v:rect>
            </w:pict>
          </mc:Fallback>
        </mc:AlternateContent>
      </w:r>
    </w:p>
    <w:p>
      <w:pPr>
        <w:pStyle w:val="Normal"/>
        <w:widowControl w:val="false"/>
        <w:spacing w:lineRule="auto" w:line="240" w:before="0" w:after="0"/>
        <w:rPr>
          <w:rFonts w:ascii="Arial" w:hAnsi="Arial" w:eastAsia="Arial" w:cs="Arial"/>
          <w:sz w:val="20"/>
          <w:szCs w:val="20"/>
          <w:lang w:bidi="ru-RU"/>
        </w:rPr>
      </w:pPr>
      <w:r>
        <w:rPr>
          <w:rFonts w:eastAsia="Arial" w:cs="Arial" w:ascii="Arial" w:hAnsi="Arial"/>
          <w:sz w:val="20"/>
          <w:szCs w:val="20"/>
          <w:lang w:bidi="ru-RU"/>
        </w:rPr>
      </w:r>
    </w:p>
    <w:p>
      <w:pPr>
        <w:pStyle w:val="Normal"/>
        <w:widowControl w:val="false"/>
        <w:spacing w:lineRule="auto" w:line="240" w:before="0" w:after="0"/>
        <w:rPr>
          <w:rFonts w:ascii="Arial" w:hAnsi="Arial" w:eastAsia="Arial" w:cs="Arial"/>
          <w:sz w:val="20"/>
          <w:szCs w:val="20"/>
          <w:lang w:bidi="ru-RU"/>
        </w:rPr>
      </w:pPr>
      <w:r>
        <w:rPr>
          <w:rFonts w:eastAsia="Arial" w:cs="Arial" w:ascii="Arial" w:hAnsi="Arial"/>
          <w:sz w:val="20"/>
          <w:szCs w:val="20"/>
          <w:lang w:bidi="ru-RU"/>
        </w:rPr>
      </w:r>
    </w:p>
    <w:p>
      <w:pPr>
        <w:pStyle w:val="Normal"/>
        <w:widowControl w:val="false"/>
        <w:spacing w:lineRule="auto" w:line="240" w:before="0" w:after="0"/>
        <w:rPr>
          <w:rFonts w:ascii="Arial" w:hAnsi="Arial" w:eastAsia="Arial" w:cs="Arial"/>
          <w:sz w:val="20"/>
          <w:szCs w:val="20"/>
          <w:lang w:bidi="ru-RU"/>
        </w:rPr>
      </w:pPr>
      <w:r>
        <w:rPr>
          <w:rFonts w:eastAsia="Arial" w:cs="Arial" w:ascii="Arial" w:hAnsi="Arial"/>
          <w:sz w:val="20"/>
          <w:szCs w:val="20"/>
          <w:lang w:bidi="ru-RU"/>
        </w:rPr>
      </w:r>
    </w:p>
    <w:p>
      <w:pPr>
        <w:pStyle w:val="Normal"/>
        <w:widowControl w:val="false"/>
        <w:spacing w:lineRule="auto" w:line="240" w:before="0" w:after="0"/>
        <w:rPr>
          <w:rFonts w:ascii="Arial" w:hAnsi="Arial" w:eastAsia="Arial" w:cs="Arial"/>
          <w:sz w:val="20"/>
          <w:szCs w:val="20"/>
          <w:lang w:bidi="ru-RU"/>
        </w:rPr>
      </w:pPr>
      <w:r>
        <w:rPr>
          <w:rFonts w:eastAsia="Arial" w:cs="Arial" w:ascii="Arial" w:hAnsi="Arial"/>
          <w:sz w:val="20"/>
          <w:szCs w:val="20"/>
          <w:lang w:bidi="ru-RU"/>
        </w:rPr>
      </w:r>
    </w:p>
    <w:p>
      <w:pPr>
        <w:pStyle w:val="Normal"/>
        <w:widowControl w:val="false"/>
        <w:spacing w:lineRule="auto" w:line="240" w:before="0" w:after="0"/>
        <w:rPr>
          <w:rFonts w:ascii="Arial" w:hAnsi="Arial" w:eastAsia="Arial" w:cs="Arial"/>
          <w:sz w:val="20"/>
          <w:szCs w:val="20"/>
          <w:lang w:bidi="ru-RU"/>
        </w:rPr>
      </w:pPr>
      <w:r>
        <w:rPr>
          <w:rFonts w:eastAsia="Arial" w:cs="Arial" w:ascii="Arial" w:hAnsi="Arial"/>
          <w:sz w:val="20"/>
          <w:szCs w:val="20"/>
          <w:lang w:bidi="ru-RU"/>
        </w:rPr>
      </w:r>
    </w:p>
    <w:p>
      <w:pPr>
        <w:pStyle w:val="Normal"/>
        <w:widowControl w:val="false"/>
        <w:spacing w:lineRule="auto" w:line="240" w:before="0" w:after="0"/>
        <w:rPr>
          <w:rFonts w:ascii="Arial" w:hAnsi="Arial" w:eastAsia="Arial" w:cs="Arial"/>
          <w:sz w:val="20"/>
          <w:szCs w:val="20"/>
          <w:lang w:bidi="ru-RU"/>
        </w:rPr>
      </w:pPr>
      <w:r>
        <w:rPr>
          <w:rFonts w:eastAsia="Arial" w:cs="Arial" w:ascii="Arial" w:hAnsi="Arial"/>
          <w:sz w:val="20"/>
          <w:szCs w:val="20"/>
          <w:lang w:bidi="ru-RU"/>
        </w:rPr>
      </w:r>
    </w:p>
    <w:p>
      <w:pPr>
        <w:pStyle w:val="Normal"/>
        <w:widowControl w:val="false"/>
        <w:spacing w:lineRule="auto" w:line="240" w:before="0" w:after="0"/>
        <w:rPr>
          <w:rFonts w:ascii="Arial" w:hAnsi="Arial" w:eastAsia="Arial" w:cs="Arial"/>
          <w:sz w:val="20"/>
          <w:szCs w:val="20"/>
          <w:lang w:bidi="ru-RU"/>
        </w:rPr>
      </w:pPr>
      <w:r>
        <w:rPr>
          <w:rFonts w:eastAsia="Arial" w:cs="Arial" w:ascii="Arial" w:hAnsi="Arial"/>
          <w:sz w:val="20"/>
          <w:szCs w:val="20"/>
          <w:lang w:bidi="ru-RU"/>
        </w:rPr>
      </w:r>
    </w:p>
    <w:p>
      <w:pPr>
        <w:pStyle w:val="Normal"/>
        <w:widowControl w:val="false"/>
        <w:spacing w:lineRule="auto" w:line="240" w:before="0" w:after="0"/>
        <w:rPr>
          <w:rFonts w:ascii="Arial" w:hAnsi="Arial" w:eastAsia="Arial" w:cs="Arial"/>
          <w:sz w:val="20"/>
          <w:szCs w:val="20"/>
          <w:lang w:bidi="ru-RU"/>
        </w:rPr>
      </w:pPr>
      <w:r>
        <w:rPr>
          <w:rFonts w:eastAsia="Arial" w:cs="Arial" w:ascii="Arial" w:hAnsi="Arial"/>
          <w:sz w:val="20"/>
          <w:szCs w:val="20"/>
          <w:lang w:bidi="ru-RU"/>
        </w:rPr>
      </w:r>
    </w:p>
    <w:p>
      <w:pPr>
        <w:pStyle w:val="Normal"/>
        <w:widowControl w:val="false"/>
        <w:spacing w:lineRule="auto" w:line="240" w:before="0" w:after="0"/>
        <w:rPr>
          <w:rFonts w:ascii="Arial" w:hAnsi="Arial" w:eastAsia="Arial" w:cs="Arial"/>
          <w:sz w:val="20"/>
          <w:szCs w:val="20"/>
          <w:lang w:bidi="ru-RU"/>
        </w:rPr>
      </w:pPr>
      <w:r>
        <w:rPr>
          <w:rFonts w:eastAsia="Arial" w:cs="Arial" w:ascii="Arial" w:hAnsi="Arial"/>
          <w:sz w:val="20"/>
          <w:szCs w:val="20"/>
          <w:lang w:bidi="ru-RU"/>
        </w:rPr>
      </w:r>
    </w:p>
    <w:p>
      <w:pPr>
        <w:pStyle w:val="Normal"/>
        <w:widowControl w:val="false"/>
        <w:spacing w:lineRule="auto" w:line="240" w:before="0" w:after="0"/>
        <w:rPr>
          <w:rFonts w:ascii="Arial" w:hAnsi="Arial" w:eastAsia="Arial" w:cs="Arial"/>
          <w:sz w:val="20"/>
          <w:szCs w:val="20"/>
          <w:lang w:bidi="ru-RU"/>
        </w:rPr>
      </w:pPr>
      <w:r>
        <w:rPr>
          <w:rFonts w:eastAsia="Arial" w:cs="Arial" w:ascii="Arial" w:hAnsi="Arial"/>
          <w:sz w:val="20"/>
          <w:szCs w:val="20"/>
          <w:lang w:bidi="ru-RU"/>
        </w:rPr>
      </w:r>
    </w:p>
    <w:p>
      <w:pPr>
        <w:pStyle w:val="Normal"/>
        <w:widowControl w:val="false"/>
        <w:spacing w:lineRule="auto" w:line="240" w:before="0" w:after="0"/>
        <w:rPr>
          <w:rFonts w:ascii="Arial" w:hAnsi="Arial" w:eastAsia="Arial" w:cs="Arial"/>
          <w:sz w:val="20"/>
          <w:szCs w:val="20"/>
          <w:lang w:bidi="ru-RU"/>
        </w:rPr>
      </w:pPr>
      <w:r>
        <w:rPr>
          <w:rFonts w:eastAsia="Arial" w:cs="Arial" w:ascii="Arial" w:hAnsi="Arial"/>
          <w:sz w:val="20"/>
          <w:szCs w:val="20"/>
          <w:lang w:bidi="ru-RU"/>
        </w:rPr>
      </w:r>
    </w:p>
    <w:p>
      <w:pPr>
        <w:pStyle w:val="Normal"/>
        <w:widowControl w:val="false"/>
        <w:spacing w:lineRule="auto" w:line="240" w:before="0" w:after="0"/>
        <w:rPr>
          <w:rFonts w:ascii="Arial" w:hAnsi="Arial" w:eastAsia="Arial" w:cs="Arial"/>
          <w:sz w:val="20"/>
          <w:szCs w:val="20"/>
          <w:lang w:bidi="ru-RU"/>
        </w:rPr>
      </w:pPr>
      <w:r>
        <w:rPr>
          <w:rFonts w:eastAsia="Arial" w:cs="Arial" w:ascii="Arial" w:hAnsi="Arial"/>
          <w:sz w:val="20"/>
          <w:szCs w:val="20"/>
          <w:lang w:bidi="ru-RU"/>
        </w:rPr>
      </w:r>
    </w:p>
    <w:p>
      <w:pPr>
        <w:pStyle w:val="Normal"/>
        <w:widowControl w:val="false"/>
        <w:spacing w:lineRule="auto" w:line="240" w:before="0" w:after="0"/>
        <w:rPr>
          <w:rFonts w:ascii="Arial" w:hAnsi="Arial" w:eastAsia="Arial" w:cs="Arial"/>
          <w:sz w:val="20"/>
          <w:szCs w:val="20"/>
          <w:lang w:bidi="ru-RU"/>
        </w:rPr>
      </w:pPr>
      <w:r>
        <w:rPr>
          <w:rFonts w:eastAsia="Arial" w:cs="Arial" w:ascii="Arial" w:hAnsi="Arial"/>
          <w:sz w:val="20"/>
          <w:szCs w:val="20"/>
          <w:lang w:bidi="ru-RU"/>
        </w:rPr>
      </w:r>
    </w:p>
    <w:p>
      <w:pPr>
        <w:pStyle w:val="Normal"/>
        <w:widowControl w:val="false"/>
        <w:spacing w:lineRule="auto" w:line="240" w:before="0" w:after="0"/>
        <w:rPr>
          <w:rFonts w:ascii="Arial" w:hAnsi="Arial" w:eastAsia="Arial" w:cs="Arial"/>
          <w:sz w:val="20"/>
          <w:szCs w:val="20"/>
          <w:lang w:bidi="ru-RU"/>
        </w:rPr>
      </w:pPr>
      <w:r>
        <w:rPr>
          <w:rFonts w:eastAsia="Arial" w:cs="Arial" w:ascii="Arial" w:hAnsi="Arial"/>
          <w:sz w:val="20"/>
          <w:szCs w:val="20"/>
          <w:lang w:bidi="ru-RU"/>
        </w:rPr>
      </w:r>
    </w:p>
    <w:p>
      <w:pPr>
        <w:pStyle w:val="Normal"/>
        <w:widowControl w:val="false"/>
        <w:spacing w:lineRule="auto" w:line="240" w:before="8" w:after="0"/>
        <w:rPr>
          <w:rFonts w:ascii="Arial" w:hAnsi="Arial" w:eastAsia="Arial" w:cs="Arial"/>
          <w:sz w:val="20"/>
          <w:szCs w:val="20"/>
          <w:lang w:bidi="ru-RU"/>
        </w:rPr>
      </w:pPr>
      <w:r>
        <w:rPr>
          <w:rFonts w:eastAsia="Arial" w:cs="Arial" w:ascii="Arial" w:hAnsi="Arial"/>
          <w:sz w:val="20"/>
          <w:szCs w:val="20"/>
          <w:lang w:bidi="ru-RU"/>
        </w:rPr>
      </w:r>
    </w:p>
    <w:p>
      <w:pPr>
        <w:pStyle w:val="Normal"/>
        <w:widowControl w:val="false"/>
        <w:spacing w:lineRule="auto" w:line="240" w:before="93" w:after="0"/>
        <w:ind w:left="112" w:hanging="0"/>
        <w:rPr>
          <w:rFonts w:ascii="Arial" w:hAnsi="Arial" w:eastAsia="Arial" w:cs="Arial"/>
          <w:sz w:val="20"/>
          <w:szCs w:val="20"/>
          <w:lang w:bidi="ru-RU"/>
        </w:rPr>
      </w:pPr>
      <w:r>
        <w:drawing>
          <wp:anchor behindDoc="0" distT="0" distB="0" distL="0" distR="0" simplePos="0" locked="0" layoutInCell="0" allowOverlap="1" relativeHeight="18">
            <wp:simplePos x="0" y="0"/>
            <wp:positionH relativeFrom="page">
              <wp:posOffset>2858135</wp:posOffset>
            </wp:positionH>
            <wp:positionV relativeFrom="paragraph">
              <wp:posOffset>274320</wp:posOffset>
            </wp:positionV>
            <wp:extent cx="1833245" cy="1431290"/>
            <wp:effectExtent l="0" t="0" r="0" b="0"/>
            <wp:wrapTopAndBottom/>
            <wp:docPr id="10" name="image4.jpeg"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image4.jpeg" descr=""/>
                    <pic:cNvPicPr>
                      <a:picLocks noChangeAspect="1" noChangeArrowheads="1"/>
                    </pic:cNvPicPr>
                  </pic:nvPicPr>
                  <pic:blipFill>
                    <a:blip r:embed="rId21"/>
                    <a:stretch>
                      <a:fillRect/>
                    </a:stretch>
                  </pic:blipFill>
                  <pic:spPr bwMode="auto">
                    <a:xfrm>
                      <a:off x="0" y="0"/>
                      <a:ext cx="1833245" cy="1431290"/>
                    </a:xfrm>
                    <a:prstGeom prst="rect">
                      <a:avLst/>
                    </a:prstGeom>
                  </pic:spPr>
                </pic:pic>
              </a:graphicData>
            </a:graphic>
          </wp:anchor>
        </w:drawing>
        <mc:AlternateContent>
          <mc:Choice Requires="wpg">
            <w:drawing>
              <wp:anchor behindDoc="0" distT="11430" distB="0" distL="6985" distR="5080" simplePos="0" locked="0" layoutInCell="0" allowOverlap="1" relativeHeight="29" wp14:anchorId="080522E1">
                <wp:simplePos x="0" y="0"/>
                <wp:positionH relativeFrom="page">
                  <wp:posOffset>2445385</wp:posOffset>
                </wp:positionH>
                <wp:positionV relativeFrom="paragraph">
                  <wp:posOffset>-2058035</wp:posOffset>
                </wp:positionV>
                <wp:extent cx="1853565" cy="9261475"/>
                <wp:effectExtent l="1270" t="2540" r="0" b="0"/>
                <wp:wrapNone/>
                <wp:docPr id="11" name="Group 825"/>
                <a:graphic xmlns:a="http://schemas.openxmlformats.org/drawingml/2006/main">
                  <a:graphicData uri="http://schemas.microsoft.com/office/word/2010/wordprocessingGroup">
                    <wpg:wgp>
                      <wpg:cNvGrpSpPr/>
                      <wpg:grpSpPr>
                        <a:xfrm>
                          <a:off x="0" y="0"/>
                          <a:ext cx="1853640" cy="9261360"/>
                          <a:chOff x="0" y="0"/>
                          <a:chExt cx="1853640" cy="9261360"/>
                        </a:xfrm>
                      </wpg:grpSpPr>
                      <wps:wsp>
                        <wps:cNvSpPr/>
                        <wps:spPr>
                          <a:xfrm>
                            <a:off x="1800" y="0"/>
                            <a:ext cx="1848600" cy="2007360"/>
                          </a:xfrm>
                          <a:prstGeom prst="rect">
                            <a:avLst/>
                          </a:prstGeom>
                          <a:solidFill>
                            <a:srgbClr val="bebebe"/>
                          </a:solidFill>
                          <a:ln w="0">
                            <a:noFill/>
                          </a:ln>
                        </wps:spPr>
                        <wps:style>
                          <a:lnRef idx="0"/>
                          <a:fillRef idx="0"/>
                          <a:effectRef idx="0"/>
                          <a:fontRef idx="minor"/>
                        </wps:style>
                        <wps:bodyPr/>
                      </wps:wsp>
                      <wps:wsp>
                        <wps:cNvSpPr/>
                        <wps:spPr>
                          <a:xfrm>
                            <a:off x="1800" y="0"/>
                            <a:ext cx="1848600" cy="2007360"/>
                          </a:xfrm>
                          <a:prstGeom prst="rect">
                            <a:avLst/>
                          </a:prstGeom>
                          <a:noFill/>
                          <a:ln w="4934">
                            <a:solidFill>
                              <a:srgbClr val="000000"/>
                            </a:solidFill>
                            <a:miter/>
                          </a:ln>
                        </wps:spPr>
                        <wps:style>
                          <a:lnRef idx="0"/>
                          <a:fillRef idx="0"/>
                          <a:effectRef idx="0"/>
                          <a:fontRef idx="minor"/>
                        </wps:style>
                        <wps:bodyPr/>
                      </wps:wsp>
                      <wps:wsp>
                        <wps:cNvSpPr/>
                        <wps:spPr>
                          <a:xfrm>
                            <a:off x="49680" y="62280"/>
                            <a:ext cx="846000" cy="878040"/>
                          </a:xfrm>
                          <a:prstGeom prst="rect">
                            <a:avLst/>
                          </a:prstGeom>
                          <a:solidFill>
                            <a:srgbClr val="ffffff"/>
                          </a:solidFill>
                          <a:ln w="0">
                            <a:noFill/>
                          </a:ln>
                        </wps:spPr>
                        <wps:style>
                          <a:lnRef idx="0"/>
                          <a:fillRef idx="0"/>
                          <a:effectRef idx="0"/>
                          <a:fontRef idx="minor"/>
                        </wps:style>
                        <wps:bodyPr/>
                      </wps:wsp>
                      <wps:wsp>
                        <wps:cNvSpPr/>
                        <wps:spPr>
                          <a:xfrm>
                            <a:off x="49680" y="62280"/>
                            <a:ext cx="846000" cy="878040"/>
                          </a:xfrm>
                          <a:prstGeom prst="rect">
                            <a:avLst/>
                          </a:prstGeom>
                          <a:noFill/>
                          <a:ln w="4934">
                            <a:solidFill>
                              <a:srgbClr val="000000"/>
                            </a:solidFill>
                            <a:miter/>
                          </a:ln>
                        </wps:spPr>
                        <wps:style>
                          <a:lnRef idx="0"/>
                          <a:fillRef idx="0"/>
                          <a:effectRef idx="0"/>
                          <a:fontRef idx="minor"/>
                        </wps:style>
                        <wps:bodyPr/>
                      </wps:wsp>
                      <wps:wsp>
                        <wps:cNvSpPr/>
                        <wps:spPr>
                          <a:xfrm>
                            <a:off x="961560" y="62280"/>
                            <a:ext cx="846000" cy="878040"/>
                          </a:xfrm>
                          <a:prstGeom prst="rect">
                            <a:avLst/>
                          </a:prstGeom>
                          <a:solidFill>
                            <a:srgbClr val="ffffff"/>
                          </a:solidFill>
                          <a:ln w="0">
                            <a:noFill/>
                          </a:ln>
                        </wps:spPr>
                        <wps:style>
                          <a:lnRef idx="0"/>
                          <a:fillRef idx="0"/>
                          <a:effectRef idx="0"/>
                          <a:fontRef idx="minor"/>
                        </wps:style>
                        <wps:bodyPr/>
                      </wps:wsp>
                      <wps:wsp>
                        <wps:cNvSpPr/>
                        <wps:spPr>
                          <a:xfrm>
                            <a:off x="961560" y="62280"/>
                            <a:ext cx="846000" cy="878040"/>
                          </a:xfrm>
                          <a:prstGeom prst="rect">
                            <a:avLst/>
                          </a:prstGeom>
                          <a:noFill/>
                          <a:ln w="4934">
                            <a:solidFill>
                              <a:srgbClr val="000000"/>
                            </a:solidFill>
                            <a:miter/>
                          </a:ln>
                        </wps:spPr>
                        <wps:style>
                          <a:lnRef idx="0"/>
                          <a:fillRef idx="0"/>
                          <a:effectRef idx="0"/>
                          <a:fontRef idx="minor"/>
                        </wps:style>
                        <wps:bodyPr/>
                      </wps:wsp>
                      <wps:wsp>
                        <wps:cNvSpPr/>
                        <wps:spPr>
                          <a:xfrm>
                            <a:off x="49680" y="1066320"/>
                            <a:ext cx="846000" cy="878040"/>
                          </a:xfrm>
                          <a:prstGeom prst="rect">
                            <a:avLst/>
                          </a:prstGeom>
                          <a:solidFill>
                            <a:srgbClr val="ffffff"/>
                          </a:solidFill>
                          <a:ln w="0">
                            <a:noFill/>
                          </a:ln>
                        </wps:spPr>
                        <wps:style>
                          <a:lnRef idx="0"/>
                          <a:fillRef idx="0"/>
                          <a:effectRef idx="0"/>
                          <a:fontRef idx="minor"/>
                        </wps:style>
                        <wps:bodyPr/>
                      </wps:wsp>
                      <wps:wsp>
                        <wps:cNvSpPr/>
                        <wps:spPr>
                          <a:xfrm>
                            <a:off x="49680" y="1066320"/>
                            <a:ext cx="846000" cy="878040"/>
                          </a:xfrm>
                          <a:prstGeom prst="rect">
                            <a:avLst/>
                          </a:prstGeom>
                          <a:noFill/>
                          <a:ln w="4934">
                            <a:solidFill>
                              <a:srgbClr val="000000"/>
                            </a:solidFill>
                            <a:miter/>
                          </a:ln>
                        </wps:spPr>
                        <wps:style>
                          <a:lnRef idx="0"/>
                          <a:fillRef idx="0"/>
                          <a:effectRef idx="0"/>
                          <a:fontRef idx="minor"/>
                        </wps:style>
                        <wps:bodyPr/>
                      </wps:wsp>
                      <wps:wsp>
                        <wps:cNvSpPr/>
                        <wps:spPr>
                          <a:xfrm>
                            <a:off x="961560" y="1066320"/>
                            <a:ext cx="846000" cy="878040"/>
                          </a:xfrm>
                          <a:prstGeom prst="rect">
                            <a:avLst/>
                          </a:prstGeom>
                          <a:solidFill>
                            <a:srgbClr val="ffffff"/>
                          </a:solidFill>
                          <a:ln w="0">
                            <a:noFill/>
                          </a:ln>
                        </wps:spPr>
                        <wps:style>
                          <a:lnRef idx="0"/>
                          <a:fillRef idx="0"/>
                          <a:effectRef idx="0"/>
                          <a:fontRef idx="minor"/>
                        </wps:style>
                        <wps:bodyPr/>
                      </wps:wsp>
                      <wps:wsp>
                        <wps:cNvSpPr/>
                        <wps:spPr>
                          <a:xfrm>
                            <a:off x="961560" y="1066320"/>
                            <a:ext cx="846000" cy="878040"/>
                          </a:xfrm>
                          <a:prstGeom prst="rect">
                            <a:avLst/>
                          </a:prstGeom>
                          <a:noFill/>
                          <a:ln w="4934">
                            <a:solidFill>
                              <a:srgbClr val="000000"/>
                            </a:solidFill>
                            <a:miter/>
                          </a:ln>
                        </wps:spPr>
                        <wps:style>
                          <a:lnRef idx="0"/>
                          <a:fillRef idx="0"/>
                          <a:effectRef idx="0"/>
                          <a:fontRef idx="minor"/>
                        </wps:style>
                        <wps:bodyPr/>
                      </wps:wsp>
                      <wps:wsp>
                        <wps:cNvSpPr/>
                        <wps:spPr>
                          <a:xfrm>
                            <a:off x="1800" y="1003320"/>
                            <a:ext cx="1848600" cy="12240"/>
                          </a:xfrm>
                          <a:prstGeom prst="rect">
                            <a:avLst/>
                          </a:prstGeom>
                          <a:solidFill>
                            <a:srgbClr val="ffffff"/>
                          </a:solidFill>
                          <a:ln w="0">
                            <a:noFill/>
                          </a:ln>
                        </wps:spPr>
                        <wps:style>
                          <a:lnRef idx="0"/>
                          <a:fillRef idx="0"/>
                          <a:effectRef idx="0"/>
                          <a:fontRef idx="minor"/>
                        </wps:style>
                        <wps:bodyPr/>
                      </wps:wsp>
                      <wps:wsp>
                        <wps:cNvSpPr/>
                        <wps:spPr>
                          <a:xfrm>
                            <a:off x="0" y="1000800"/>
                            <a:ext cx="1853640" cy="17280"/>
                          </a:xfrm>
                          <a:prstGeom prst="rect">
                            <a:avLst/>
                          </a:prstGeom>
                          <a:solidFill>
                            <a:srgbClr val="000000"/>
                          </a:solidFill>
                          <a:ln w="0">
                            <a:noFill/>
                          </a:ln>
                        </wps:spPr>
                        <wps:style>
                          <a:lnRef idx="0"/>
                          <a:fillRef idx="0"/>
                          <a:effectRef idx="0"/>
                          <a:fontRef idx="minor"/>
                        </wps:style>
                        <wps:bodyPr/>
                      </wps:wsp>
                      <wps:wsp>
                        <wps:cNvSpPr/>
                        <wps:spPr>
                          <a:xfrm>
                            <a:off x="247680" y="5631120"/>
                            <a:ext cx="891000" cy="590400"/>
                          </a:xfrm>
                          <a:custGeom>
                            <a:avLst/>
                            <a:gdLst/>
                            <a:ahLst/>
                            <a:rect l="l" t="t" r="r" b="b"/>
                            <a:pathLst>
                              <a:path w="1404" h="931">
                                <a:moveTo>
                                  <a:pt x="1798" y="-8720"/>
                                </a:moveTo>
                                <a:lnTo>
                                  <a:pt x="1798" y="-8239"/>
                                </a:lnTo>
                                <a:lnTo>
                                  <a:pt x="1798" y="-8720"/>
                                </a:lnTo>
                                <a:close/>
                                <a:moveTo>
                                  <a:pt x="2525" y="-8720"/>
                                </a:moveTo>
                                <a:lnTo>
                                  <a:pt x="2525" y="-8239"/>
                                </a:lnTo>
                                <a:lnTo>
                                  <a:pt x="2525" y="-8720"/>
                                </a:lnTo>
                                <a:close/>
                              </a:path>
                            </a:pathLst>
                          </a:custGeom>
                          <a:noFill/>
                          <a:ln w="4934">
                            <a:solidFill>
                              <a:srgbClr val="000000"/>
                            </a:solidFill>
                            <a:round/>
                          </a:ln>
                        </wps:spPr>
                        <wps:style>
                          <a:lnRef idx="0"/>
                          <a:fillRef idx="0"/>
                          <a:effectRef idx="0"/>
                          <a:fontRef idx="minor"/>
                        </wps:style>
                        <wps:bodyPr/>
                      </wps:wsp>
                      <pic:pic xmlns:pic="http://schemas.openxmlformats.org/drawingml/2006/picture">
                        <pic:nvPicPr>
                          <pic:cNvPr id="0" name="Picture 839" descr=""/>
                          <pic:cNvPicPr/>
                        </pic:nvPicPr>
                        <pic:blipFill>
                          <a:blip r:embed="rId22"/>
                          <a:stretch/>
                        </pic:blipFill>
                        <pic:spPr>
                          <a:xfrm>
                            <a:off x="1389240" y="69840"/>
                            <a:ext cx="461160" cy="88920"/>
                          </a:xfrm>
                          <a:prstGeom prst="rect">
                            <a:avLst/>
                          </a:prstGeom>
                          <a:ln w="0">
                            <a:noFill/>
                          </a:ln>
                        </pic:spPr>
                      </pic:pic>
                      <wps:wsp>
                        <wps:cNvSpPr/>
                        <wps:spPr>
                          <a:xfrm>
                            <a:off x="562680" y="6480720"/>
                            <a:ext cx="720" cy="2780640"/>
                          </a:xfrm>
                          <a:custGeom>
                            <a:avLst/>
                            <a:gdLst/>
                            <a:ahLst/>
                            <a:rect l="l" t="t" r="r" b="b"/>
                            <a:pathLst>
                              <a:path w="0" h="4380">
                                <a:moveTo>
                                  <a:pt x="1559" y="-8235"/>
                                </a:moveTo>
                                <a:lnTo>
                                  <a:pt x="1559" y="-7104"/>
                                </a:lnTo>
                                <a:moveTo>
                                  <a:pt x="1559" y="-8235"/>
                                </a:moveTo>
                                <a:lnTo>
                                  <a:pt x="1559" y="-9367"/>
                                </a:lnTo>
                              </a:path>
                            </a:pathLst>
                          </a:custGeom>
                          <a:noFill/>
                          <a:ln w="4934">
                            <a:solidFill>
                              <a:srgbClr val="000000"/>
                            </a:solidFill>
                            <a:round/>
                          </a:ln>
                        </wps:spPr>
                        <wps:style>
                          <a:lnRef idx="0"/>
                          <a:fillRef idx="0"/>
                          <a:effectRef idx="0"/>
                          <a:fontRef idx="minor"/>
                        </wps:style>
                        <wps:bodyPr/>
                      </wps:wsp>
                      <wps:wsp>
                        <wps:cNvSpPr/>
                        <wps:spPr>
                          <a:xfrm>
                            <a:off x="1539360" y="496080"/>
                            <a:ext cx="26640" cy="1510560"/>
                          </a:xfrm>
                          <a:custGeom>
                            <a:avLst/>
                            <a:gdLst/>
                            <a:ahLst/>
                            <a:rect l="l" t="t" r="r" b="b"/>
                            <a:pathLst>
                              <a:path w="43" h="2380">
                                <a:moveTo>
                                  <a:pt x="43" y="2316"/>
                                </a:moveTo>
                                <a:lnTo>
                                  <a:pt x="0" y="2316"/>
                                </a:lnTo>
                                <a:lnTo>
                                  <a:pt x="22" y="2379"/>
                                </a:lnTo>
                                <a:lnTo>
                                  <a:pt x="43" y="2316"/>
                                </a:lnTo>
                                <a:moveTo>
                                  <a:pt x="43" y="63"/>
                                </a:moveTo>
                                <a:lnTo>
                                  <a:pt x="22" y="0"/>
                                </a:lnTo>
                                <a:lnTo>
                                  <a:pt x="0" y="63"/>
                                </a:lnTo>
                                <a:lnTo>
                                  <a:pt x="43" y="63"/>
                                </a:lnTo>
                              </a:path>
                            </a:pathLst>
                          </a:custGeom>
                          <a:solidFill>
                            <a:srgbClr val="000000"/>
                          </a:solidFill>
                          <a:ln w="0">
                            <a:noFill/>
                          </a:ln>
                        </wps:spPr>
                        <wps:style>
                          <a:lnRef idx="0"/>
                          <a:fillRef idx="0"/>
                          <a:effectRef idx="0"/>
                          <a:fontRef idx="minor"/>
                        </wps:style>
                        <wps:bodyPr/>
                      </wps:wsp>
                      <wps:wsp>
                        <wps:cNvSpPr/>
                        <wps:spPr>
                          <a:xfrm>
                            <a:off x="1601640" y="705600"/>
                            <a:ext cx="0" cy="104760"/>
                          </a:xfrm>
                          <a:prstGeom prst="line">
                            <a:avLst/>
                          </a:prstGeom>
                          <a:ln w="63166">
                            <a:solidFill>
                              <a:srgbClr val="ffffff"/>
                            </a:solidFill>
                            <a:round/>
                          </a:ln>
                        </wps:spPr>
                        <wps:style>
                          <a:lnRef idx="0"/>
                          <a:fillRef idx="0"/>
                          <a:effectRef idx="0"/>
                          <a:fontRef idx="minor"/>
                        </wps:style>
                        <wps:bodyPr/>
                      </wps:wsp>
                      <pic:pic xmlns:pic="http://schemas.openxmlformats.org/drawingml/2006/picture">
                        <pic:nvPicPr>
                          <pic:cNvPr id="1" name="Picture 843" descr=""/>
                          <pic:cNvPicPr/>
                        </pic:nvPicPr>
                        <pic:blipFill>
                          <a:blip r:embed="rId23"/>
                          <a:stretch/>
                        </pic:blipFill>
                        <pic:spPr>
                          <a:xfrm>
                            <a:off x="1384920" y="280080"/>
                            <a:ext cx="319320" cy="216000"/>
                          </a:xfrm>
                          <a:prstGeom prst="rect">
                            <a:avLst/>
                          </a:prstGeom>
                          <a:ln w="0">
                            <a:noFill/>
                          </a:ln>
                        </pic:spPr>
                      </pic:pic>
                      <wps:wsp>
                        <wps:cNvSpPr/>
                        <wps:spPr>
                          <a:xfrm>
                            <a:off x="1448280" y="71280"/>
                            <a:ext cx="226800" cy="212760"/>
                          </a:xfrm>
                          <a:prstGeom prst="rect">
                            <a:avLst/>
                          </a:prstGeom>
                          <a:noFill/>
                          <a:ln w="0">
                            <a:noFill/>
                          </a:ln>
                        </wps:spPr>
                        <wps:style>
                          <a:lnRef idx="0"/>
                          <a:fillRef idx="0"/>
                          <a:effectRef idx="0"/>
                          <a:fontRef idx="minor"/>
                        </wps:style>
                        <wps:txbx>
                          <w:txbxContent>
                            <w:p>
                              <w:pPr>
                                <w:overflowPunct w:val="false"/>
                                <w:spacing w:before="0" w:after="0" w:lineRule="atLeast" w:line="96"/>
                                <w:jc w:val="left"/>
                                <w:rPr/>
                              </w:pPr>
                              <w:r>
                                <w:rPr>
                                  <w:spacing w:val="0"/>
                                  <w:smallCaps w:val="false"/>
                                  <w:caps w:val="false"/>
                                  <w:iCs w:val="false"/>
                                  <w:bCs w:val="false"/>
                                  <w:szCs w:val="8"/>
                                  <w:vertAlign w:val="baseline"/>
                                  <w:position w:val="0"/>
                                  <w:sz w:val="8"/>
                                  <w:i w:val="false"/>
                                  <w:dstrike w:val="false"/>
                                  <w:strike w:val="false"/>
                                  <w:u w:val="none"/>
                                  <w:b w:val="false"/>
                                  <w:sz w:val="8"/>
                                  <w:rFonts w:eastAsia="Calibri" w:cs="" w:ascii="MS PGothic" w:hAnsi="MS PGothic"/>
                                  <w:color w:val="auto"/>
                                </w:rPr>
                                <w:t>300</w:t>
                              </w:r>
                            </w:p>
                            <w:p>
                              <w:pPr>
                                <w:overflowPunct w:val="false"/>
                                <w:spacing w:before="8" w:after="0" w:lineRule="auto" w:line="240"/>
                                <w:jc w:val="left"/>
                                <w:rPr/>
                              </w:pPr>
                              <w:r>
                                <w:rPr>
                                  <w:sz w:val="22"/>
                                  <w:szCs w:val="22"/>
                                  <w:rFonts w:ascii="Calibri" w:hAnsi="Calibri" w:eastAsia="Calibri" w:cs=""/>
                                </w:rPr>
                              </w:r>
                            </w:p>
                            <w:p>
                              <w:pPr>
                                <w:overflowPunct w:val="false"/>
                                <w:spacing w:before="0" w:after="0" w:lineRule="auto" w:line="240"/>
                                <w:jc w:val="left"/>
                                <w:rPr/>
                              </w:pPr>
                              <w:r>
                                <w:rPr>
                                  <w:spacing w:val="0"/>
                                  <w:smallCaps w:val="false"/>
                                  <w:caps w:val="false"/>
                                  <w:iCs w:val="false"/>
                                  <w:bCs w:val="false"/>
                                  <w:szCs w:val="12"/>
                                  <w:vertAlign w:val="baseline"/>
                                  <w:position w:val="0"/>
                                  <w:sz w:val="12"/>
                                  <w:i w:val="false"/>
                                  <w:dstrike w:val="false"/>
                                  <w:strike w:val="false"/>
                                  <w:u w:val="none"/>
                                  <w:b w:val="false"/>
                                  <w:sz w:val="12"/>
                                  <w:rFonts w:eastAsia="Calibri" w:cs="" w:ascii="MS PGothic" w:hAnsi="MS PGothic"/>
                                  <w:color w:val="auto"/>
                                </w:rPr>
                                <w:t>VD73</w:t>
                              </w:r>
                            </w:p>
                          </w:txbxContent>
                        </wps:txbx>
                        <wps:bodyPr lIns="0" rIns="0" tIns="0" bIns="0" anchor="t" upright="1">
                          <a:noAutofit/>
                        </wps:bodyPr>
                      </wps:wsp>
                    </wpg:wgp>
                  </a:graphicData>
                </a:graphic>
              </wp:anchor>
            </w:drawing>
          </mc:Choice>
          <mc:Fallback>
            <w:pict>
              <v:group id="shape_0" alt="Group 825" style="position:absolute;margin-left:192.55pt;margin-top:-162.05pt;width:145.95pt;height:729.25pt" coordorigin="3851,-3241" coordsize="2919,14585">
                <v:rect id="shape_0" ID="Rectangle 826" path="m0,0l-2147483645,0l-2147483645,-2147483646l0,-2147483646xe" fillcolor="#bebebe" stroked="f" o:allowincell="f" style="position:absolute;left:3854;top:-3241;width:2910;height:3160;mso-wrap-style:none;v-text-anchor:middle;mso-position-horizontal-relative:page">
                  <v:fill o:detectmouseclick="t" type="solid" color2="#414141"/>
                  <v:stroke color="#3465a4" joinstyle="round" endcap="flat"/>
                  <w10:wrap type="none"/>
                </v:rect>
                <v:rect id="shape_0" ID="Rectangle 827" path="m0,0l-2147483645,0l-2147483645,-2147483646l0,-2147483646xe" stroked="t" o:allowincell="f" style="position:absolute;left:3854;top:-3241;width:2910;height:3160;mso-wrap-style:none;v-text-anchor:middle;mso-position-horizontal-relative:page">
                  <v:fill o:detectmouseclick="t" on="false"/>
                  <v:stroke color="black" weight="5040" joinstyle="miter" endcap="flat"/>
                  <w10:wrap type="none"/>
                </v:rect>
                <v:rect id="shape_0" ID="Rectangle 828" path="m0,0l-2147483645,0l-2147483645,-2147483646l0,-2147483646xe" fillcolor="white" stroked="f" o:allowincell="f" style="position:absolute;left:3929;top:-3143;width:1331;height:1382;mso-wrap-style:none;v-text-anchor:middle;mso-position-horizontal-relative:page">
                  <v:fill o:detectmouseclick="t" type="solid" color2="black"/>
                  <v:stroke color="#3465a4" joinstyle="round" endcap="flat"/>
                  <w10:wrap type="none"/>
                </v:rect>
                <v:rect id="shape_0" ID="Rectangle 829" path="m0,0l-2147483645,0l-2147483645,-2147483646l0,-2147483646xe" stroked="t" o:allowincell="f" style="position:absolute;left:3929;top:-3143;width:1331;height:1382;mso-wrap-style:none;v-text-anchor:middle;mso-position-horizontal-relative:page">
                  <v:fill o:detectmouseclick="t" on="false"/>
                  <v:stroke color="black" weight="5040" joinstyle="miter" endcap="flat"/>
                  <w10:wrap type="none"/>
                </v:rect>
                <v:rect id="shape_0" ID="Rectangle 830" path="m0,0l-2147483645,0l-2147483645,-2147483646l0,-2147483646xe" fillcolor="white" stroked="f" o:allowincell="f" style="position:absolute;left:5365;top:-3143;width:1331;height:1382;mso-wrap-style:none;v-text-anchor:middle;mso-position-horizontal-relative:page">
                  <v:fill o:detectmouseclick="t" type="solid" color2="black"/>
                  <v:stroke color="#3465a4" joinstyle="round" endcap="flat"/>
                  <w10:wrap type="none"/>
                </v:rect>
                <v:rect id="shape_0" ID="Rectangle 831" path="m0,0l-2147483645,0l-2147483645,-2147483646l0,-2147483646xe" stroked="t" o:allowincell="f" style="position:absolute;left:5365;top:-3143;width:1331;height:1382;mso-wrap-style:none;v-text-anchor:middle;mso-position-horizontal-relative:page">
                  <v:fill o:detectmouseclick="t" on="false"/>
                  <v:stroke color="black" weight="5040" joinstyle="miter" endcap="flat"/>
                  <w10:wrap type="none"/>
                </v:rect>
                <v:rect id="shape_0" ID="Rectangle 832" path="m0,0l-2147483645,0l-2147483645,-2147483646l0,-2147483646xe" fillcolor="white" stroked="f" o:allowincell="f" style="position:absolute;left:3929;top:-1562;width:1331;height:1382;mso-wrap-style:none;v-text-anchor:middle;mso-position-horizontal-relative:page">
                  <v:fill o:detectmouseclick="t" type="solid" color2="black"/>
                  <v:stroke color="#3465a4" joinstyle="round" endcap="flat"/>
                  <w10:wrap type="none"/>
                </v:rect>
                <v:rect id="shape_0" ID="Rectangle 833" path="m0,0l-2147483645,0l-2147483645,-2147483646l0,-2147483646xe" stroked="t" o:allowincell="f" style="position:absolute;left:3929;top:-1562;width:1331;height:1382;mso-wrap-style:none;v-text-anchor:middle;mso-position-horizontal-relative:page">
                  <v:fill o:detectmouseclick="t" on="false"/>
                  <v:stroke color="black" weight="5040" joinstyle="miter" endcap="flat"/>
                  <w10:wrap type="none"/>
                </v:rect>
                <v:rect id="shape_0" ID="Rectangle 834" path="m0,0l-2147483645,0l-2147483645,-2147483646l0,-2147483646xe" fillcolor="white" stroked="f" o:allowincell="f" style="position:absolute;left:5365;top:-1562;width:1331;height:1382;mso-wrap-style:none;v-text-anchor:middle;mso-position-horizontal-relative:page">
                  <v:fill o:detectmouseclick="t" type="solid" color2="black"/>
                  <v:stroke color="#3465a4" joinstyle="round" endcap="flat"/>
                  <w10:wrap type="none"/>
                </v:rect>
                <v:rect id="shape_0" ID="Rectangle 835" path="m0,0l-2147483645,0l-2147483645,-2147483646l0,-2147483646xe" stroked="t" o:allowincell="f" style="position:absolute;left:5365;top:-1562;width:1331;height:1382;mso-wrap-style:none;v-text-anchor:middle;mso-position-horizontal-relative:page">
                  <v:fill o:detectmouseclick="t" on="false"/>
                  <v:stroke color="black" weight="5040" joinstyle="miter" endcap="flat"/>
                  <w10:wrap type="none"/>
                </v:rect>
                <v:rect id="shape_0" ID="Rectangle 836" path="m0,0l-2147483645,0l-2147483645,-2147483646l0,-2147483646xe" fillcolor="white" stroked="f" o:allowincell="f" style="position:absolute;left:3854;top:-1661;width:2910;height:18;mso-wrap-style:none;v-text-anchor:middle;mso-position-horizontal-relative:page">
                  <v:fill o:detectmouseclick="t" type="solid" color2="black"/>
                  <v:stroke color="#3465a4" joinstyle="round" endcap="flat"/>
                  <w10:wrap type="none"/>
                </v:rect>
                <v:rect id="shape_0" ID="Rectangle 837" path="m0,0l-2147483645,0l-2147483645,-2147483646l0,-2147483646xe" fillcolor="black" stroked="f" o:allowincell="f" style="position:absolute;left:3851;top:-1665;width:2918;height:26;mso-wrap-style:none;v-text-anchor:middle;mso-position-horizontal-relative:page">
                  <v:fill o:detectmouseclick="t" type="solid" color2="white"/>
                  <v:stroke color="#3465a4" joinstyle="round" endcap="flat"/>
                  <w10:wrap type="none"/>
                </v:re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shape_0" ID="Picture 839" stroked="f" o:allowincell="f" style="position:absolute;left:6039;top:-3131;width:725;height:139;mso-wrap-style:none;v-text-anchor:middle;mso-position-horizontal-relative:page" type="_x0000_t75">
                  <v:imagedata r:id="rId22" o:detectmouseclick="t"/>
                  <v:stroke color="#3465a4" joinstyle="round" endcap="flat"/>
                  <w10:wrap type="none"/>
                </v:shape>
                <v:line id="shape_0" from="6373,-2130" to="6373,-1966" ID="Line 842" stroked="t" o:allowincell="f" style="position:absolute;mso-position-horizontal-relative:page">
                  <v:stroke color="white" weight="63000" joinstyle="round" endcap="flat"/>
                  <v:fill o:detectmouseclick="t" on="false"/>
                  <w10:wrap type="none"/>
                </v:line>
                <v:shape id="shape_0" ID="Picture 843" stroked="f" o:allowincell="f" style="position:absolute;left:6032;top:-2800;width:502;height:339;mso-wrap-style:none;v-text-anchor:middle;mso-position-horizontal-relative:page" type="_x0000_t75">
                  <v:imagedata r:id="rId23" o:detectmouseclick="t"/>
                  <v:stroke color="#3465a4" joinstyle="round" endcap="flat"/>
                  <w10:wrap type="none"/>
                </v:shape>
                <v:rect id="shape_0" ID="Text Box 844" path="m0,0l-2147483645,0l-2147483645,-2147483646l0,-2147483646xe" stroked="f" o:allowincell="f" style="position:absolute;left:6132;top:-3129;width:356;height:334;mso-wrap-style:square;v-text-anchor:top;mso-position-horizontal-relative:page">
                  <v:textbox>
                    <w:txbxContent>
                      <w:p>
                        <w:pPr>
                          <w:overflowPunct w:val="false"/>
                          <w:spacing w:before="0" w:after="0" w:lineRule="atLeast" w:line="96"/>
                          <w:jc w:val="left"/>
                          <w:rPr/>
                        </w:pPr>
                        <w:r>
                          <w:rPr>
                            <w:spacing w:val="0"/>
                            <w:smallCaps w:val="false"/>
                            <w:caps w:val="false"/>
                            <w:iCs w:val="false"/>
                            <w:bCs w:val="false"/>
                            <w:szCs w:val="8"/>
                            <w:vertAlign w:val="baseline"/>
                            <w:position w:val="0"/>
                            <w:sz w:val="8"/>
                            <w:i w:val="false"/>
                            <w:dstrike w:val="false"/>
                            <w:strike w:val="false"/>
                            <w:u w:val="none"/>
                            <w:b w:val="false"/>
                            <w:sz w:val="8"/>
                            <w:rFonts w:eastAsia="Calibri" w:cs="" w:ascii="MS PGothic" w:hAnsi="MS PGothic"/>
                            <w:color w:val="auto"/>
                          </w:rPr>
                          <w:t>300</w:t>
                        </w:r>
                      </w:p>
                      <w:p>
                        <w:pPr>
                          <w:overflowPunct w:val="false"/>
                          <w:spacing w:before="8" w:after="0" w:lineRule="auto" w:line="240"/>
                          <w:jc w:val="left"/>
                          <w:rPr/>
                        </w:pPr>
                        <w:r>
                          <w:rPr>
                            <w:sz w:val="22"/>
                            <w:szCs w:val="22"/>
                            <w:rFonts w:ascii="Calibri" w:hAnsi="Calibri" w:eastAsia="Calibri" w:cs=""/>
                          </w:rPr>
                        </w:r>
                      </w:p>
                      <w:p>
                        <w:pPr>
                          <w:overflowPunct w:val="false"/>
                          <w:spacing w:before="0" w:after="0" w:lineRule="auto" w:line="240"/>
                          <w:jc w:val="left"/>
                          <w:rPr/>
                        </w:pPr>
                        <w:r>
                          <w:rPr>
                            <w:spacing w:val="0"/>
                            <w:smallCaps w:val="false"/>
                            <w:caps w:val="false"/>
                            <w:iCs w:val="false"/>
                            <w:bCs w:val="false"/>
                            <w:szCs w:val="12"/>
                            <w:vertAlign w:val="baseline"/>
                            <w:position w:val="0"/>
                            <w:sz w:val="12"/>
                            <w:i w:val="false"/>
                            <w:dstrike w:val="false"/>
                            <w:strike w:val="false"/>
                            <w:u w:val="none"/>
                            <w:b w:val="false"/>
                            <w:sz w:val="12"/>
                            <w:rFonts w:eastAsia="Calibri" w:cs="" w:ascii="MS PGothic" w:hAnsi="MS PGothic"/>
                            <w:color w:val="auto"/>
                          </w:rPr>
                          <w:t>VD73</w:t>
                        </w:r>
                      </w:p>
                    </w:txbxContent>
                  </v:textbox>
                  <v:fill o:detectmouseclick="t" on="false"/>
                  <v:stroke color="#3465a4" joinstyle="round" endcap="flat"/>
                  <w10:wrap type="none"/>
                </v:rect>
              </v:group>
            </w:pict>
          </mc:Fallback>
        </mc:AlternateContent>
        <mc:AlternateContent>
          <mc:Choice Requires="wpg">
            <w:drawing>
              <wp:anchor behindDoc="0" distT="10795" distB="0" distL="3175" distR="10160" simplePos="0" locked="0" layoutInCell="0" allowOverlap="1" relativeHeight="30" wp14:anchorId="5151F388">
                <wp:simplePos x="0" y="0"/>
                <wp:positionH relativeFrom="page">
                  <wp:posOffset>4529455</wp:posOffset>
                </wp:positionH>
                <wp:positionV relativeFrom="paragraph">
                  <wp:posOffset>-2058670</wp:posOffset>
                </wp:positionV>
                <wp:extent cx="542925" cy="9261475"/>
                <wp:effectExtent l="3175" t="2540" r="1905" b="0"/>
                <wp:wrapNone/>
                <wp:docPr id="12" name="Group 845"/>
                <a:graphic xmlns:a="http://schemas.openxmlformats.org/drawingml/2006/main">
                  <a:graphicData uri="http://schemas.microsoft.com/office/word/2010/wordprocessingGroup">
                    <wpg:wgp>
                      <wpg:cNvGrpSpPr/>
                      <wpg:grpSpPr>
                        <a:xfrm>
                          <a:off x="0" y="0"/>
                          <a:ext cx="542880" cy="9261360"/>
                          <a:chOff x="0" y="0"/>
                          <a:chExt cx="542880" cy="9261360"/>
                        </a:xfrm>
                      </wpg:grpSpPr>
                      <wps:wsp>
                        <wps:cNvSpPr/>
                        <wps:spPr>
                          <a:xfrm>
                            <a:off x="0" y="0"/>
                            <a:ext cx="542880" cy="2007360"/>
                          </a:xfrm>
                          <a:prstGeom prst="rect">
                            <a:avLst/>
                          </a:prstGeom>
                          <a:solidFill>
                            <a:srgbClr val="bebebe"/>
                          </a:solidFill>
                          <a:ln w="0">
                            <a:noFill/>
                          </a:ln>
                        </wps:spPr>
                        <wps:style>
                          <a:lnRef idx="0"/>
                          <a:fillRef idx="0"/>
                          <a:effectRef idx="0"/>
                          <a:fontRef idx="minor"/>
                        </wps:style>
                        <wps:bodyPr/>
                      </wps:wsp>
                      <wps:wsp>
                        <wps:cNvSpPr/>
                        <wps:spPr>
                          <a:xfrm>
                            <a:off x="47160" y="68760"/>
                            <a:ext cx="447120" cy="1882800"/>
                          </a:xfrm>
                          <a:prstGeom prst="rect">
                            <a:avLst/>
                          </a:prstGeom>
                          <a:solidFill>
                            <a:srgbClr val="ffffff"/>
                          </a:solidFill>
                          <a:ln w="0">
                            <a:noFill/>
                          </a:ln>
                        </wps:spPr>
                        <wps:style>
                          <a:lnRef idx="0"/>
                          <a:fillRef idx="0"/>
                          <a:effectRef idx="0"/>
                          <a:fontRef idx="minor"/>
                        </wps:style>
                        <wps:bodyPr/>
                      </wps:wsp>
                      <wps:wsp>
                        <wps:cNvSpPr/>
                        <wps:spPr>
                          <a:xfrm>
                            <a:off x="47160" y="68760"/>
                            <a:ext cx="447120" cy="1882800"/>
                          </a:xfrm>
                          <a:prstGeom prst="rect">
                            <a:avLst/>
                          </a:prstGeom>
                          <a:noFill/>
                          <a:ln w="4939">
                            <a:solidFill>
                              <a:srgbClr val="000000"/>
                            </a:solidFill>
                            <a:miter/>
                          </a:ln>
                        </wps:spPr>
                        <wps:style>
                          <a:lnRef idx="0"/>
                          <a:fillRef idx="0"/>
                          <a:effectRef idx="0"/>
                          <a:fontRef idx="minor"/>
                        </wps:style>
                        <wps:bodyPr/>
                      </wps:wsp>
                      <wps:wsp>
                        <wps:cNvSpPr/>
                        <wps:spPr>
                          <a:xfrm>
                            <a:off x="29160" y="6480720"/>
                            <a:ext cx="720" cy="2780640"/>
                          </a:xfrm>
                          <a:custGeom>
                            <a:avLst/>
                            <a:gdLst/>
                            <a:ahLst/>
                            <a:rect l="l" t="t" r="r" b="b"/>
                            <a:pathLst>
                              <a:path w="0" h="4380">
                                <a:moveTo>
                                  <a:pt x="383" y="-8235"/>
                                </a:moveTo>
                                <a:lnTo>
                                  <a:pt x="383" y="-7103"/>
                                </a:lnTo>
                                <a:moveTo>
                                  <a:pt x="383" y="-8235"/>
                                </a:moveTo>
                                <a:lnTo>
                                  <a:pt x="383" y="-9367"/>
                                </a:lnTo>
                              </a:path>
                            </a:pathLst>
                          </a:custGeom>
                          <a:noFill/>
                          <a:ln w="4934">
                            <a:solidFill>
                              <a:srgbClr val="000000"/>
                            </a:solidFill>
                            <a:round/>
                          </a:ln>
                        </wps:spPr>
                        <wps:style>
                          <a:lnRef idx="0"/>
                          <a:fillRef idx="0"/>
                          <a:effectRef idx="0"/>
                          <a:fontRef idx="minor"/>
                        </wps:style>
                        <wps:bodyPr/>
                      </wps:wsp>
                      <wps:wsp>
                        <wps:cNvSpPr/>
                        <wps:spPr>
                          <a:xfrm>
                            <a:off x="258480" y="496440"/>
                            <a:ext cx="26640" cy="1510560"/>
                          </a:xfrm>
                          <a:custGeom>
                            <a:avLst/>
                            <a:gdLst/>
                            <a:ahLst/>
                            <a:rect l="l" t="t" r="r" b="b"/>
                            <a:pathLst>
                              <a:path w="43" h="2380">
                                <a:moveTo>
                                  <a:pt x="43" y="2316"/>
                                </a:moveTo>
                                <a:lnTo>
                                  <a:pt x="0" y="2316"/>
                                </a:lnTo>
                                <a:lnTo>
                                  <a:pt x="22" y="2380"/>
                                </a:lnTo>
                                <a:lnTo>
                                  <a:pt x="43" y="2316"/>
                                </a:lnTo>
                                <a:moveTo>
                                  <a:pt x="43" y="63"/>
                                </a:moveTo>
                                <a:lnTo>
                                  <a:pt x="22" y="0"/>
                                </a:lnTo>
                                <a:lnTo>
                                  <a:pt x="0" y="63"/>
                                </a:lnTo>
                                <a:lnTo>
                                  <a:pt x="43" y="63"/>
                                </a:lnTo>
                              </a:path>
                            </a:pathLst>
                          </a:custGeom>
                          <a:solidFill>
                            <a:srgbClr val="000000"/>
                          </a:solidFill>
                          <a:ln w="0">
                            <a:noFill/>
                          </a:ln>
                        </wps:spPr>
                        <wps:style>
                          <a:lnRef idx="0"/>
                          <a:fillRef idx="0"/>
                          <a:effectRef idx="0"/>
                          <a:fontRef idx="minor"/>
                        </wps:style>
                        <wps:bodyPr/>
                      </wps:wsp>
                      <wps:wsp>
                        <wps:cNvSpPr/>
                        <wps:spPr>
                          <a:xfrm>
                            <a:off x="320760" y="705600"/>
                            <a:ext cx="720" cy="104760"/>
                          </a:xfrm>
                          <a:prstGeom prst="line">
                            <a:avLst/>
                          </a:prstGeom>
                          <a:ln w="63166">
                            <a:solidFill>
                              <a:srgbClr val="ffffff"/>
                            </a:solidFill>
                            <a:round/>
                          </a:ln>
                        </wps:spPr>
                        <wps:style>
                          <a:lnRef idx="0"/>
                          <a:fillRef idx="0"/>
                          <a:effectRef idx="0"/>
                          <a:fontRef idx="minor"/>
                        </wps:style>
                        <wps:bodyPr/>
                      </wps:wsp>
                      <pic:pic xmlns:pic="http://schemas.openxmlformats.org/drawingml/2006/picture">
                        <pic:nvPicPr>
                          <pic:cNvPr id="2" name="Picture 852" descr=""/>
                          <pic:cNvPicPr/>
                        </pic:nvPicPr>
                        <pic:blipFill>
                          <a:blip r:embed="rId24"/>
                          <a:stretch/>
                        </pic:blipFill>
                        <pic:spPr>
                          <a:xfrm>
                            <a:off x="309960" y="270360"/>
                            <a:ext cx="232920" cy="88920"/>
                          </a:xfrm>
                          <a:prstGeom prst="rect">
                            <a:avLst/>
                          </a:prstGeom>
                          <a:ln w="0">
                            <a:noFill/>
                          </a:ln>
                        </pic:spPr>
                      </pic:pic>
                      <pic:pic xmlns:pic="http://schemas.openxmlformats.org/drawingml/2006/picture">
                        <pic:nvPicPr>
                          <pic:cNvPr id="3" name="Picture 853" descr=""/>
                          <pic:cNvPicPr/>
                        </pic:nvPicPr>
                        <pic:blipFill>
                          <a:blip r:embed="rId25"/>
                          <a:stretch/>
                        </pic:blipFill>
                        <pic:spPr>
                          <a:xfrm>
                            <a:off x="231120" y="254160"/>
                            <a:ext cx="118800" cy="244440"/>
                          </a:xfrm>
                          <a:prstGeom prst="rect">
                            <a:avLst/>
                          </a:prstGeom>
                          <a:ln w="0">
                            <a:noFill/>
                          </a:ln>
                        </pic:spPr>
                      </pic:pic>
                      <wps:wsp>
                        <wps:cNvSpPr/>
                        <wps:spPr>
                          <a:xfrm>
                            <a:off x="0" y="0"/>
                            <a:ext cx="542880" cy="2007360"/>
                          </a:xfrm>
                          <a:prstGeom prst="rect">
                            <a:avLst/>
                          </a:prstGeom>
                          <a:noFill/>
                          <a:ln w="4939">
                            <a:solidFill>
                              <a:srgbClr val="000000"/>
                            </a:solidFill>
                            <a:miter/>
                          </a:ln>
                        </wps:spPr>
                        <wps:style>
                          <a:lnRef idx="0"/>
                          <a:fillRef idx="0"/>
                          <a:effectRef idx="0"/>
                          <a:fontRef idx="minor"/>
                        </wps:style>
                        <wps:txbx>
                          <w:txbxContent>
                            <w:p>
                              <w:pPr>
                                <w:overflowPunct w:val="false"/>
                                <w:spacing w:before="0" w:after="0" w:lineRule="auto" w:line="240"/>
                                <w:jc w:val="left"/>
                                <w:rPr/>
                              </w:pPr>
                              <w:r>
                                <w:rPr>
                                  <w:sz w:val="22"/>
                                  <w:szCs w:val="22"/>
                                  <w:rFonts w:ascii="Calibri" w:hAnsi="Calibri" w:eastAsia="Calibri" w:cs=""/>
                                </w:rPr>
                              </w:r>
                            </w:p>
                            <w:p>
                              <w:pPr>
                                <w:overflowPunct w:val="false"/>
                                <w:spacing w:before="89" w:after="0" w:lineRule="auto" w:line="240"/>
                                <w:jc w:val="right"/>
                                <w:rPr/>
                              </w:pPr>
                              <w:r>
                                <w:rPr>
                                  <w:sz w:val="12"/>
                                  <w:b w:val="false"/>
                                  <w:u w:val="none"/>
                                  <w:dstrike w:val="false"/>
                                  <w:strike w:val="false"/>
                                  <w:i w:val="false"/>
                                  <w:vertAlign w:val="baseline"/>
                                  <w:position w:val="0"/>
                                  <w:spacing w:val="0"/>
                                  <w:szCs w:val="12"/>
                                  <w:bCs w:val="false"/>
                                  <w:iCs w:val="false"/>
                                  <w:smallCaps w:val="false"/>
                                  <w:caps w:val="false"/>
                                  <w:rFonts w:ascii="Calibri" w:hAnsi="Calibri" w:eastAsia="Calibri" w:cs=""/>
                                  <w:color w:val="auto"/>
                                </w:rPr>
                                <w:t>VP60С</w:t>
                              </w:r>
                            </w:p>
                            <w:p>
                              <w:pPr>
                                <w:overflowPunct w:val="false"/>
                                <w:spacing w:before="30" w:after="0" w:lineRule="auto" w:line="240"/>
                                <w:jc w:val="right"/>
                                <w:rPr/>
                              </w:pPr>
                              <w:r>
                                <w:rPr>
                                  <w:spacing w:val="0"/>
                                  <w:smallCaps w:val="false"/>
                                  <w:caps w:val="false"/>
                                  <w:iCs w:val="false"/>
                                  <w:bCs w:val="false"/>
                                  <w:szCs w:val="8"/>
                                  <w:vertAlign w:val="baseline"/>
                                  <w:position w:val="0"/>
                                  <w:sz w:val="8"/>
                                  <w:i w:val="false"/>
                                  <w:dstrike w:val="false"/>
                                  <w:strike w:val="false"/>
                                  <w:u w:val="none"/>
                                  <w:b w:val="false"/>
                                  <w:sz w:val="8"/>
                                  <w:rFonts w:eastAsia="Calibri" w:cs="" w:ascii="MS PGothic" w:hAnsi="MS PGothic"/>
                                  <w:color w:val="auto"/>
                                </w:rPr>
                                <w:t>140</w:t>
                              </w:r>
                            </w:p>
                          </w:txbxContent>
                        </wps:txbx>
                        <wps:bodyPr lIns="0" rIns="0" tIns="0" bIns="0" anchor="t" upright="1">
                          <a:noAutofit/>
                        </wps:bodyPr>
                      </wps:wsp>
                    </wpg:wgp>
                  </a:graphicData>
                </a:graphic>
              </wp:anchor>
            </w:drawing>
          </mc:Choice>
          <mc:Fallback>
            <w:pict>
              <v:group id="shape_0" alt="Group 845" style="position:absolute;margin-left:356.65pt;margin-top:-162.1pt;width:42.8pt;height:729.2pt" coordorigin="7133,-3242" coordsize="856,14584">
                <v:rect id="shape_0" ID="Rectangle 846" path="m0,0l-2147483645,0l-2147483645,-2147483646l0,-2147483646xe" fillcolor="#bebebe" stroked="f" o:allowincell="f" style="position:absolute;left:7133;top:-3242;width:854;height:3160;mso-wrap-style:none;v-text-anchor:middle;mso-position-horizontal-relative:page">
                  <v:fill o:detectmouseclick="t" type="solid" color2="#414141"/>
                  <v:stroke color="#3465a4" joinstyle="round" endcap="flat"/>
                  <w10:wrap type="none"/>
                </v:rect>
                <v:rect id="shape_0" ID="Rectangle 847" path="m0,0l-2147483645,0l-2147483645,-2147483646l0,-2147483646xe" fillcolor="white" stroked="f" o:allowincell="f" style="position:absolute;left:7207;top:-3134;width:703;height:2964;mso-wrap-style:none;v-text-anchor:middle;mso-position-horizontal-relative:page">
                  <v:fill o:detectmouseclick="t" type="solid" color2="black"/>
                  <v:stroke color="#3465a4" joinstyle="round" endcap="flat"/>
                  <w10:wrap type="none"/>
                </v:rect>
                <v:rect id="shape_0" ID="Rectangle 848" path="m0,0l-2147483645,0l-2147483645,-2147483646l0,-2147483646xe" stroked="t" o:allowincell="f" style="position:absolute;left:7207;top:-3134;width:703;height:2964;mso-wrap-style:none;v-text-anchor:middle;mso-position-horizontal-relative:page">
                  <v:fill o:detectmouseclick="t" on="false"/>
                  <v:stroke color="black" weight="5040" joinstyle="miter" endcap="flat"/>
                  <w10:wrap type="none"/>
                </v:rect>
                <v:line id="shape_0" from="7638,-2131" to="7638,-1967" ID="Line 851" stroked="t" o:allowincell="f" style="position:absolute;mso-position-horizontal-relative:page">
                  <v:stroke color="white" weight="63000" joinstyle="round" endcap="flat"/>
                  <v:fill o:detectmouseclick="t" on="false"/>
                  <w10:wrap type="none"/>
                </v:line>
                <v:shape id="shape_0" ID="Picture 852" stroked="f" o:allowincell="f" style="position:absolute;left:7621;top:-2817;width:366;height:139;mso-wrap-style:none;v-text-anchor:middle;mso-position-horizontal-relative:page" type="_x0000_t75">
                  <v:imagedata r:id="rId24" o:detectmouseclick="t"/>
                  <v:stroke color="#3465a4" joinstyle="round" endcap="flat"/>
                  <w10:wrap type="none"/>
                </v:shape>
                <v:shape id="shape_0" ID="Picture 853" stroked="f" o:allowincell="f" style="position:absolute;left:7497;top:-2842;width:186;height:384;mso-wrap-style:none;v-text-anchor:middle;mso-position-horizontal-relative:page" type="_x0000_t75">
                  <v:imagedata r:id="rId25" o:detectmouseclick="t"/>
                  <v:stroke color="#3465a4" joinstyle="round" endcap="flat"/>
                  <w10:wrap type="none"/>
                </v:shape>
                <v:rect id="shape_0" ID="Text Box 854" path="m0,0l-2147483645,0l-2147483645,-2147483646l0,-2147483646xe" stroked="t" o:allowincell="f" style="position:absolute;left:7133;top:-3242;width:854;height:3160;mso-wrap-style:square;v-text-anchor:top;mso-position-horizontal-relative:page">
                  <v:textbox>
                    <w:txbxContent>
                      <w:p>
                        <w:pPr>
                          <w:overflowPunct w:val="false"/>
                          <w:spacing w:before="0" w:after="0" w:lineRule="auto" w:line="240"/>
                          <w:jc w:val="left"/>
                          <w:rPr/>
                        </w:pPr>
                        <w:r>
                          <w:rPr>
                            <w:sz w:val="22"/>
                            <w:szCs w:val="22"/>
                            <w:rFonts w:ascii="Calibri" w:hAnsi="Calibri" w:eastAsia="Calibri" w:cs=""/>
                          </w:rPr>
                        </w:r>
                      </w:p>
                      <w:p>
                        <w:pPr>
                          <w:overflowPunct w:val="false"/>
                          <w:spacing w:before="89" w:after="0" w:lineRule="auto" w:line="240"/>
                          <w:jc w:val="right"/>
                          <w:rPr/>
                        </w:pPr>
                        <w:r>
                          <w:rPr>
                            <w:sz w:val="12"/>
                            <w:b w:val="false"/>
                            <w:u w:val="none"/>
                            <w:dstrike w:val="false"/>
                            <w:strike w:val="false"/>
                            <w:i w:val="false"/>
                            <w:vertAlign w:val="baseline"/>
                            <w:position w:val="0"/>
                            <w:spacing w:val="0"/>
                            <w:szCs w:val="12"/>
                            <w:bCs w:val="false"/>
                            <w:iCs w:val="false"/>
                            <w:smallCaps w:val="false"/>
                            <w:caps w:val="false"/>
                            <w:rFonts w:ascii="Calibri" w:hAnsi="Calibri" w:eastAsia="Calibri" w:cs=""/>
                            <w:color w:val="auto"/>
                          </w:rPr>
                          <w:t>VP60С</w:t>
                        </w:r>
                      </w:p>
                      <w:p>
                        <w:pPr>
                          <w:overflowPunct w:val="false"/>
                          <w:spacing w:before="30" w:after="0" w:lineRule="auto" w:line="240"/>
                          <w:jc w:val="right"/>
                          <w:rPr/>
                        </w:pPr>
                        <w:r>
                          <w:rPr>
                            <w:spacing w:val="0"/>
                            <w:smallCaps w:val="false"/>
                            <w:caps w:val="false"/>
                            <w:iCs w:val="false"/>
                            <w:bCs w:val="false"/>
                            <w:szCs w:val="8"/>
                            <w:vertAlign w:val="baseline"/>
                            <w:position w:val="0"/>
                            <w:sz w:val="8"/>
                            <w:i w:val="false"/>
                            <w:dstrike w:val="false"/>
                            <w:strike w:val="false"/>
                            <w:u w:val="none"/>
                            <w:b w:val="false"/>
                            <w:sz w:val="8"/>
                            <w:rFonts w:eastAsia="Calibri" w:cs="" w:ascii="MS PGothic" w:hAnsi="MS PGothic"/>
                            <w:color w:val="auto"/>
                          </w:rPr>
                          <w:t>140</w:t>
                        </w:r>
                      </w:p>
                    </w:txbxContent>
                  </v:textbox>
                  <v:fill o:detectmouseclick="t" on="false"/>
                  <v:stroke color="black" weight="5040" joinstyle="miter" endcap="flat"/>
                  <w10:wrap type="none"/>
                </v:rect>
              </v:group>
            </w:pict>
          </mc:Fallback>
        </mc:AlternateContent>
      </w:r>
      <w:r>
        <w:rPr>
          <w:rFonts w:eastAsia="Arial" w:cs="Times New Roman"/>
          <w:sz w:val="28"/>
          <w:szCs w:val="28"/>
          <w:lang w:bidi="ru-RU"/>
        </w:rPr>
        <w:t>Примечание: вызывная панель должна быть установлена по следующей схеме:</w:t>
      </w:r>
    </w:p>
    <w:p>
      <w:pPr>
        <w:pStyle w:val="Normal"/>
        <w:widowControl w:val="false"/>
        <w:numPr>
          <w:ilvl w:val="0"/>
          <w:numId w:val="27"/>
        </w:numPr>
        <w:tabs>
          <w:tab w:val="clear" w:pos="709"/>
          <w:tab w:val="left" w:pos="833" w:leader="none"/>
        </w:tabs>
        <w:spacing w:lineRule="auto" w:line="240" w:before="83" w:after="100"/>
        <w:rPr>
          <w:rFonts w:ascii="Times New Roman" w:hAnsi="Times New Roman" w:eastAsia="Arial" w:cs="Times New Roman"/>
          <w:sz w:val="28"/>
          <w:szCs w:val="28"/>
          <w:lang w:bidi="ru-RU"/>
        </w:rPr>
      </w:pPr>
      <w:r>
        <w:rPr>
          <w:rFonts w:eastAsia="Arial" w:cs="Times New Roman"/>
          <w:sz w:val="28"/>
          <w:szCs w:val="28"/>
          <w:lang w:bidi="ru-RU"/>
        </w:rPr>
        <w:t>. Подключите вызывную панель к видеодомофону по</w:t>
      </w:r>
      <w:r>
        <w:rPr>
          <w:rFonts w:eastAsia="Arial" w:cs="Times New Roman"/>
          <w:spacing w:val="-6"/>
          <w:sz w:val="28"/>
          <w:szCs w:val="28"/>
          <w:lang w:bidi="ru-RU"/>
        </w:rPr>
        <w:t xml:space="preserve"> </w:t>
      </w:r>
      <w:r>
        <w:rPr>
          <w:rFonts w:eastAsia="Arial" w:cs="Times New Roman"/>
          <w:sz w:val="28"/>
          <w:szCs w:val="28"/>
          <w:lang w:bidi="ru-RU"/>
        </w:rPr>
        <w:t>схеме:</w:t>
      </w:r>
    </w:p>
    <w:p>
      <w:pPr>
        <w:pStyle w:val="Normal"/>
        <w:widowControl w:val="false"/>
        <w:spacing w:lineRule="auto" w:line="240" w:before="0" w:after="0"/>
        <w:ind w:left="2904" w:hanging="0"/>
        <w:rPr>
          <w:rFonts w:ascii="Arial" w:hAnsi="Arial" w:eastAsia="Arial" w:cs="Arial"/>
          <w:sz w:val="20"/>
          <w:szCs w:val="20"/>
          <w:lang w:bidi="ru-RU"/>
        </w:rPr>
      </w:pPr>
      <w:r>
        <w:rPr/>
        <w:drawing>
          <wp:inline distT="0" distB="0" distL="0" distR="0">
            <wp:extent cx="2626360" cy="1426210"/>
            <wp:effectExtent l="0" t="0" r="0" b="0"/>
            <wp:docPr id="13" name="image9.jpeg"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image9.jpeg" descr=""/>
                    <pic:cNvPicPr>
                      <a:picLocks noChangeAspect="1" noChangeArrowheads="1"/>
                    </pic:cNvPicPr>
                  </pic:nvPicPr>
                  <pic:blipFill>
                    <a:blip r:embed="rId26"/>
                    <a:stretch>
                      <a:fillRect/>
                    </a:stretch>
                  </pic:blipFill>
                  <pic:spPr bwMode="auto">
                    <a:xfrm>
                      <a:off x="0" y="0"/>
                      <a:ext cx="2626360" cy="1426210"/>
                    </a:xfrm>
                    <a:prstGeom prst="rect">
                      <a:avLst/>
                    </a:prstGeom>
                  </pic:spPr>
                </pic:pic>
              </a:graphicData>
            </a:graphic>
          </wp:inline>
        </w:drawing>
      </w:r>
    </w:p>
    <w:p>
      <w:pPr>
        <w:pStyle w:val="Normal"/>
        <w:widowControl w:val="false"/>
        <w:numPr>
          <w:ilvl w:val="0"/>
          <w:numId w:val="27"/>
        </w:numPr>
        <w:tabs>
          <w:tab w:val="clear" w:pos="709"/>
          <w:tab w:val="left" w:pos="833" w:leader="none"/>
        </w:tabs>
        <w:spacing w:lineRule="auto" w:line="240" w:before="83" w:after="100"/>
        <w:rPr>
          <w:rFonts w:ascii="Times New Roman" w:hAnsi="Times New Roman" w:eastAsia="Arial" w:cs="Times New Roman"/>
          <w:sz w:val="28"/>
          <w:szCs w:val="28"/>
          <w:lang w:bidi="ru-RU"/>
        </w:rPr>
      </w:pPr>
      <w:r>
        <w:rPr>
          <w:rFonts w:eastAsia="Arial" w:cs="Times New Roman"/>
          <w:sz w:val="28"/>
          <w:szCs w:val="28"/>
          <w:lang w:bidi="ru-RU"/>
        </w:rPr>
        <w:t>Подключите видеодомофон к сети 220В.</w:t>
      </w:r>
    </w:p>
    <w:p>
      <w:pPr>
        <w:pStyle w:val="Normal"/>
        <w:widowControl w:val="false"/>
        <w:spacing w:lineRule="auto" w:line="240" w:before="0" w:after="0"/>
        <w:rPr>
          <w:rFonts w:ascii="Arial" w:hAnsi="Arial" w:eastAsia="Arial" w:cs="Arial"/>
          <w:szCs w:val="20"/>
          <w:lang w:bidi="ru-RU"/>
        </w:rPr>
      </w:pPr>
      <w:r>
        <w:rPr>
          <w:rFonts w:eastAsia="Arial" w:cs="Arial" w:ascii="Arial" w:hAnsi="Arial"/>
          <w:szCs w:val="20"/>
          <w:lang w:bidi="ru-RU"/>
        </w:rPr>
      </w:r>
    </w:p>
    <w:p>
      <w:pPr>
        <w:sectPr>
          <w:headerReference w:type="default" r:id="rId27"/>
          <w:footerReference w:type="default" r:id="rId28"/>
          <w:footnotePr>
            <w:numFmt w:val="decimal"/>
          </w:footnotePr>
          <w:type w:val="nextPage"/>
          <w:pgSz w:w="11906" w:h="16838"/>
          <w:pgMar w:left="1020" w:right="0" w:gutter="0" w:header="568" w:top="1540" w:footer="769" w:bottom="960"/>
          <w:pgNumType w:fmt="decimal"/>
          <w:formProt w:val="false"/>
          <w:textDirection w:val="lrTb"/>
          <w:docGrid w:type="default" w:linePitch="100" w:charSpace="0"/>
        </w:sectPr>
        <w:pStyle w:val="Normal"/>
        <w:widowControl w:val="false"/>
        <w:spacing w:before="173" w:after="0"/>
        <w:ind w:right="684" w:firstLine="851"/>
        <w:jc w:val="both"/>
        <w:rPr>
          <w:rFonts w:ascii="Times New Roman" w:hAnsi="Times New Roman" w:eastAsia="Arial" w:cs="Times New Roman"/>
          <w:sz w:val="28"/>
          <w:szCs w:val="28"/>
          <w:lang w:bidi="ru-RU"/>
        </w:rPr>
      </w:pPr>
      <w:r>
        <w:rPr>
          <w:rFonts w:eastAsia="Arial" w:cs="Times New Roman"/>
          <w:sz w:val="28"/>
          <w:szCs w:val="28"/>
          <w:lang w:bidi="ru-RU"/>
        </w:rPr>
        <w:t>Примечание. Проверьте работоспособность комплекта видеодомофона и в случае его работоспособности приступайте к выполнению следующего шага конкурсного задания.</w:t>
      </w:r>
    </w:p>
    <w:p>
      <w:pPr>
        <w:pStyle w:val="Normal"/>
        <w:widowControl w:val="false"/>
        <w:numPr>
          <w:ilvl w:val="0"/>
          <w:numId w:val="0"/>
        </w:numPr>
        <w:spacing w:lineRule="auto" w:line="240" w:before="94" w:after="0"/>
        <w:ind w:left="112" w:hanging="0"/>
        <w:outlineLvl w:val="1"/>
        <w:rPr>
          <w:rFonts w:ascii="Times New Roman" w:hAnsi="Times New Roman" w:eastAsia="Arial" w:cs="Times New Roman"/>
          <w:b/>
          <w:b/>
          <w:bCs/>
          <w:sz w:val="28"/>
          <w:szCs w:val="28"/>
          <w:lang w:bidi="ru-RU"/>
        </w:rPr>
      </w:pPr>
      <w:r>
        <w:rPr>
          <w:rFonts w:eastAsia="Arial" w:cs="Times New Roman"/>
          <w:b/>
          <w:bCs/>
          <w:sz w:val="28"/>
          <w:szCs w:val="28"/>
          <w:lang w:bidi="ru-RU"/>
        </w:rPr>
        <w:t>Шаг 2: Монтаж и подключение IP видеокамеры</w:t>
      </w:r>
    </w:p>
    <w:p>
      <w:pPr>
        <w:pStyle w:val="Normal"/>
        <w:widowControl w:val="false"/>
        <w:spacing w:lineRule="auto" w:line="240" w:before="106" w:after="0"/>
        <w:ind w:left="472" w:hanging="0"/>
        <w:rPr>
          <w:rFonts w:ascii="Times New Roman" w:hAnsi="Times New Roman" w:eastAsia="Arial" w:cs="Times New Roman"/>
          <w:sz w:val="28"/>
          <w:szCs w:val="28"/>
          <w:lang w:bidi="ru-RU"/>
        </w:rPr>
      </w:pPr>
      <w:r>
        <w:rPr>
          <w:rFonts w:eastAsia="Arial" w:cs="Times New Roman"/>
          <w:sz w:val="28"/>
          <w:szCs w:val="28"/>
          <w:lang w:bidi="ru-RU"/>
        </w:rPr>
        <w:t>1. Внимательно ознакомьтесь со схемой организации связи</w:t>
      </w:r>
    </w:p>
    <w:p>
      <w:pPr>
        <w:pStyle w:val="Normal"/>
        <w:widowControl w:val="false"/>
        <w:spacing w:lineRule="auto" w:line="240" w:before="9" w:after="0"/>
        <w:rPr>
          <w:rFonts w:ascii="Times New Roman" w:hAnsi="Times New Roman" w:eastAsia="Arial" w:cs="Times New Roman"/>
          <w:sz w:val="28"/>
          <w:szCs w:val="28"/>
          <w:lang w:bidi="ru-RU"/>
        </w:rPr>
      </w:pPr>
      <w:r>
        <w:rPr>
          <w:rFonts w:eastAsia="Arial" w:cs="Times New Roman"/>
          <w:sz w:val="28"/>
          <w:szCs w:val="28"/>
          <w:lang w:bidi="ru-RU"/>
        </w:rPr>
      </w:r>
    </w:p>
    <w:p>
      <w:pPr>
        <w:pStyle w:val="Normal"/>
        <w:widowControl w:val="false"/>
        <w:spacing w:lineRule="auto" w:line="240" w:before="98" w:after="0"/>
        <w:ind w:left="3189" w:right="3990" w:hanging="0"/>
        <w:jc w:val="center"/>
        <w:rPr>
          <w:rFonts w:ascii="Times New Roman" w:hAnsi="Times New Roman" w:eastAsia="Arial" w:cs="Times New Roman"/>
          <w:sz w:val="28"/>
          <w:szCs w:val="28"/>
          <w:lang w:bidi="ru-RU"/>
        </w:rPr>
      </w:pPr>
      <w:r>
        <w:rPr>
          <w:rFonts w:eastAsia="Arial" w:cs="Times New Roman"/>
          <w:sz w:val="28"/>
          <w:szCs w:val="28"/>
          <w:lang w:bidi="ru-RU"/>
        </w:rPr>
        <w:t>Схема организации связи</w:t>
      </w:r>
    </w:p>
    <w:p>
      <w:pPr>
        <w:pStyle w:val="Normal"/>
        <w:widowControl w:val="false"/>
        <w:spacing w:lineRule="auto" w:line="240" w:before="0" w:after="0"/>
        <w:rPr>
          <w:rFonts w:ascii="Times New Roman" w:hAnsi="Times New Roman" w:eastAsia="Arial" w:cs="Times New Roman"/>
          <w:sz w:val="20"/>
          <w:szCs w:val="20"/>
          <w:lang w:bidi="ru-RU"/>
        </w:rPr>
      </w:pPr>
      <w:r>
        <w:rPr>
          <w:rFonts w:eastAsia="Arial" w:cs="Times New Roman"/>
          <w:sz w:val="20"/>
          <w:szCs w:val="20"/>
          <w:lang w:bidi="ru-RU"/>
        </w:rPr>
      </w:r>
    </w:p>
    <w:p>
      <w:pPr>
        <w:pStyle w:val="Normal"/>
        <w:widowControl w:val="false"/>
        <w:spacing w:lineRule="auto" w:line="240" w:before="0" w:after="0"/>
        <w:rPr>
          <w:rFonts w:ascii="Times New Roman" w:hAnsi="Times New Roman" w:eastAsia="Arial" w:cs="Times New Roman"/>
          <w:sz w:val="20"/>
          <w:szCs w:val="20"/>
          <w:lang w:bidi="ru-RU"/>
        </w:rPr>
      </w:pPr>
      <w:r>
        <w:rPr>
          <w:rFonts w:eastAsia="Arial" w:cs="Times New Roman"/>
          <w:sz w:val="20"/>
          <w:szCs w:val="20"/>
          <w:lang w:bidi="ru-RU"/>
        </w:rPr>
      </w:r>
    </w:p>
    <w:p>
      <w:pPr>
        <w:pStyle w:val="Normal"/>
        <w:widowControl w:val="false"/>
        <w:spacing w:lineRule="auto" w:line="240" w:before="0" w:after="0"/>
        <w:rPr>
          <w:rFonts w:ascii="Times New Roman" w:hAnsi="Times New Roman" w:eastAsia="Arial" w:cs="Times New Roman"/>
          <w:sz w:val="20"/>
          <w:szCs w:val="20"/>
          <w:lang w:bidi="ru-RU"/>
        </w:rPr>
      </w:pPr>
      <w:r>
        <w:rPr>
          <w:rFonts w:eastAsia="Arial" w:cs="Times New Roman"/>
          <w:sz w:val="20"/>
          <w:szCs w:val="20"/>
          <w:lang w:bidi="ru-RU"/>
        </w:rPr>
      </w:r>
    </w:p>
    <w:p>
      <w:pPr>
        <w:pStyle w:val="Normal"/>
        <w:widowControl w:val="false"/>
        <w:spacing w:lineRule="auto" w:line="240" w:before="0" w:after="0"/>
        <w:rPr>
          <w:rFonts w:ascii="Times New Roman" w:hAnsi="Times New Roman" w:eastAsia="Arial" w:cs="Times New Roman"/>
          <w:sz w:val="16"/>
          <w:szCs w:val="20"/>
          <w:lang w:bidi="ru-RU"/>
        </w:rPr>
      </w:pPr>
      <w:r>
        <w:rPr>
          <w:rFonts w:eastAsia="Arial" w:cs="Times New Roman"/>
          <w:sz w:val="16"/>
          <w:szCs w:val="20"/>
          <w:lang w:bidi="ru-RU"/>
        </w:rPr>
      </w:r>
    </w:p>
    <w:p>
      <w:pPr>
        <w:pStyle w:val="Normal"/>
        <w:widowControl w:val="false"/>
        <w:spacing w:lineRule="auto" w:line="240" w:before="100" w:after="0"/>
        <w:ind w:left="3189" w:right="293" w:hanging="0"/>
        <w:jc w:val="center"/>
        <w:rPr>
          <w:rFonts w:ascii="Times New Roman" w:hAnsi="Times New Roman" w:eastAsia="Arial" w:cs="Times New Roman"/>
          <w:sz w:val="15"/>
          <w:lang w:bidi="ru-RU"/>
        </w:rPr>
      </w:pPr>
      <w:r>
        <w:rPr>
          <w:rFonts w:eastAsia="Arial" w:cs="Times New Roman"/>
          <w:w w:val="105"/>
          <w:sz w:val="15"/>
          <w:lang w:bidi="ru-RU"/>
        </w:rPr>
        <w:t>БС</w:t>
      </w:r>
    </w:p>
    <w:p>
      <w:pPr>
        <w:pStyle w:val="Normal"/>
        <w:widowControl w:val="false"/>
        <w:spacing w:lineRule="auto" w:line="240" w:before="14" w:after="0"/>
        <w:ind w:left="3189" w:right="292" w:hanging="0"/>
        <w:jc w:val="center"/>
        <w:rPr>
          <w:rFonts w:ascii="Times New Roman" w:hAnsi="Times New Roman" w:eastAsia="Arial" w:cs="Times New Roman"/>
          <w:sz w:val="15"/>
          <w:lang w:bidi="ru-RU"/>
        </w:rPr>
      </w:pPr>
      <w:r>
        <mc:AlternateContent>
          <mc:Choice Requires="wpg">
            <w:drawing>
              <wp:anchor behindDoc="1" distT="0" distB="0" distL="6350" distR="3175" simplePos="0" locked="0" layoutInCell="0" allowOverlap="1" relativeHeight="38" wp14:anchorId="4841C495">
                <wp:simplePos x="0" y="0"/>
                <wp:positionH relativeFrom="page">
                  <wp:posOffset>1586865</wp:posOffset>
                </wp:positionH>
                <wp:positionV relativeFrom="paragraph">
                  <wp:posOffset>159385</wp:posOffset>
                </wp:positionV>
                <wp:extent cx="4389755" cy="5253990"/>
                <wp:effectExtent l="0" t="0" r="0" b="0"/>
                <wp:wrapNone/>
                <wp:docPr id="16" name="Group 989"/>
                <a:graphic xmlns:a="http://schemas.openxmlformats.org/drawingml/2006/main">
                  <a:graphicData uri="http://schemas.microsoft.com/office/word/2010/wordprocessingGroup">
                    <wpg:wgp>
                      <wpg:cNvGrpSpPr/>
                      <wpg:grpSpPr>
                        <a:xfrm>
                          <a:off x="0" y="0"/>
                          <a:ext cx="4389840" cy="5253840"/>
                          <a:chOff x="0" y="0"/>
                          <a:chExt cx="4389840" cy="5253840"/>
                        </a:xfrm>
                      </wpg:grpSpPr>
                      <pic:pic xmlns:pic="http://schemas.openxmlformats.org/drawingml/2006/picture">
                        <pic:nvPicPr>
                          <pic:cNvPr id="4" name="Picture 990" descr=""/>
                          <pic:cNvPicPr/>
                        </pic:nvPicPr>
                        <pic:blipFill>
                          <a:blip r:embed="rId29"/>
                          <a:stretch/>
                        </pic:blipFill>
                        <pic:spPr>
                          <a:xfrm>
                            <a:off x="2403000" y="833040"/>
                            <a:ext cx="231840" cy="370800"/>
                          </a:xfrm>
                          <a:prstGeom prst="rect">
                            <a:avLst/>
                          </a:prstGeom>
                          <a:ln w="0">
                            <a:noFill/>
                          </a:ln>
                        </pic:spPr>
                      </pic:pic>
                      <pic:pic xmlns:pic="http://schemas.openxmlformats.org/drawingml/2006/picture">
                        <pic:nvPicPr>
                          <pic:cNvPr id="5" name="Picture 991" descr=""/>
                          <pic:cNvPicPr/>
                        </pic:nvPicPr>
                        <pic:blipFill>
                          <a:blip r:embed="rId30"/>
                          <a:stretch/>
                        </pic:blipFill>
                        <pic:spPr>
                          <a:xfrm>
                            <a:off x="1359000" y="1248480"/>
                            <a:ext cx="459720" cy="663480"/>
                          </a:xfrm>
                          <a:prstGeom prst="rect">
                            <a:avLst/>
                          </a:prstGeom>
                          <a:ln w="0">
                            <a:noFill/>
                          </a:ln>
                        </pic:spPr>
                      </pic:pic>
                      <wps:wsp>
                        <wps:cNvSpPr/>
                        <wps:spPr>
                          <a:xfrm>
                            <a:off x="1394640" y="1273680"/>
                            <a:ext cx="384120" cy="293400"/>
                          </a:xfrm>
                          <a:custGeom>
                            <a:avLst/>
                            <a:gdLst/>
                            <a:ahLst/>
                            <a:rect l="l" t="t" r="r" b="b"/>
                            <a:pathLst>
                              <a:path w="606" h="463">
                                <a:moveTo>
                                  <a:pt x="498" y="0"/>
                                </a:moveTo>
                                <a:lnTo>
                                  <a:pt x="482" y="20"/>
                                </a:lnTo>
                                <a:lnTo>
                                  <a:pt x="522" y="63"/>
                                </a:lnTo>
                                <a:lnTo>
                                  <a:pt x="553" y="113"/>
                                </a:lnTo>
                                <a:lnTo>
                                  <a:pt x="573" y="170"/>
                                </a:lnTo>
                                <a:lnTo>
                                  <a:pt x="580" y="232"/>
                                </a:lnTo>
                                <a:lnTo>
                                  <a:pt x="573" y="293"/>
                                </a:lnTo>
                                <a:lnTo>
                                  <a:pt x="553" y="350"/>
                                </a:lnTo>
                                <a:lnTo>
                                  <a:pt x="522" y="401"/>
                                </a:lnTo>
                                <a:lnTo>
                                  <a:pt x="482" y="443"/>
                                </a:lnTo>
                                <a:lnTo>
                                  <a:pt x="498" y="463"/>
                                </a:lnTo>
                                <a:lnTo>
                                  <a:pt x="543" y="416"/>
                                </a:lnTo>
                                <a:lnTo>
                                  <a:pt x="577" y="361"/>
                                </a:lnTo>
                                <a:lnTo>
                                  <a:pt x="598" y="299"/>
                                </a:lnTo>
                                <a:lnTo>
                                  <a:pt x="606" y="232"/>
                                </a:lnTo>
                                <a:lnTo>
                                  <a:pt x="598" y="164"/>
                                </a:lnTo>
                                <a:lnTo>
                                  <a:pt x="577" y="102"/>
                                </a:lnTo>
                                <a:lnTo>
                                  <a:pt x="543" y="47"/>
                                </a:lnTo>
                                <a:lnTo>
                                  <a:pt x="498" y="0"/>
                                </a:lnTo>
                                <a:close/>
                                <a:moveTo>
                                  <a:pt x="436" y="74"/>
                                </a:moveTo>
                                <a:lnTo>
                                  <a:pt x="419" y="94"/>
                                </a:lnTo>
                                <a:lnTo>
                                  <a:pt x="446" y="122"/>
                                </a:lnTo>
                                <a:lnTo>
                                  <a:pt x="466" y="155"/>
                                </a:lnTo>
                                <a:lnTo>
                                  <a:pt x="479" y="192"/>
                                </a:lnTo>
                                <a:lnTo>
                                  <a:pt x="483" y="232"/>
                                </a:lnTo>
                                <a:lnTo>
                                  <a:pt x="479" y="272"/>
                                </a:lnTo>
                                <a:lnTo>
                                  <a:pt x="466" y="309"/>
                                </a:lnTo>
                                <a:lnTo>
                                  <a:pt x="446" y="342"/>
                                </a:lnTo>
                                <a:lnTo>
                                  <a:pt x="419" y="369"/>
                                </a:lnTo>
                                <a:lnTo>
                                  <a:pt x="436" y="389"/>
                                </a:lnTo>
                                <a:lnTo>
                                  <a:pt x="466" y="357"/>
                                </a:lnTo>
                                <a:lnTo>
                                  <a:pt x="489" y="320"/>
                                </a:lnTo>
                                <a:lnTo>
                                  <a:pt x="504" y="278"/>
                                </a:lnTo>
                                <a:lnTo>
                                  <a:pt x="509" y="232"/>
                                </a:lnTo>
                                <a:lnTo>
                                  <a:pt x="504" y="186"/>
                                </a:lnTo>
                                <a:lnTo>
                                  <a:pt x="489" y="144"/>
                                </a:lnTo>
                                <a:lnTo>
                                  <a:pt x="466" y="106"/>
                                </a:lnTo>
                                <a:lnTo>
                                  <a:pt x="436" y="74"/>
                                </a:lnTo>
                                <a:close/>
                                <a:moveTo>
                                  <a:pt x="380" y="140"/>
                                </a:moveTo>
                                <a:lnTo>
                                  <a:pt x="364" y="160"/>
                                </a:lnTo>
                                <a:lnTo>
                                  <a:pt x="378" y="174"/>
                                </a:lnTo>
                                <a:lnTo>
                                  <a:pt x="388" y="191"/>
                                </a:lnTo>
                                <a:lnTo>
                                  <a:pt x="395" y="211"/>
                                </a:lnTo>
                                <a:lnTo>
                                  <a:pt x="397" y="232"/>
                                </a:lnTo>
                                <a:lnTo>
                                  <a:pt x="395" y="253"/>
                                </a:lnTo>
                                <a:lnTo>
                                  <a:pt x="388" y="272"/>
                                </a:lnTo>
                                <a:lnTo>
                                  <a:pt x="378" y="289"/>
                                </a:lnTo>
                                <a:lnTo>
                                  <a:pt x="364" y="304"/>
                                </a:lnTo>
                                <a:lnTo>
                                  <a:pt x="380" y="324"/>
                                </a:lnTo>
                                <a:lnTo>
                                  <a:pt x="398" y="305"/>
                                </a:lnTo>
                                <a:lnTo>
                                  <a:pt x="412" y="283"/>
                                </a:lnTo>
                                <a:lnTo>
                                  <a:pt x="420" y="259"/>
                                </a:lnTo>
                                <a:lnTo>
                                  <a:pt x="423" y="232"/>
                                </a:lnTo>
                                <a:lnTo>
                                  <a:pt x="420" y="205"/>
                                </a:lnTo>
                                <a:lnTo>
                                  <a:pt x="412" y="180"/>
                                </a:lnTo>
                                <a:lnTo>
                                  <a:pt x="398" y="158"/>
                                </a:lnTo>
                                <a:lnTo>
                                  <a:pt x="380" y="140"/>
                                </a:lnTo>
                                <a:close/>
                                <a:moveTo>
                                  <a:pt x="108" y="0"/>
                                </a:moveTo>
                                <a:lnTo>
                                  <a:pt x="63" y="47"/>
                                </a:lnTo>
                                <a:lnTo>
                                  <a:pt x="29" y="102"/>
                                </a:lnTo>
                                <a:lnTo>
                                  <a:pt x="8" y="164"/>
                                </a:lnTo>
                                <a:lnTo>
                                  <a:pt x="0" y="232"/>
                                </a:lnTo>
                                <a:lnTo>
                                  <a:pt x="8" y="299"/>
                                </a:lnTo>
                                <a:lnTo>
                                  <a:pt x="29" y="361"/>
                                </a:lnTo>
                                <a:lnTo>
                                  <a:pt x="63" y="416"/>
                                </a:lnTo>
                                <a:lnTo>
                                  <a:pt x="108" y="463"/>
                                </a:lnTo>
                                <a:lnTo>
                                  <a:pt x="124" y="443"/>
                                </a:lnTo>
                                <a:lnTo>
                                  <a:pt x="83" y="401"/>
                                </a:lnTo>
                                <a:lnTo>
                                  <a:pt x="52" y="350"/>
                                </a:lnTo>
                                <a:lnTo>
                                  <a:pt x="33" y="293"/>
                                </a:lnTo>
                                <a:lnTo>
                                  <a:pt x="26" y="232"/>
                                </a:lnTo>
                                <a:lnTo>
                                  <a:pt x="33" y="170"/>
                                </a:lnTo>
                                <a:lnTo>
                                  <a:pt x="52" y="113"/>
                                </a:lnTo>
                                <a:lnTo>
                                  <a:pt x="84" y="63"/>
                                </a:lnTo>
                                <a:lnTo>
                                  <a:pt x="124" y="20"/>
                                </a:lnTo>
                                <a:lnTo>
                                  <a:pt x="108" y="0"/>
                                </a:lnTo>
                                <a:close/>
                                <a:moveTo>
                                  <a:pt x="170" y="74"/>
                                </a:moveTo>
                                <a:lnTo>
                                  <a:pt x="140" y="106"/>
                                </a:lnTo>
                                <a:lnTo>
                                  <a:pt x="117" y="144"/>
                                </a:lnTo>
                                <a:lnTo>
                                  <a:pt x="102" y="186"/>
                                </a:lnTo>
                                <a:lnTo>
                                  <a:pt x="97" y="232"/>
                                </a:lnTo>
                                <a:lnTo>
                                  <a:pt x="102" y="278"/>
                                </a:lnTo>
                                <a:lnTo>
                                  <a:pt x="117" y="320"/>
                                </a:lnTo>
                                <a:lnTo>
                                  <a:pt x="140" y="357"/>
                                </a:lnTo>
                                <a:lnTo>
                                  <a:pt x="170" y="389"/>
                                </a:lnTo>
                                <a:lnTo>
                                  <a:pt x="187" y="370"/>
                                </a:lnTo>
                                <a:lnTo>
                                  <a:pt x="160" y="342"/>
                                </a:lnTo>
                                <a:lnTo>
                                  <a:pt x="140" y="309"/>
                                </a:lnTo>
                                <a:lnTo>
                                  <a:pt x="127" y="272"/>
                                </a:lnTo>
                                <a:lnTo>
                                  <a:pt x="122" y="232"/>
                                </a:lnTo>
                                <a:lnTo>
                                  <a:pt x="127" y="192"/>
                                </a:lnTo>
                                <a:lnTo>
                                  <a:pt x="140" y="155"/>
                                </a:lnTo>
                                <a:lnTo>
                                  <a:pt x="160" y="122"/>
                                </a:lnTo>
                                <a:lnTo>
                                  <a:pt x="187" y="94"/>
                                </a:lnTo>
                                <a:lnTo>
                                  <a:pt x="170" y="74"/>
                                </a:lnTo>
                                <a:close/>
                                <a:moveTo>
                                  <a:pt x="225" y="140"/>
                                </a:moveTo>
                                <a:lnTo>
                                  <a:pt x="208" y="158"/>
                                </a:lnTo>
                                <a:lnTo>
                                  <a:pt x="194" y="180"/>
                                </a:lnTo>
                                <a:lnTo>
                                  <a:pt x="186" y="205"/>
                                </a:lnTo>
                                <a:lnTo>
                                  <a:pt x="183" y="232"/>
                                </a:lnTo>
                                <a:lnTo>
                                  <a:pt x="186" y="259"/>
                                </a:lnTo>
                                <a:lnTo>
                                  <a:pt x="194" y="283"/>
                                </a:lnTo>
                                <a:lnTo>
                                  <a:pt x="208" y="305"/>
                                </a:lnTo>
                                <a:lnTo>
                                  <a:pt x="225" y="324"/>
                                </a:lnTo>
                                <a:lnTo>
                                  <a:pt x="242" y="304"/>
                                </a:lnTo>
                                <a:lnTo>
                                  <a:pt x="228" y="289"/>
                                </a:lnTo>
                                <a:lnTo>
                                  <a:pt x="217" y="272"/>
                                </a:lnTo>
                                <a:lnTo>
                                  <a:pt x="211" y="253"/>
                                </a:lnTo>
                                <a:lnTo>
                                  <a:pt x="208" y="232"/>
                                </a:lnTo>
                                <a:lnTo>
                                  <a:pt x="211" y="211"/>
                                </a:lnTo>
                                <a:lnTo>
                                  <a:pt x="217" y="191"/>
                                </a:lnTo>
                                <a:lnTo>
                                  <a:pt x="228" y="174"/>
                                </a:lnTo>
                                <a:lnTo>
                                  <a:pt x="242" y="160"/>
                                </a:lnTo>
                                <a:lnTo>
                                  <a:pt x="225" y="140"/>
                                </a:lnTo>
                                <a:close/>
                              </a:path>
                            </a:pathLst>
                          </a:custGeom>
                          <a:solidFill>
                            <a:srgbClr val="acccea"/>
                          </a:solidFill>
                          <a:ln w="0">
                            <a:noFill/>
                          </a:ln>
                        </wps:spPr>
                        <wps:style>
                          <a:lnRef idx="0"/>
                          <a:fillRef idx="0"/>
                          <a:effectRef idx="0"/>
                          <a:fontRef idx="minor"/>
                        </wps:style>
                        <wps:bodyPr/>
                      </wps:wsp>
                      <pic:pic xmlns:pic="http://schemas.openxmlformats.org/drawingml/2006/picture">
                        <pic:nvPicPr>
                          <pic:cNvPr id="6" name="Picture 993" descr=""/>
                          <pic:cNvPicPr/>
                        </pic:nvPicPr>
                        <pic:blipFill>
                          <a:blip r:embed="rId31"/>
                          <a:stretch/>
                        </pic:blipFill>
                        <pic:spPr>
                          <a:xfrm>
                            <a:off x="1621800" y="1317600"/>
                            <a:ext cx="97920" cy="205920"/>
                          </a:xfrm>
                          <a:prstGeom prst="rect">
                            <a:avLst/>
                          </a:prstGeom>
                          <a:ln w="0">
                            <a:noFill/>
                          </a:ln>
                        </pic:spPr>
                      </pic:pic>
                      <wps:wsp>
                        <wps:cNvSpPr/>
                        <wps:spPr>
                          <a:xfrm>
                            <a:off x="1699920" y="1273680"/>
                            <a:ext cx="78840" cy="293400"/>
                          </a:xfrm>
                          <a:custGeom>
                            <a:avLst/>
                            <a:gdLst/>
                            <a:ahLst/>
                            <a:rect l="l" t="t" r="r" b="b"/>
                            <a:pathLst>
                              <a:path w="125" h="463">
                                <a:moveTo>
                                  <a:pt x="16" y="0"/>
                                </a:moveTo>
                                <a:lnTo>
                                  <a:pt x="0" y="20"/>
                                </a:lnTo>
                                <a:lnTo>
                                  <a:pt x="40" y="63"/>
                                </a:lnTo>
                                <a:lnTo>
                                  <a:pt x="71" y="113"/>
                                </a:lnTo>
                                <a:lnTo>
                                  <a:pt x="91" y="170"/>
                                </a:lnTo>
                                <a:lnTo>
                                  <a:pt x="98" y="232"/>
                                </a:lnTo>
                                <a:lnTo>
                                  <a:pt x="91" y="293"/>
                                </a:lnTo>
                                <a:lnTo>
                                  <a:pt x="71" y="350"/>
                                </a:lnTo>
                                <a:lnTo>
                                  <a:pt x="40" y="401"/>
                                </a:lnTo>
                                <a:lnTo>
                                  <a:pt x="0" y="443"/>
                                </a:lnTo>
                                <a:lnTo>
                                  <a:pt x="16" y="463"/>
                                </a:lnTo>
                                <a:lnTo>
                                  <a:pt x="61" y="416"/>
                                </a:lnTo>
                                <a:lnTo>
                                  <a:pt x="95" y="361"/>
                                </a:lnTo>
                                <a:lnTo>
                                  <a:pt x="116" y="299"/>
                                </a:lnTo>
                                <a:lnTo>
                                  <a:pt x="124" y="232"/>
                                </a:lnTo>
                                <a:lnTo>
                                  <a:pt x="116" y="164"/>
                                </a:lnTo>
                                <a:lnTo>
                                  <a:pt x="95" y="102"/>
                                </a:lnTo>
                                <a:lnTo>
                                  <a:pt x="61" y="47"/>
                                </a:lnTo>
                                <a:lnTo>
                                  <a:pt x="16" y="0"/>
                                </a:lnTo>
                                <a:close/>
                              </a:path>
                            </a:pathLst>
                          </a:custGeom>
                          <a:noFill/>
                          <a:ln w="6480">
                            <a:solidFill>
                              <a:srgbClr val="c7c7c7"/>
                            </a:solidFill>
                            <a:round/>
                          </a:ln>
                        </wps:spPr>
                        <wps:style>
                          <a:lnRef idx="0"/>
                          <a:fillRef idx="0"/>
                          <a:effectRef idx="0"/>
                          <a:fontRef idx="minor"/>
                        </wps:style>
                        <wps:bodyPr/>
                      </wps:wsp>
                      <pic:pic xmlns:pic="http://schemas.openxmlformats.org/drawingml/2006/picture">
                        <pic:nvPicPr>
                          <pic:cNvPr id="7" name="Picture 995" descr=""/>
                          <pic:cNvPicPr/>
                        </pic:nvPicPr>
                        <pic:blipFill>
                          <a:blip r:embed="rId32"/>
                          <a:stretch/>
                        </pic:blipFill>
                        <pic:spPr>
                          <a:xfrm>
                            <a:off x="1452240" y="1317600"/>
                            <a:ext cx="98280" cy="205920"/>
                          </a:xfrm>
                          <a:prstGeom prst="rect">
                            <a:avLst/>
                          </a:prstGeom>
                          <a:ln w="0">
                            <a:noFill/>
                          </a:ln>
                        </pic:spPr>
                      </pic:pic>
                      <wps:wsp>
                        <wps:cNvSpPr/>
                        <wps:spPr>
                          <a:xfrm>
                            <a:off x="1394640" y="1273680"/>
                            <a:ext cx="78840" cy="293400"/>
                          </a:xfrm>
                          <a:custGeom>
                            <a:avLst/>
                            <a:gdLst/>
                            <a:ahLst/>
                            <a:rect l="l" t="t" r="r" b="b"/>
                            <a:pathLst>
                              <a:path w="125" h="463">
                                <a:moveTo>
                                  <a:pt x="108" y="463"/>
                                </a:moveTo>
                                <a:lnTo>
                                  <a:pt x="124" y="443"/>
                                </a:lnTo>
                                <a:lnTo>
                                  <a:pt x="83" y="401"/>
                                </a:lnTo>
                                <a:lnTo>
                                  <a:pt x="52" y="350"/>
                                </a:lnTo>
                                <a:lnTo>
                                  <a:pt x="33" y="293"/>
                                </a:lnTo>
                                <a:lnTo>
                                  <a:pt x="26" y="232"/>
                                </a:lnTo>
                                <a:lnTo>
                                  <a:pt x="33" y="170"/>
                                </a:lnTo>
                                <a:lnTo>
                                  <a:pt x="52" y="113"/>
                                </a:lnTo>
                                <a:lnTo>
                                  <a:pt x="84" y="63"/>
                                </a:lnTo>
                                <a:lnTo>
                                  <a:pt x="124" y="20"/>
                                </a:lnTo>
                                <a:lnTo>
                                  <a:pt x="108" y="0"/>
                                </a:lnTo>
                                <a:lnTo>
                                  <a:pt x="63" y="47"/>
                                </a:lnTo>
                                <a:lnTo>
                                  <a:pt x="29" y="102"/>
                                </a:lnTo>
                                <a:lnTo>
                                  <a:pt x="8" y="164"/>
                                </a:lnTo>
                                <a:lnTo>
                                  <a:pt x="0" y="232"/>
                                </a:lnTo>
                                <a:lnTo>
                                  <a:pt x="8" y="299"/>
                                </a:lnTo>
                                <a:lnTo>
                                  <a:pt x="29" y="361"/>
                                </a:lnTo>
                                <a:lnTo>
                                  <a:pt x="63" y="416"/>
                                </a:lnTo>
                                <a:lnTo>
                                  <a:pt x="108" y="463"/>
                                </a:lnTo>
                                <a:close/>
                              </a:path>
                            </a:pathLst>
                          </a:custGeom>
                          <a:noFill/>
                          <a:ln w="6480">
                            <a:solidFill>
                              <a:srgbClr val="c7c7c7"/>
                            </a:solidFill>
                            <a:round/>
                          </a:ln>
                        </wps:spPr>
                        <wps:style>
                          <a:lnRef idx="0"/>
                          <a:fillRef idx="0"/>
                          <a:effectRef idx="0"/>
                          <a:fontRef idx="minor"/>
                        </wps:style>
                        <wps:bodyPr/>
                      </wps:wsp>
                      <pic:pic xmlns:pic="http://schemas.openxmlformats.org/drawingml/2006/picture">
                        <pic:nvPicPr>
                          <pic:cNvPr id="8" name="Picture 997" descr=""/>
                          <pic:cNvPicPr/>
                        </pic:nvPicPr>
                        <pic:blipFill>
                          <a:blip r:embed="rId33"/>
                          <a:stretch/>
                        </pic:blipFill>
                        <pic:spPr>
                          <a:xfrm>
                            <a:off x="1554480" y="1388880"/>
                            <a:ext cx="63360" cy="130320"/>
                          </a:xfrm>
                          <a:prstGeom prst="rect">
                            <a:avLst/>
                          </a:prstGeom>
                          <a:ln w="0">
                            <a:noFill/>
                          </a:ln>
                        </pic:spPr>
                      </pic:pic>
                      <wps:wsp>
                        <wps:cNvSpPr/>
                        <wps:spPr>
                          <a:xfrm>
                            <a:off x="1498680" y="1519560"/>
                            <a:ext cx="174600" cy="337320"/>
                          </a:xfrm>
                          <a:custGeom>
                            <a:avLst/>
                            <a:gdLst/>
                            <a:ahLst/>
                            <a:rect l="l" t="t" r="r" b="b"/>
                            <a:pathLst>
                              <a:path w="276" h="532">
                                <a:moveTo>
                                  <a:pt x="187" y="0"/>
                                </a:moveTo>
                                <a:lnTo>
                                  <a:pt x="89" y="0"/>
                                </a:lnTo>
                                <a:lnTo>
                                  <a:pt x="0" y="532"/>
                                </a:lnTo>
                                <a:lnTo>
                                  <a:pt x="276" y="532"/>
                                </a:lnTo>
                                <a:lnTo>
                                  <a:pt x="187" y="0"/>
                                </a:lnTo>
                                <a:close/>
                              </a:path>
                            </a:pathLst>
                          </a:custGeom>
                          <a:solidFill>
                            <a:srgbClr val="5b9bd4"/>
                          </a:solidFill>
                          <a:ln w="0">
                            <a:noFill/>
                          </a:ln>
                        </wps:spPr>
                        <wps:style>
                          <a:lnRef idx="0"/>
                          <a:fillRef idx="0"/>
                          <a:effectRef idx="0"/>
                          <a:fontRef idx="minor"/>
                        </wps:style>
                        <wps:bodyPr/>
                      </wps:wsp>
                      <wps:wsp>
                        <wps:cNvSpPr/>
                        <wps:spPr>
                          <a:xfrm>
                            <a:off x="1498680" y="1519560"/>
                            <a:ext cx="174600" cy="337320"/>
                          </a:xfrm>
                          <a:custGeom>
                            <a:avLst/>
                            <a:gdLst/>
                            <a:ahLst/>
                            <a:rect l="l" t="t" r="r" b="b"/>
                            <a:pathLst>
                              <a:path w="276" h="532">
                                <a:moveTo>
                                  <a:pt x="276" y="532"/>
                                </a:moveTo>
                                <a:lnTo>
                                  <a:pt x="0" y="532"/>
                                </a:lnTo>
                                <a:lnTo>
                                  <a:pt x="89" y="0"/>
                                </a:lnTo>
                                <a:lnTo>
                                  <a:pt x="187" y="0"/>
                                </a:lnTo>
                                <a:lnTo>
                                  <a:pt x="276" y="532"/>
                                </a:lnTo>
                                <a:close/>
                              </a:path>
                            </a:pathLst>
                          </a:custGeom>
                          <a:noFill/>
                          <a:ln w="6480">
                            <a:solidFill>
                              <a:srgbClr val="c7c7c7"/>
                            </a:solidFill>
                            <a:round/>
                          </a:ln>
                        </wps:spPr>
                        <wps:style>
                          <a:lnRef idx="0"/>
                          <a:fillRef idx="0"/>
                          <a:effectRef idx="0"/>
                          <a:fontRef idx="minor"/>
                        </wps:style>
                        <wps:bodyPr/>
                      </wps:wsp>
                      <wps:wsp>
                        <wps:cNvSpPr/>
                        <wps:spPr>
                          <a:xfrm>
                            <a:off x="1845360" y="984960"/>
                            <a:ext cx="525240" cy="346680"/>
                          </a:xfrm>
                          <a:custGeom>
                            <a:avLst/>
                            <a:gdLst/>
                            <a:ahLst/>
                            <a:rect l="l" t="t" r="r" b="b"/>
                            <a:pathLst>
                              <a:path w="828" h="547">
                                <a:moveTo>
                                  <a:pt x="421" y="149"/>
                                </a:moveTo>
                                <a:lnTo>
                                  <a:pt x="0" y="547"/>
                                </a:lnTo>
                                <a:lnTo>
                                  <a:pt x="374" y="276"/>
                                </a:lnTo>
                                <a:lnTo>
                                  <a:pt x="516" y="276"/>
                                </a:lnTo>
                                <a:lnTo>
                                  <a:pt x="541" y="254"/>
                                </a:lnTo>
                                <a:lnTo>
                                  <a:pt x="456" y="254"/>
                                </a:lnTo>
                                <a:lnTo>
                                  <a:pt x="421" y="149"/>
                                </a:lnTo>
                                <a:close/>
                                <a:moveTo>
                                  <a:pt x="516" y="276"/>
                                </a:moveTo>
                                <a:lnTo>
                                  <a:pt x="374" y="276"/>
                                </a:lnTo>
                                <a:lnTo>
                                  <a:pt x="405" y="375"/>
                                </a:lnTo>
                                <a:lnTo>
                                  <a:pt x="516" y="276"/>
                                </a:lnTo>
                                <a:close/>
                                <a:moveTo>
                                  <a:pt x="827" y="0"/>
                                </a:moveTo>
                                <a:lnTo>
                                  <a:pt x="456" y="254"/>
                                </a:lnTo>
                                <a:lnTo>
                                  <a:pt x="541" y="254"/>
                                </a:lnTo>
                                <a:lnTo>
                                  <a:pt x="827" y="0"/>
                                </a:lnTo>
                                <a:close/>
                              </a:path>
                            </a:pathLst>
                          </a:custGeom>
                          <a:solidFill>
                            <a:srgbClr val="5b9bd4"/>
                          </a:solidFill>
                          <a:ln w="0">
                            <a:noFill/>
                          </a:ln>
                        </wps:spPr>
                        <wps:style>
                          <a:lnRef idx="0"/>
                          <a:fillRef idx="0"/>
                          <a:effectRef idx="0"/>
                          <a:fontRef idx="minor"/>
                        </wps:style>
                        <wps:bodyPr/>
                      </wps:wsp>
                      <wps:wsp>
                        <wps:cNvSpPr/>
                        <wps:spPr>
                          <a:xfrm>
                            <a:off x="1139040" y="2666880"/>
                            <a:ext cx="1079640" cy="535320"/>
                          </a:xfrm>
                          <a:custGeom>
                            <a:avLst/>
                            <a:gdLst/>
                            <a:ahLst/>
                            <a:rect l="l" t="t" r="r" b="b"/>
                            <a:pathLst>
                              <a:path w="1701" h="844">
                                <a:moveTo>
                                  <a:pt x="1939" y="-2649"/>
                                </a:moveTo>
                                <a:lnTo>
                                  <a:pt x="1517" y="-2274"/>
                                </a:lnTo>
                                <a:lnTo>
                                  <a:pt x="1486" y="-2373"/>
                                </a:lnTo>
                                <a:lnTo>
                                  <a:pt x="1112" y="-2102"/>
                                </a:lnTo>
                                <a:lnTo>
                                  <a:pt x="1533" y="-2500"/>
                                </a:lnTo>
                                <a:lnTo>
                                  <a:pt x="1568" y="-2395"/>
                                </a:lnTo>
                                <a:lnTo>
                                  <a:pt x="1939" y="-2649"/>
                                </a:lnTo>
                                <a:close/>
                                <a:moveTo>
                                  <a:pt x="1780" y="-2460"/>
                                </a:moveTo>
                                <a:lnTo>
                                  <a:pt x="2082" y="-2561"/>
                                </a:lnTo>
                                <a:moveTo>
                                  <a:pt x="1269" y="-2290"/>
                                </a:moveTo>
                                <a:lnTo>
                                  <a:pt x="980" y="-2194"/>
                                </a:lnTo>
                              </a:path>
                            </a:pathLst>
                          </a:custGeom>
                          <a:noFill/>
                          <a:ln w="6480">
                            <a:solidFill>
                              <a:srgbClr val="c7c7c7"/>
                            </a:solidFill>
                            <a:round/>
                          </a:ln>
                        </wps:spPr>
                        <wps:style>
                          <a:lnRef idx="0"/>
                          <a:fillRef idx="0"/>
                          <a:effectRef idx="0"/>
                          <a:fontRef idx="minor"/>
                        </wps:style>
                        <wps:bodyPr/>
                      </wps:wsp>
                      <pic:pic xmlns:pic="http://schemas.openxmlformats.org/drawingml/2006/picture">
                        <pic:nvPicPr>
                          <pic:cNvPr id="9" name="Picture 1002" descr=""/>
                          <pic:cNvPicPr/>
                        </pic:nvPicPr>
                        <pic:blipFill>
                          <a:blip r:embed="rId34"/>
                          <a:stretch/>
                        </pic:blipFill>
                        <pic:spPr>
                          <a:xfrm>
                            <a:off x="1117440" y="2359800"/>
                            <a:ext cx="941040" cy="354960"/>
                          </a:xfrm>
                          <a:prstGeom prst="rect">
                            <a:avLst/>
                          </a:prstGeom>
                          <a:ln w="0">
                            <a:noFill/>
                          </a:ln>
                        </pic:spPr>
                      </pic:pic>
                      <wps:wsp>
                        <wps:cNvSpPr/>
                        <wps:spPr>
                          <a:xfrm>
                            <a:off x="1154520" y="2382480"/>
                            <a:ext cx="862920" cy="278640"/>
                          </a:xfrm>
                          <a:custGeom>
                            <a:avLst/>
                            <a:gdLst/>
                            <a:ahLst/>
                            <a:rect l="l" t="t" r="r" b="b"/>
                            <a:pathLst>
                              <a:path w="1360" h="440">
                                <a:moveTo>
                                  <a:pt x="1282" y="385"/>
                                </a:moveTo>
                                <a:lnTo>
                                  <a:pt x="78" y="385"/>
                                </a:lnTo>
                                <a:lnTo>
                                  <a:pt x="105" y="440"/>
                                </a:lnTo>
                                <a:lnTo>
                                  <a:pt x="1255" y="440"/>
                                </a:lnTo>
                                <a:lnTo>
                                  <a:pt x="1282" y="385"/>
                                </a:lnTo>
                                <a:close/>
                                <a:moveTo>
                                  <a:pt x="1360" y="0"/>
                                </a:moveTo>
                                <a:lnTo>
                                  <a:pt x="0" y="0"/>
                                </a:lnTo>
                                <a:lnTo>
                                  <a:pt x="0" y="359"/>
                                </a:lnTo>
                                <a:lnTo>
                                  <a:pt x="1360" y="359"/>
                                </a:lnTo>
                                <a:lnTo>
                                  <a:pt x="1360" y="0"/>
                                </a:lnTo>
                                <a:close/>
                              </a:path>
                            </a:pathLst>
                          </a:custGeom>
                          <a:solidFill>
                            <a:srgbClr val="5b9bd4"/>
                          </a:solidFill>
                          <a:ln w="0">
                            <a:noFill/>
                          </a:ln>
                        </wps:spPr>
                        <wps:style>
                          <a:lnRef idx="0"/>
                          <a:fillRef idx="0"/>
                          <a:effectRef idx="0"/>
                          <a:fontRef idx="minor"/>
                        </wps:style>
                        <wps:bodyPr/>
                      </wps:wsp>
                      <wps:wsp>
                        <wps:cNvSpPr/>
                        <wps:spPr>
                          <a:xfrm>
                            <a:off x="203040" y="4823640"/>
                            <a:ext cx="1331640" cy="430560"/>
                          </a:xfrm>
                          <a:custGeom>
                            <a:avLst/>
                            <a:gdLst/>
                            <a:ahLst/>
                            <a:rect l="l" t="t" r="r" b="b"/>
                            <a:pathLst>
                              <a:path w="2098" h="679">
                                <a:moveTo>
                                  <a:pt x="2753" y="-3404"/>
                                </a:moveTo>
                                <a:lnTo>
                                  <a:pt x="2780" y="-3459"/>
                                </a:lnTo>
                                <a:lnTo>
                                  <a:pt x="1576" y="-3459"/>
                                </a:lnTo>
                                <a:lnTo>
                                  <a:pt x="1603" y="-3404"/>
                                </a:lnTo>
                                <a:lnTo>
                                  <a:pt x="2753" y="-3404"/>
                                </a:lnTo>
                                <a:close/>
                                <a:moveTo>
                                  <a:pt x="1498" y="-3485"/>
                                </a:moveTo>
                                <a:lnTo>
                                  <a:pt x="2858" y="-3485"/>
                                </a:lnTo>
                                <a:lnTo>
                                  <a:pt x="2858" y="-3844"/>
                                </a:lnTo>
                                <a:lnTo>
                                  <a:pt x="1498" y="-3844"/>
                                </a:lnTo>
                                <a:lnTo>
                                  <a:pt x="1498" y="-3485"/>
                                </a:lnTo>
                                <a:close/>
                              </a:path>
                            </a:pathLst>
                          </a:custGeom>
                          <a:noFill/>
                          <a:ln w="6480">
                            <a:solidFill>
                              <a:srgbClr val="c7c7c7"/>
                            </a:solidFill>
                            <a:round/>
                          </a:ln>
                        </wps:spPr>
                        <wps:style>
                          <a:lnRef idx="0"/>
                          <a:fillRef idx="0"/>
                          <a:effectRef idx="0"/>
                          <a:fontRef idx="minor"/>
                        </wps:style>
                        <wps:bodyPr/>
                      </wps:wsp>
                      <wps:wsp>
                        <wps:cNvSpPr/>
                        <wps:spPr>
                          <a:xfrm>
                            <a:off x="1821240" y="2427120"/>
                            <a:ext cx="147960" cy="140400"/>
                          </a:xfrm>
                          <a:prstGeom prst="rect">
                            <a:avLst/>
                          </a:prstGeom>
                          <a:solidFill>
                            <a:srgbClr val="acccea"/>
                          </a:solidFill>
                          <a:ln w="0">
                            <a:noFill/>
                          </a:ln>
                        </wps:spPr>
                        <wps:style>
                          <a:lnRef idx="0"/>
                          <a:fillRef idx="0"/>
                          <a:effectRef idx="0"/>
                          <a:fontRef idx="minor"/>
                        </wps:style>
                        <wps:bodyPr/>
                      </wps:wsp>
                      <wps:wsp>
                        <wps:cNvSpPr/>
                        <wps:spPr>
                          <a:xfrm>
                            <a:off x="1821240" y="2427120"/>
                            <a:ext cx="147960" cy="140400"/>
                          </a:xfrm>
                          <a:prstGeom prst="rect">
                            <a:avLst/>
                          </a:prstGeom>
                          <a:noFill/>
                          <a:ln w="6480">
                            <a:solidFill>
                              <a:srgbClr val="c7c7c7"/>
                            </a:solidFill>
                            <a:miter/>
                          </a:ln>
                        </wps:spPr>
                        <wps:style>
                          <a:lnRef idx="0"/>
                          <a:fillRef idx="0"/>
                          <a:effectRef idx="0"/>
                          <a:fontRef idx="minor"/>
                        </wps:style>
                        <wps:bodyPr/>
                      </wps:wsp>
                      <wps:wsp>
                        <wps:cNvSpPr/>
                        <wps:spPr>
                          <a:xfrm>
                            <a:off x="1222920" y="2439720"/>
                            <a:ext cx="733320" cy="114480"/>
                          </a:xfrm>
                          <a:custGeom>
                            <a:avLst/>
                            <a:gdLst/>
                            <a:ahLst/>
                            <a:rect l="l" t="t" r="r" b="b"/>
                            <a:pathLst>
                              <a:path w="1156" h="181">
                                <a:moveTo>
                                  <a:pt x="95" y="111"/>
                                </a:moveTo>
                                <a:lnTo>
                                  <a:pt x="0" y="111"/>
                                </a:lnTo>
                                <a:lnTo>
                                  <a:pt x="0" y="157"/>
                                </a:lnTo>
                                <a:lnTo>
                                  <a:pt x="25" y="157"/>
                                </a:lnTo>
                                <a:lnTo>
                                  <a:pt x="25" y="181"/>
                                </a:lnTo>
                                <a:lnTo>
                                  <a:pt x="71" y="181"/>
                                </a:lnTo>
                                <a:lnTo>
                                  <a:pt x="71" y="157"/>
                                </a:lnTo>
                                <a:lnTo>
                                  <a:pt x="95" y="157"/>
                                </a:lnTo>
                                <a:lnTo>
                                  <a:pt x="95" y="111"/>
                                </a:lnTo>
                                <a:moveTo>
                                  <a:pt x="95" y="0"/>
                                </a:moveTo>
                                <a:lnTo>
                                  <a:pt x="0" y="0"/>
                                </a:lnTo>
                                <a:lnTo>
                                  <a:pt x="0" y="46"/>
                                </a:lnTo>
                                <a:lnTo>
                                  <a:pt x="25" y="46"/>
                                </a:lnTo>
                                <a:lnTo>
                                  <a:pt x="25" y="70"/>
                                </a:lnTo>
                                <a:lnTo>
                                  <a:pt x="71" y="70"/>
                                </a:lnTo>
                                <a:lnTo>
                                  <a:pt x="71" y="46"/>
                                </a:lnTo>
                                <a:lnTo>
                                  <a:pt x="95" y="46"/>
                                </a:lnTo>
                                <a:lnTo>
                                  <a:pt x="95" y="0"/>
                                </a:lnTo>
                                <a:moveTo>
                                  <a:pt x="249" y="111"/>
                                </a:moveTo>
                                <a:lnTo>
                                  <a:pt x="153" y="111"/>
                                </a:lnTo>
                                <a:lnTo>
                                  <a:pt x="153" y="157"/>
                                </a:lnTo>
                                <a:lnTo>
                                  <a:pt x="178" y="157"/>
                                </a:lnTo>
                                <a:lnTo>
                                  <a:pt x="178" y="181"/>
                                </a:lnTo>
                                <a:lnTo>
                                  <a:pt x="224" y="181"/>
                                </a:lnTo>
                                <a:lnTo>
                                  <a:pt x="224" y="157"/>
                                </a:lnTo>
                                <a:lnTo>
                                  <a:pt x="249" y="157"/>
                                </a:lnTo>
                                <a:lnTo>
                                  <a:pt x="249" y="111"/>
                                </a:lnTo>
                                <a:moveTo>
                                  <a:pt x="249" y="0"/>
                                </a:moveTo>
                                <a:lnTo>
                                  <a:pt x="153" y="0"/>
                                </a:lnTo>
                                <a:lnTo>
                                  <a:pt x="153" y="46"/>
                                </a:lnTo>
                                <a:lnTo>
                                  <a:pt x="178" y="46"/>
                                </a:lnTo>
                                <a:lnTo>
                                  <a:pt x="178" y="70"/>
                                </a:lnTo>
                                <a:lnTo>
                                  <a:pt x="224" y="70"/>
                                </a:lnTo>
                                <a:lnTo>
                                  <a:pt x="224" y="46"/>
                                </a:lnTo>
                                <a:lnTo>
                                  <a:pt x="249" y="46"/>
                                </a:lnTo>
                                <a:lnTo>
                                  <a:pt x="249" y="0"/>
                                </a:lnTo>
                                <a:moveTo>
                                  <a:pt x="403" y="111"/>
                                </a:moveTo>
                                <a:lnTo>
                                  <a:pt x="307" y="111"/>
                                </a:lnTo>
                                <a:lnTo>
                                  <a:pt x="307" y="157"/>
                                </a:lnTo>
                                <a:lnTo>
                                  <a:pt x="332" y="157"/>
                                </a:lnTo>
                                <a:lnTo>
                                  <a:pt x="332" y="181"/>
                                </a:lnTo>
                                <a:lnTo>
                                  <a:pt x="378" y="181"/>
                                </a:lnTo>
                                <a:lnTo>
                                  <a:pt x="378" y="157"/>
                                </a:lnTo>
                                <a:lnTo>
                                  <a:pt x="403" y="157"/>
                                </a:lnTo>
                                <a:lnTo>
                                  <a:pt x="403" y="111"/>
                                </a:lnTo>
                                <a:moveTo>
                                  <a:pt x="403" y="0"/>
                                </a:moveTo>
                                <a:lnTo>
                                  <a:pt x="307" y="0"/>
                                </a:lnTo>
                                <a:lnTo>
                                  <a:pt x="307" y="46"/>
                                </a:lnTo>
                                <a:lnTo>
                                  <a:pt x="332" y="46"/>
                                </a:lnTo>
                                <a:lnTo>
                                  <a:pt x="332" y="70"/>
                                </a:lnTo>
                                <a:lnTo>
                                  <a:pt x="378" y="70"/>
                                </a:lnTo>
                                <a:lnTo>
                                  <a:pt x="378" y="46"/>
                                </a:lnTo>
                                <a:lnTo>
                                  <a:pt x="403" y="46"/>
                                </a:lnTo>
                                <a:lnTo>
                                  <a:pt x="403" y="0"/>
                                </a:lnTo>
                                <a:moveTo>
                                  <a:pt x="556" y="111"/>
                                </a:moveTo>
                                <a:lnTo>
                                  <a:pt x="461" y="111"/>
                                </a:lnTo>
                                <a:lnTo>
                                  <a:pt x="461" y="157"/>
                                </a:lnTo>
                                <a:lnTo>
                                  <a:pt x="486" y="157"/>
                                </a:lnTo>
                                <a:lnTo>
                                  <a:pt x="486" y="181"/>
                                </a:lnTo>
                                <a:lnTo>
                                  <a:pt x="532" y="181"/>
                                </a:lnTo>
                                <a:lnTo>
                                  <a:pt x="532" y="157"/>
                                </a:lnTo>
                                <a:lnTo>
                                  <a:pt x="556" y="157"/>
                                </a:lnTo>
                                <a:lnTo>
                                  <a:pt x="556" y="111"/>
                                </a:lnTo>
                                <a:moveTo>
                                  <a:pt x="556" y="0"/>
                                </a:moveTo>
                                <a:lnTo>
                                  <a:pt x="461" y="0"/>
                                </a:lnTo>
                                <a:lnTo>
                                  <a:pt x="461" y="46"/>
                                </a:lnTo>
                                <a:lnTo>
                                  <a:pt x="486" y="46"/>
                                </a:lnTo>
                                <a:lnTo>
                                  <a:pt x="486" y="70"/>
                                </a:lnTo>
                                <a:lnTo>
                                  <a:pt x="532" y="70"/>
                                </a:lnTo>
                                <a:lnTo>
                                  <a:pt x="532" y="46"/>
                                </a:lnTo>
                                <a:lnTo>
                                  <a:pt x="556" y="46"/>
                                </a:lnTo>
                                <a:lnTo>
                                  <a:pt x="556" y="0"/>
                                </a:lnTo>
                                <a:moveTo>
                                  <a:pt x="710" y="111"/>
                                </a:moveTo>
                                <a:lnTo>
                                  <a:pt x="614" y="111"/>
                                </a:lnTo>
                                <a:lnTo>
                                  <a:pt x="614" y="157"/>
                                </a:lnTo>
                                <a:lnTo>
                                  <a:pt x="639" y="157"/>
                                </a:lnTo>
                                <a:lnTo>
                                  <a:pt x="639" y="181"/>
                                </a:lnTo>
                                <a:lnTo>
                                  <a:pt x="685" y="181"/>
                                </a:lnTo>
                                <a:lnTo>
                                  <a:pt x="685" y="157"/>
                                </a:lnTo>
                                <a:lnTo>
                                  <a:pt x="710" y="157"/>
                                </a:lnTo>
                                <a:lnTo>
                                  <a:pt x="710" y="111"/>
                                </a:lnTo>
                                <a:moveTo>
                                  <a:pt x="710" y="0"/>
                                </a:moveTo>
                                <a:lnTo>
                                  <a:pt x="614" y="0"/>
                                </a:lnTo>
                                <a:lnTo>
                                  <a:pt x="614" y="46"/>
                                </a:lnTo>
                                <a:lnTo>
                                  <a:pt x="639" y="46"/>
                                </a:lnTo>
                                <a:lnTo>
                                  <a:pt x="639" y="70"/>
                                </a:lnTo>
                                <a:lnTo>
                                  <a:pt x="685" y="70"/>
                                </a:lnTo>
                                <a:lnTo>
                                  <a:pt x="685" y="46"/>
                                </a:lnTo>
                                <a:lnTo>
                                  <a:pt x="710" y="46"/>
                                </a:lnTo>
                                <a:lnTo>
                                  <a:pt x="710" y="0"/>
                                </a:lnTo>
                                <a:moveTo>
                                  <a:pt x="1155" y="42"/>
                                </a:moveTo>
                                <a:lnTo>
                                  <a:pt x="1133" y="18"/>
                                </a:lnTo>
                                <a:lnTo>
                                  <a:pt x="1113" y="18"/>
                                </a:lnTo>
                                <a:lnTo>
                                  <a:pt x="1130" y="35"/>
                                </a:lnTo>
                                <a:lnTo>
                                  <a:pt x="1087" y="35"/>
                                </a:lnTo>
                                <a:lnTo>
                                  <a:pt x="1058" y="73"/>
                                </a:lnTo>
                                <a:lnTo>
                                  <a:pt x="1039" y="49"/>
                                </a:lnTo>
                                <a:lnTo>
                                  <a:pt x="1028" y="35"/>
                                </a:lnTo>
                                <a:lnTo>
                                  <a:pt x="985" y="35"/>
                                </a:lnTo>
                                <a:lnTo>
                                  <a:pt x="1002" y="18"/>
                                </a:lnTo>
                                <a:lnTo>
                                  <a:pt x="982" y="18"/>
                                </a:lnTo>
                                <a:lnTo>
                                  <a:pt x="960" y="42"/>
                                </a:lnTo>
                                <a:lnTo>
                                  <a:pt x="982" y="66"/>
                                </a:lnTo>
                                <a:lnTo>
                                  <a:pt x="1002" y="66"/>
                                </a:lnTo>
                                <a:lnTo>
                                  <a:pt x="985" y="49"/>
                                </a:lnTo>
                                <a:lnTo>
                                  <a:pt x="1018" y="49"/>
                                </a:lnTo>
                                <a:lnTo>
                                  <a:pt x="1047" y="87"/>
                                </a:lnTo>
                                <a:lnTo>
                                  <a:pt x="1010" y="134"/>
                                </a:lnTo>
                                <a:lnTo>
                                  <a:pt x="985" y="134"/>
                                </a:lnTo>
                                <a:lnTo>
                                  <a:pt x="1002" y="117"/>
                                </a:lnTo>
                                <a:lnTo>
                                  <a:pt x="982" y="117"/>
                                </a:lnTo>
                                <a:lnTo>
                                  <a:pt x="960" y="141"/>
                                </a:lnTo>
                                <a:lnTo>
                                  <a:pt x="982" y="165"/>
                                </a:lnTo>
                                <a:lnTo>
                                  <a:pt x="1002" y="165"/>
                                </a:lnTo>
                                <a:lnTo>
                                  <a:pt x="985" y="149"/>
                                </a:lnTo>
                                <a:lnTo>
                                  <a:pt x="1020" y="149"/>
                                </a:lnTo>
                                <a:lnTo>
                                  <a:pt x="1031" y="134"/>
                                </a:lnTo>
                                <a:lnTo>
                                  <a:pt x="1058" y="100"/>
                                </a:lnTo>
                                <a:lnTo>
                                  <a:pt x="1095" y="149"/>
                                </a:lnTo>
                                <a:lnTo>
                                  <a:pt x="1130" y="149"/>
                                </a:lnTo>
                                <a:lnTo>
                                  <a:pt x="1113" y="165"/>
                                </a:lnTo>
                                <a:lnTo>
                                  <a:pt x="1133" y="165"/>
                                </a:lnTo>
                                <a:lnTo>
                                  <a:pt x="1155" y="141"/>
                                </a:lnTo>
                                <a:lnTo>
                                  <a:pt x="1149" y="134"/>
                                </a:lnTo>
                                <a:lnTo>
                                  <a:pt x="1133" y="117"/>
                                </a:lnTo>
                                <a:lnTo>
                                  <a:pt x="1113" y="117"/>
                                </a:lnTo>
                                <a:lnTo>
                                  <a:pt x="1130" y="134"/>
                                </a:lnTo>
                                <a:lnTo>
                                  <a:pt x="1105" y="134"/>
                                </a:lnTo>
                                <a:lnTo>
                                  <a:pt x="1079" y="100"/>
                                </a:lnTo>
                                <a:lnTo>
                                  <a:pt x="1068" y="87"/>
                                </a:lnTo>
                                <a:lnTo>
                                  <a:pt x="1079" y="73"/>
                                </a:lnTo>
                                <a:lnTo>
                                  <a:pt x="1097" y="49"/>
                                </a:lnTo>
                                <a:lnTo>
                                  <a:pt x="1130" y="49"/>
                                </a:lnTo>
                                <a:lnTo>
                                  <a:pt x="1113" y="66"/>
                                </a:lnTo>
                                <a:lnTo>
                                  <a:pt x="1133" y="66"/>
                                </a:lnTo>
                                <a:lnTo>
                                  <a:pt x="1148" y="49"/>
                                </a:lnTo>
                                <a:lnTo>
                                  <a:pt x="1155" y="42"/>
                                </a:lnTo>
                              </a:path>
                            </a:pathLst>
                          </a:custGeom>
                          <a:solidFill>
                            <a:srgbClr val="ffffff"/>
                          </a:solidFill>
                          <a:ln w="0">
                            <a:noFill/>
                          </a:ln>
                        </wps:spPr>
                        <wps:style>
                          <a:lnRef idx="0"/>
                          <a:fillRef idx="0"/>
                          <a:effectRef idx="0"/>
                          <a:fontRef idx="minor"/>
                        </wps:style>
                        <wps:bodyPr/>
                      </wps:wsp>
                      <wps:wsp>
                        <wps:cNvSpPr/>
                        <wps:spPr>
                          <a:xfrm>
                            <a:off x="1586880" y="1857240"/>
                            <a:ext cx="720" cy="474840"/>
                          </a:xfrm>
                          <a:prstGeom prst="line">
                            <a:avLst/>
                          </a:prstGeom>
                          <a:ln w="8233">
                            <a:solidFill>
                              <a:srgbClr val="000000"/>
                            </a:solidFill>
                            <a:round/>
                          </a:ln>
                        </wps:spPr>
                        <wps:style>
                          <a:lnRef idx="0"/>
                          <a:fillRef idx="0"/>
                          <a:effectRef idx="0"/>
                          <a:fontRef idx="minor"/>
                        </wps:style>
                        <wps:bodyPr/>
                      </wps:wsp>
                      <wps:wsp>
                        <wps:cNvSpPr/>
                        <wps:spPr>
                          <a:xfrm>
                            <a:off x="1557720" y="2324880"/>
                            <a:ext cx="518040" cy="226080"/>
                          </a:xfrm>
                          <a:custGeom>
                            <a:avLst/>
                            <a:gdLst/>
                            <a:ahLst/>
                            <a:rect l="l" t="t" r="r" b="b"/>
                            <a:pathLst>
                              <a:path w="817" h="357">
                                <a:moveTo>
                                  <a:pt x="92" y="0"/>
                                </a:moveTo>
                                <a:lnTo>
                                  <a:pt x="0" y="0"/>
                                </a:lnTo>
                                <a:lnTo>
                                  <a:pt x="46" y="92"/>
                                </a:lnTo>
                                <a:lnTo>
                                  <a:pt x="92" y="0"/>
                                </a:lnTo>
                                <a:moveTo>
                                  <a:pt x="817" y="266"/>
                                </a:moveTo>
                                <a:lnTo>
                                  <a:pt x="726" y="312"/>
                                </a:lnTo>
                                <a:lnTo>
                                  <a:pt x="817" y="357"/>
                                </a:lnTo>
                                <a:lnTo>
                                  <a:pt x="817" y="266"/>
                                </a:lnTo>
                              </a:path>
                            </a:pathLst>
                          </a:custGeom>
                          <a:solidFill>
                            <a:srgbClr val="000000"/>
                          </a:solidFill>
                          <a:ln w="0">
                            <a:noFill/>
                          </a:ln>
                        </wps:spPr>
                        <wps:style>
                          <a:lnRef idx="0"/>
                          <a:fillRef idx="0"/>
                          <a:effectRef idx="0"/>
                          <a:fontRef idx="minor"/>
                        </wps:style>
                        <wps:bodyPr/>
                      </wps:wsp>
                      <pic:pic xmlns:pic="http://schemas.openxmlformats.org/drawingml/2006/picture">
                        <pic:nvPicPr>
                          <pic:cNvPr id="10" name="Picture 1010" descr=""/>
                          <pic:cNvPicPr/>
                        </pic:nvPicPr>
                        <pic:blipFill>
                          <a:blip r:embed="rId35"/>
                          <a:stretch/>
                        </pic:blipFill>
                        <pic:spPr>
                          <a:xfrm>
                            <a:off x="2218680" y="3378960"/>
                            <a:ext cx="569520" cy="741600"/>
                          </a:xfrm>
                          <a:prstGeom prst="rect">
                            <a:avLst/>
                          </a:prstGeom>
                          <a:ln w="0">
                            <a:noFill/>
                          </a:ln>
                        </pic:spPr>
                      </pic:pic>
                      <wps:wsp>
                        <wps:cNvSpPr/>
                        <wps:spPr>
                          <a:xfrm>
                            <a:off x="1699920" y="2712600"/>
                            <a:ext cx="504720" cy="1392480"/>
                          </a:xfrm>
                          <a:custGeom>
                            <a:avLst/>
                            <a:gdLst/>
                            <a:ahLst/>
                            <a:rect l="l" t="t" r="r" b="b"/>
                            <a:pathLst>
                              <a:path w="796" h="2194">
                                <a:moveTo>
                                  <a:pt x="795" y="2194"/>
                                </a:moveTo>
                                <a:lnTo>
                                  <a:pt x="0" y="2194"/>
                                </a:lnTo>
                                <a:lnTo>
                                  <a:pt x="0" y="0"/>
                                </a:lnTo>
                              </a:path>
                            </a:pathLst>
                          </a:custGeom>
                          <a:noFill/>
                          <a:ln w="8233">
                            <a:solidFill>
                              <a:srgbClr val="000000"/>
                            </a:solidFill>
                            <a:round/>
                          </a:ln>
                        </wps:spPr>
                        <wps:style>
                          <a:lnRef idx="0"/>
                          <a:fillRef idx="0"/>
                          <a:effectRef idx="0"/>
                          <a:fontRef idx="minor"/>
                        </wps:style>
                        <wps:bodyPr/>
                      </wps:wsp>
                      <wps:wsp>
                        <wps:cNvSpPr/>
                        <wps:spPr>
                          <a:xfrm>
                            <a:off x="1557720" y="2661840"/>
                            <a:ext cx="171360" cy="57960"/>
                          </a:xfrm>
                          <a:custGeom>
                            <a:avLst/>
                            <a:gdLst/>
                            <a:ahLst/>
                            <a:rect l="l" t="t" r="r" b="b"/>
                            <a:pathLst>
                              <a:path w="271" h="92">
                                <a:moveTo>
                                  <a:pt x="92" y="91"/>
                                </a:moveTo>
                                <a:lnTo>
                                  <a:pt x="46" y="0"/>
                                </a:lnTo>
                                <a:lnTo>
                                  <a:pt x="0" y="91"/>
                                </a:lnTo>
                                <a:lnTo>
                                  <a:pt x="92" y="91"/>
                                </a:lnTo>
                                <a:moveTo>
                                  <a:pt x="270" y="91"/>
                                </a:moveTo>
                                <a:lnTo>
                                  <a:pt x="225" y="0"/>
                                </a:lnTo>
                                <a:lnTo>
                                  <a:pt x="179" y="91"/>
                                </a:lnTo>
                                <a:lnTo>
                                  <a:pt x="270" y="91"/>
                                </a:lnTo>
                              </a:path>
                            </a:pathLst>
                          </a:custGeom>
                          <a:solidFill>
                            <a:srgbClr val="000000"/>
                          </a:solidFill>
                          <a:ln w="0">
                            <a:noFill/>
                          </a:ln>
                        </wps:spPr>
                        <wps:style>
                          <a:lnRef idx="0"/>
                          <a:fillRef idx="0"/>
                          <a:effectRef idx="0"/>
                          <a:fontRef idx="minor"/>
                        </wps:style>
                        <wps:bodyPr/>
                      </wps:wsp>
                      <wps:wsp>
                        <wps:cNvSpPr/>
                        <wps:spPr>
                          <a:xfrm>
                            <a:off x="2778840" y="467280"/>
                            <a:ext cx="525240" cy="346680"/>
                          </a:xfrm>
                          <a:custGeom>
                            <a:avLst/>
                            <a:gdLst/>
                            <a:ahLst/>
                            <a:rect l="l" t="t" r="r" b="b"/>
                            <a:pathLst>
                              <a:path w="828" h="547">
                                <a:moveTo>
                                  <a:pt x="421" y="149"/>
                                </a:moveTo>
                                <a:lnTo>
                                  <a:pt x="0" y="547"/>
                                </a:lnTo>
                                <a:lnTo>
                                  <a:pt x="374" y="276"/>
                                </a:lnTo>
                                <a:lnTo>
                                  <a:pt x="516" y="276"/>
                                </a:lnTo>
                                <a:lnTo>
                                  <a:pt x="541" y="254"/>
                                </a:lnTo>
                                <a:lnTo>
                                  <a:pt x="457" y="254"/>
                                </a:lnTo>
                                <a:lnTo>
                                  <a:pt x="421" y="149"/>
                                </a:lnTo>
                                <a:close/>
                                <a:moveTo>
                                  <a:pt x="516" y="276"/>
                                </a:moveTo>
                                <a:lnTo>
                                  <a:pt x="374" y="276"/>
                                </a:lnTo>
                                <a:lnTo>
                                  <a:pt x="405" y="375"/>
                                </a:lnTo>
                                <a:lnTo>
                                  <a:pt x="516" y="276"/>
                                </a:lnTo>
                                <a:close/>
                                <a:moveTo>
                                  <a:pt x="827" y="0"/>
                                </a:moveTo>
                                <a:lnTo>
                                  <a:pt x="457" y="254"/>
                                </a:lnTo>
                                <a:lnTo>
                                  <a:pt x="541" y="254"/>
                                </a:lnTo>
                                <a:lnTo>
                                  <a:pt x="827" y="0"/>
                                </a:lnTo>
                                <a:close/>
                              </a:path>
                            </a:pathLst>
                          </a:custGeom>
                          <a:solidFill>
                            <a:srgbClr val="5b9bd4"/>
                          </a:solidFill>
                          <a:ln w="0">
                            <a:noFill/>
                          </a:ln>
                        </wps:spPr>
                        <wps:style>
                          <a:lnRef idx="0"/>
                          <a:fillRef idx="0"/>
                          <a:effectRef idx="0"/>
                          <a:fontRef idx="minor"/>
                        </wps:style>
                        <wps:bodyPr/>
                      </wps:wsp>
                      <wps:wsp>
                        <wps:cNvSpPr/>
                        <wps:spPr>
                          <a:xfrm>
                            <a:off x="2579400" y="1869480"/>
                            <a:ext cx="1079640" cy="535320"/>
                          </a:xfrm>
                          <a:custGeom>
                            <a:avLst/>
                            <a:gdLst/>
                            <a:ahLst/>
                            <a:rect l="l" t="t" r="r" b="b"/>
                            <a:pathLst>
                              <a:path w="1701" h="844">
                                <a:moveTo>
                                  <a:pt x="1142" y="-2207"/>
                                </a:moveTo>
                                <a:lnTo>
                                  <a:pt x="720" y="-1832"/>
                                </a:lnTo>
                                <a:lnTo>
                                  <a:pt x="689" y="-1931"/>
                                </a:lnTo>
                                <a:lnTo>
                                  <a:pt x="315" y="-1660"/>
                                </a:lnTo>
                                <a:lnTo>
                                  <a:pt x="736" y="-2058"/>
                                </a:lnTo>
                                <a:lnTo>
                                  <a:pt x="772" y="-1953"/>
                                </a:lnTo>
                                <a:lnTo>
                                  <a:pt x="1142" y="-2207"/>
                                </a:lnTo>
                                <a:close/>
                                <a:moveTo>
                                  <a:pt x="983" y="-2018"/>
                                </a:moveTo>
                                <a:lnTo>
                                  <a:pt x="1285" y="-2119"/>
                                </a:lnTo>
                                <a:moveTo>
                                  <a:pt x="472" y="-1848"/>
                                </a:moveTo>
                                <a:lnTo>
                                  <a:pt x="183" y="-1752"/>
                                </a:lnTo>
                              </a:path>
                            </a:pathLst>
                          </a:custGeom>
                          <a:noFill/>
                          <a:ln w="6480">
                            <a:solidFill>
                              <a:srgbClr val="c7c7c7"/>
                            </a:solidFill>
                            <a:round/>
                          </a:ln>
                        </wps:spPr>
                        <wps:style>
                          <a:lnRef idx="0"/>
                          <a:fillRef idx="0"/>
                          <a:effectRef idx="0"/>
                          <a:fontRef idx="minor"/>
                        </wps:style>
                        <wps:bodyPr/>
                      </wps:wsp>
                      <pic:pic xmlns:pic="http://schemas.openxmlformats.org/drawingml/2006/picture">
                        <pic:nvPicPr>
                          <pic:cNvPr id="11" name="Picture 1015" descr=""/>
                          <pic:cNvPicPr/>
                        </pic:nvPicPr>
                        <pic:blipFill>
                          <a:blip r:embed="rId36"/>
                          <a:stretch/>
                        </pic:blipFill>
                        <pic:spPr>
                          <a:xfrm>
                            <a:off x="3279240" y="38160"/>
                            <a:ext cx="262080" cy="713160"/>
                          </a:xfrm>
                          <a:prstGeom prst="rect">
                            <a:avLst/>
                          </a:prstGeom>
                          <a:ln w="0">
                            <a:noFill/>
                          </a:ln>
                        </pic:spPr>
                      </pic:pic>
                      <pic:pic xmlns:pic="http://schemas.openxmlformats.org/drawingml/2006/picture">
                        <pic:nvPicPr>
                          <pic:cNvPr id="12" name="Picture 1016" descr=""/>
                          <pic:cNvPicPr/>
                        </pic:nvPicPr>
                        <pic:blipFill>
                          <a:blip r:embed="rId37"/>
                          <a:stretch/>
                        </pic:blipFill>
                        <pic:spPr>
                          <a:xfrm>
                            <a:off x="3384720" y="300960"/>
                            <a:ext cx="92880" cy="53280"/>
                          </a:xfrm>
                          <a:prstGeom prst="rect">
                            <a:avLst/>
                          </a:prstGeom>
                          <a:ln w="0">
                            <a:noFill/>
                          </a:ln>
                        </pic:spPr>
                      </pic:pic>
                      <wps:wsp>
                        <wps:cNvSpPr/>
                        <wps:spPr>
                          <a:xfrm>
                            <a:off x="3384720" y="300960"/>
                            <a:ext cx="92880" cy="53280"/>
                          </a:xfrm>
                          <a:custGeom>
                            <a:avLst/>
                            <a:gdLst/>
                            <a:ahLst/>
                            <a:rect l="l" t="t" r="r" b="b"/>
                            <a:pathLst>
                              <a:path w="147" h="85">
                                <a:moveTo>
                                  <a:pt x="147" y="42"/>
                                </a:moveTo>
                                <a:lnTo>
                                  <a:pt x="141" y="25"/>
                                </a:lnTo>
                                <a:lnTo>
                                  <a:pt x="125" y="12"/>
                                </a:lnTo>
                                <a:lnTo>
                                  <a:pt x="102" y="3"/>
                                </a:lnTo>
                                <a:lnTo>
                                  <a:pt x="73" y="0"/>
                                </a:lnTo>
                                <a:lnTo>
                                  <a:pt x="45" y="3"/>
                                </a:lnTo>
                                <a:lnTo>
                                  <a:pt x="22" y="12"/>
                                </a:lnTo>
                                <a:lnTo>
                                  <a:pt x="6" y="25"/>
                                </a:lnTo>
                                <a:lnTo>
                                  <a:pt x="0" y="42"/>
                                </a:lnTo>
                                <a:lnTo>
                                  <a:pt x="6" y="58"/>
                                </a:lnTo>
                                <a:lnTo>
                                  <a:pt x="22" y="72"/>
                                </a:lnTo>
                                <a:lnTo>
                                  <a:pt x="45" y="81"/>
                                </a:lnTo>
                                <a:lnTo>
                                  <a:pt x="73" y="84"/>
                                </a:lnTo>
                                <a:lnTo>
                                  <a:pt x="102" y="81"/>
                                </a:lnTo>
                                <a:lnTo>
                                  <a:pt x="125" y="72"/>
                                </a:lnTo>
                                <a:lnTo>
                                  <a:pt x="141" y="58"/>
                                </a:lnTo>
                                <a:lnTo>
                                  <a:pt x="147" y="42"/>
                                </a:lnTo>
                                <a:close/>
                              </a:path>
                            </a:pathLst>
                          </a:custGeom>
                          <a:noFill/>
                          <a:ln w="6480">
                            <a:solidFill>
                              <a:srgbClr val="c7c7c7"/>
                            </a:solidFill>
                            <a:round/>
                          </a:ln>
                        </wps:spPr>
                        <wps:style>
                          <a:lnRef idx="0"/>
                          <a:fillRef idx="0"/>
                          <a:effectRef idx="0"/>
                          <a:fontRef idx="minor"/>
                        </wps:style>
                        <wps:bodyPr/>
                      </wps:wsp>
                      <pic:pic xmlns:pic="http://schemas.openxmlformats.org/drawingml/2006/picture">
                        <pic:nvPicPr>
                          <pic:cNvPr id="13" name="Picture 1018" descr=""/>
                          <pic:cNvPicPr/>
                        </pic:nvPicPr>
                        <pic:blipFill>
                          <a:blip r:embed="rId38"/>
                          <a:stretch/>
                        </pic:blipFill>
                        <pic:spPr>
                          <a:xfrm>
                            <a:off x="3339000" y="325080"/>
                            <a:ext cx="184680" cy="373320"/>
                          </a:xfrm>
                          <a:prstGeom prst="rect">
                            <a:avLst/>
                          </a:prstGeom>
                          <a:ln w="0">
                            <a:noFill/>
                          </a:ln>
                        </pic:spPr>
                      </pic:pic>
                      <wps:wsp>
                        <wps:cNvSpPr/>
                        <wps:spPr>
                          <a:xfrm>
                            <a:off x="3339000" y="325080"/>
                            <a:ext cx="184680" cy="373320"/>
                          </a:xfrm>
                          <a:custGeom>
                            <a:avLst/>
                            <a:gdLst/>
                            <a:ahLst/>
                            <a:rect l="l" t="t" r="r" b="b"/>
                            <a:pathLst>
                              <a:path w="292" h="589">
                                <a:moveTo>
                                  <a:pt x="291" y="494"/>
                                </a:moveTo>
                                <a:lnTo>
                                  <a:pt x="218" y="0"/>
                                </a:lnTo>
                                <a:lnTo>
                                  <a:pt x="199" y="26"/>
                                </a:lnTo>
                                <a:lnTo>
                                  <a:pt x="172" y="41"/>
                                </a:lnTo>
                                <a:lnTo>
                                  <a:pt x="111" y="38"/>
                                </a:lnTo>
                                <a:lnTo>
                                  <a:pt x="73" y="0"/>
                                </a:lnTo>
                                <a:lnTo>
                                  <a:pt x="0" y="494"/>
                                </a:lnTo>
                                <a:lnTo>
                                  <a:pt x="4" y="527"/>
                                </a:lnTo>
                                <a:lnTo>
                                  <a:pt x="29" y="556"/>
                                </a:lnTo>
                                <a:lnTo>
                                  <a:pt x="71" y="577"/>
                                </a:lnTo>
                                <a:lnTo>
                                  <a:pt x="126" y="588"/>
                                </a:lnTo>
                                <a:lnTo>
                                  <a:pt x="184" y="586"/>
                                </a:lnTo>
                                <a:lnTo>
                                  <a:pt x="235" y="571"/>
                                </a:lnTo>
                                <a:lnTo>
                                  <a:pt x="272" y="547"/>
                                </a:lnTo>
                                <a:lnTo>
                                  <a:pt x="291" y="516"/>
                                </a:lnTo>
                                <a:lnTo>
                                  <a:pt x="292" y="509"/>
                                </a:lnTo>
                                <a:lnTo>
                                  <a:pt x="292" y="501"/>
                                </a:lnTo>
                                <a:lnTo>
                                  <a:pt x="291" y="494"/>
                                </a:lnTo>
                                <a:close/>
                              </a:path>
                            </a:pathLst>
                          </a:custGeom>
                          <a:noFill/>
                          <a:ln w="6480">
                            <a:solidFill>
                              <a:srgbClr val="c7c7c7"/>
                            </a:solidFill>
                            <a:round/>
                          </a:ln>
                        </wps:spPr>
                        <wps:style>
                          <a:lnRef idx="0"/>
                          <a:fillRef idx="0"/>
                          <a:effectRef idx="0"/>
                          <a:fontRef idx="minor"/>
                        </wps:style>
                        <wps:bodyPr/>
                      </wps:wsp>
                      <pic:pic xmlns:pic="http://schemas.openxmlformats.org/drawingml/2006/picture">
                        <pic:nvPicPr>
                          <pic:cNvPr id="14" name="Picture 1020" descr=""/>
                          <pic:cNvPicPr/>
                        </pic:nvPicPr>
                        <pic:blipFill>
                          <a:blip r:embed="rId39"/>
                          <a:stretch/>
                        </pic:blipFill>
                        <pic:spPr>
                          <a:xfrm>
                            <a:off x="3407400" y="61560"/>
                            <a:ext cx="46440" cy="46440"/>
                          </a:xfrm>
                          <a:prstGeom prst="rect">
                            <a:avLst/>
                          </a:prstGeom>
                          <a:ln w="0">
                            <a:noFill/>
                          </a:ln>
                        </pic:spPr>
                      </pic:pic>
                      <pic:pic xmlns:pic="http://schemas.openxmlformats.org/drawingml/2006/picture">
                        <pic:nvPicPr>
                          <pic:cNvPr id="15" name="Picture 1021" descr=""/>
                          <pic:cNvPicPr/>
                        </pic:nvPicPr>
                        <pic:blipFill>
                          <a:blip r:embed="rId40"/>
                          <a:stretch/>
                        </pic:blipFill>
                        <pic:spPr>
                          <a:xfrm>
                            <a:off x="3311640" y="0"/>
                            <a:ext cx="237960" cy="705600"/>
                          </a:xfrm>
                          <a:prstGeom prst="rect">
                            <a:avLst/>
                          </a:prstGeom>
                          <a:ln w="0">
                            <a:noFill/>
                          </a:ln>
                        </pic:spPr>
                      </pic:pic>
                      <pic:pic xmlns:pic="http://schemas.openxmlformats.org/drawingml/2006/picture">
                        <pic:nvPicPr>
                          <pic:cNvPr id="16" name="Picture 1022" descr=""/>
                          <pic:cNvPicPr/>
                        </pic:nvPicPr>
                        <pic:blipFill>
                          <a:blip r:embed="rId41"/>
                          <a:stretch/>
                        </pic:blipFill>
                        <pic:spPr>
                          <a:xfrm>
                            <a:off x="920160" y="544320"/>
                            <a:ext cx="1966680" cy="1453680"/>
                          </a:xfrm>
                          <a:prstGeom prst="rect">
                            <a:avLst/>
                          </a:prstGeom>
                          <a:ln w="0">
                            <a:noFill/>
                          </a:ln>
                        </pic:spPr>
                      </pic:pic>
                      <wps:wsp>
                        <wps:cNvSpPr/>
                        <wps:spPr>
                          <a:xfrm>
                            <a:off x="956160" y="567720"/>
                            <a:ext cx="1890360" cy="1376640"/>
                          </a:xfrm>
                          <a:prstGeom prst="rect">
                            <a:avLst/>
                          </a:prstGeom>
                          <a:noFill/>
                          <a:ln w="6480">
                            <a:solidFill>
                              <a:srgbClr val="000000"/>
                            </a:solidFill>
                            <a:prstDash val="sysDash"/>
                            <a:miter/>
                          </a:ln>
                        </wps:spPr>
                        <wps:style>
                          <a:lnRef idx="0"/>
                          <a:fillRef idx="0"/>
                          <a:effectRef idx="0"/>
                          <a:fontRef idx="minor"/>
                        </wps:style>
                        <wps:bodyPr/>
                      </wps:wsp>
                      <pic:pic xmlns:pic="http://schemas.openxmlformats.org/drawingml/2006/picture">
                        <pic:nvPicPr>
                          <pic:cNvPr id="17" name="Picture 1024" descr=""/>
                          <pic:cNvPicPr/>
                        </pic:nvPicPr>
                        <pic:blipFill>
                          <a:blip r:embed="rId42"/>
                          <a:stretch/>
                        </pic:blipFill>
                        <pic:spPr>
                          <a:xfrm>
                            <a:off x="489600" y="3378960"/>
                            <a:ext cx="396360" cy="601920"/>
                          </a:xfrm>
                          <a:prstGeom prst="rect">
                            <a:avLst/>
                          </a:prstGeom>
                          <a:ln w="0">
                            <a:noFill/>
                          </a:ln>
                        </pic:spPr>
                      </pic:pic>
                      <pic:pic xmlns:pic="http://schemas.openxmlformats.org/drawingml/2006/picture">
                        <pic:nvPicPr>
                          <pic:cNvPr id="18" name="Picture 1025" descr=""/>
                          <pic:cNvPicPr/>
                        </pic:nvPicPr>
                        <pic:blipFill>
                          <a:blip r:embed="rId43"/>
                          <a:stretch/>
                        </pic:blipFill>
                        <pic:spPr>
                          <a:xfrm>
                            <a:off x="203760" y="2927880"/>
                            <a:ext cx="941040" cy="1336680"/>
                          </a:xfrm>
                          <a:prstGeom prst="rect">
                            <a:avLst/>
                          </a:prstGeom>
                          <a:ln w="0">
                            <a:noFill/>
                          </a:ln>
                        </pic:spPr>
                      </pic:pic>
                      <pic:pic xmlns:pic="http://schemas.openxmlformats.org/drawingml/2006/picture">
                        <pic:nvPicPr>
                          <pic:cNvPr id="19" name="Picture 1026" descr=""/>
                          <pic:cNvPicPr/>
                        </pic:nvPicPr>
                        <pic:blipFill>
                          <a:blip r:embed="rId44"/>
                          <a:stretch/>
                        </pic:blipFill>
                        <pic:spPr>
                          <a:xfrm>
                            <a:off x="1989000" y="2896920"/>
                            <a:ext cx="941040" cy="1336680"/>
                          </a:xfrm>
                          <a:prstGeom prst="rect">
                            <a:avLst/>
                          </a:prstGeom>
                          <a:ln w="0">
                            <a:noFill/>
                          </a:ln>
                        </pic:spPr>
                      </pic:pic>
                      <wps:wsp>
                        <wps:cNvSpPr/>
                        <wps:spPr>
                          <a:xfrm>
                            <a:off x="2025000" y="2919240"/>
                            <a:ext cx="862920" cy="1260000"/>
                          </a:xfrm>
                          <a:prstGeom prst="rect">
                            <a:avLst/>
                          </a:prstGeom>
                          <a:noFill/>
                          <a:ln w="6480">
                            <a:solidFill>
                              <a:srgbClr val="000000"/>
                            </a:solidFill>
                            <a:prstDash val="sysDash"/>
                            <a:miter/>
                          </a:ln>
                        </wps:spPr>
                        <wps:style>
                          <a:lnRef idx="0"/>
                          <a:fillRef idx="0"/>
                          <a:effectRef idx="0"/>
                          <a:fontRef idx="minor"/>
                        </wps:style>
                        <wps:bodyPr/>
                      </wps:wsp>
                      <wps:wsp>
                        <wps:cNvSpPr/>
                        <wps:spPr>
                          <a:xfrm>
                            <a:off x="3535200" y="678960"/>
                            <a:ext cx="255960" cy="349200"/>
                          </a:xfrm>
                          <a:custGeom>
                            <a:avLst/>
                            <a:gdLst/>
                            <a:ahLst/>
                            <a:rect l="l" t="t" r="r" b="b"/>
                            <a:pathLst>
                              <a:path w="404" h="551">
                                <a:moveTo>
                                  <a:pt x="0" y="0"/>
                                </a:moveTo>
                                <a:lnTo>
                                  <a:pt x="189" y="246"/>
                                </a:lnTo>
                                <a:lnTo>
                                  <a:pt x="82" y="273"/>
                                </a:lnTo>
                                <a:lnTo>
                                  <a:pt x="403" y="550"/>
                                </a:lnTo>
                                <a:lnTo>
                                  <a:pt x="198" y="302"/>
                                </a:lnTo>
                                <a:lnTo>
                                  <a:pt x="298" y="278"/>
                                </a:lnTo>
                                <a:lnTo>
                                  <a:pt x="0" y="0"/>
                                </a:lnTo>
                                <a:close/>
                              </a:path>
                            </a:pathLst>
                          </a:custGeom>
                          <a:solidFill>
                            <a:srgbClr val="5b9bd4"/>
                          </a:solidFill>
                          <a:ln w="0">
                            <a:noFill/>
                          </a:ln>
                        </wps:spPr>
                        <wps:style>
                          <a:lnRef idx="0"/>
                          <a:fillRef idx="0"/>
                          <a:effectRef idx="0"/>
                          <a:fontRef idx="minor"/>
                        </wps:style>
                        <wps:bodyPr/>
                      </wps:wsp>
                      <wps:wsp>
                        <wps:cNvSpPr/>
                        <wps:spPr>
                          <a:xfrm>
                            <a:off x="3874680" y="2096280"/>
                            <a:ext cx="394920" cy="728280"/>
                          </a:xfrm>
                          <a:custGeom>
                            <a:avLst/>
                            <a:gdLst/>
                            <a:ahLst/>
                            <a:rect l="l" t="t" r="r" b="b"/>
                            <a:pathLst>
                              <a:path w="623" h="1148">
                                <a:moveTo>
                                  <a:pt x="-535" y="-2233"/>
                                </a:moveTo>
                                <a:lnTo>
                                  <a:pt x="-237" y="-1955"/>
                                </a:lnTo>
                                <a:lnTo>
                                  <a:pt x="-337" y="-1931"/>
                                </a:lnTo>
                                <a:lnTo>
                                  <a:pt x="-132" y="-1683"/>
                                </a:lnTo>
                                <a:lnTo>
                                  <a:pt x="-453" y="-1960"/>
                                </a:lnTo>
                                <a:lnTo>
                                  <a:pt x="-346" y="-1987"/>
                                </a:lnTo>
                                <a:lnTo>
                                  <a:pt x="-535" y="-2233"/>
                                </a:lnTo>
                                <a:close/>
                                <a:moveTo>
                                  <a:pt x="-377" y="-2130"/>
                                </a:moveTo>
                                <a:lnTo>
                                  <a:pt x="-428" y="-2334"/>
                                </a:lnTo>
                                <a:moveTo>
                                  <a:pt x="-290" y="-1785"/>
                                </a:moveTo>
                                <a:lnTo>
                                  <a:pt x="-241" y="-1590"/>
                                </a:lnTo>
                              </a:path>
                            </a:pathLst>
                          </a:custGeom>
                          <a:noFill/>
                          <a:ln w="6480">
                            <a:solidFill>
                              <a:srgbClr val="c7c7c7"/>
                            </a:solidFill>
                            <a:round/>
                          </a:ln>
                        </wps:spPr>
                        <wps:style>
                          <a:lnRef idx="0"/>
                          <a:fillRef idx="0"/>
                          <a:effectRef idx="0"/>
                          <a:fontRef idx="minor"/>
                        </wps:style>
                        <wps:bodyPr/>
                      </wps:wsp>
                      <pic:pic xmlns:pic="http://schemas.openxmlformats.org/drawingml/2006/picture">
                        <pic:nvPicPr>
                          <pic:cNvPr id="20" name="Picture 1030" descr=""/>
                          <pic:cNvPicPr/>
                        </pic:nvPicPr>
                        <pic:blipFill>
                          <a:blip r:embed="rId45"/>
                          <a:stretch/>
                        </pic:blipFill>
                        <pic:spPr>
                          <a:xfrm>
                            <a:off x="2932920" y="1044720"/>
                            <a:ext cx="1456560" cy="657360"/>
                          </a:xfrm>
                          <a:prstGeom prst="rect">
                            <a:avLst/>
                          </a:prstGeom>
                          <a:ln w="0">
                            <a:noFill/>
                          </a:ln>
                        </pic:spPr>
                      </pic:pic>
                      <wps:wsp>
                        <wps:cNvSpPr/>
                        <wps:spPr>
                          <a:xfrm>
                            <a:off x="2973240" y="1067400"/>
                            <a:ext cx="1380960" cy="582840"/>
                          </a:xfrm>
                          <a:custGeom>
                            <a:avLst/>
                            <a:gdLst/>
                            <a:ahLst/>
                            <a:rect l="l" t="t" r="r" b="b"/>
                            <a:pathLst>
                              <a:path w="2176" h="919">
                                <a:moveTo>
                                  <a:pt x="1771" y="807"/>
                                </a:moveTo>
                                <a:lnTo>
                                  <a:pt x="658" y="807"/>
                                </a:lnTo>
                                <a:lnTo>
                                  <a:pt x="722" y="847"/>
                                </a:lnTo>
                                <a:lnTo>
                                  <a:pt x="792" y="879"/>
                                </a:lnTo>
                                <a:lnTo>
                                  <a:pt x="868" y="902"/>
                                </a:lnTo>
                                <a:lnTo>
                                  <a:pt x="948" y="915"/>
                                </a:lnTo>
                                <a:lnTo>
                                  <a:pt x="1030" y="919"/>
                                </a:lnTo>
                                <a:lnTo>
                                  <a:pt x="1112" y="914"/>
                                </a:lnTo>
                                <a:lnTo>
                                  <a:pt x="1192" y="899"/>
                                </a:lnTo>
                                <a:lnTo>
                                  <a:pt x="1269" y="874"/>
                                </a:lnTo>
                                <a:lnTo>
                                  <a:pt x="1340" y="840"/>
                                </a:lnTo>
                                <a:lnTo>
                                  <a:pt x="1698" y="840"/>
                                </a:lnTo>
                                <a:lnTo>
                                  <a:pt x="1740" y="824"/>
                                </a:lnTo>
                                <a:lnTo>
                                  <a:pt x="1771" y="807"/>
                                </a:lnTo>
                                <a:close/>
                                <a:moveTo>
                                  <a:pt x="247" y="170"/>
                                </a:moveTo>
                                <a:lnTo>
                                  <a:pt x="184" y="178"/>
                                </a:lnTo>
                                <a:lnTo>
                                  <a:pt x="131" y="203"/>
                                </a:lnTo>
                                <a:lnTo>
                                  <a:pt x="94" y="240"/>
                                </a:lnTo>
                                <a:lnTo>
                                  <a:pt x="81" y="285"/>
                                </a:lnTo>
                                <a:lnTo>
                                  <a:pt x="93" y="328"/>
                                </a:lnTo>
                                <a:lnTo>
                                  <a:pt x="129" y="365"/>
                                </a:lnTo>
                                <a:lnTo>
                                  <a:pt x="184" y="390"/>
                                </a:lnTo>
                                <a:lnTo>
                                  <a:pt x="114" y="402"/>
                                </a:lnTo>
                                <a:lnTo>
                                  <a:pt x="58" y="429"/>
                                </a:lnTo>
                                <a:lnTo>
                                  <a:pt x="18" y="468"/>
                                </a:lnTo>
                                <a:lnTo>
                                  <a:pt x="0" y="515"/>
                                </a:lnTo>
                                <a:lnTo>
                                  <a:pt x="11" y="568"/>
                                </a:lnTo>
                                <a:lnTo>
                                  <a:pt x="49" y="612"/>
                                </a:lnTo>
                                <a:lnTo>
                                  <a:pt x="108" y="644"/>
                                </a:lnTo>
                                <a:lnTo>
                                  <a:pt x="183" y="657"/>
                                </a:lnTo>
                                <a:lnTo>
                                  <a:pt x="180" y="707"/>
                                </a:lnTo>
                                <a:lnTo>
                                  <a:pt x="196" y="754"/>
                                </a:lnTo>
                                <a:lnTo>
                                  <a:pt x="229" y="797"/>
                                </a:lnTo>
                                <a:lnTo>
                                  <a:pt x="278" y="833"/>
                                </a:lnTo>
                                <a:lnTo>
                                  <a:pt x="353" y="863"/>
                                </a:lnTo>
                                <a:lnTo>
                                  <a:pt x="434" y="875"/>
                                </a:lnTo>
                                <a:lnTo>
                                  <a:pt x="517" y="869"/>
                                </a:lnTo>
                                <a:lnTo>
                                  <a:pt x="594" y="846"/>
                                </a:lnTo>
                                <a:lnTo>
                                  <a:pt x="658" y="807"/>
                                </a:lnTo>
                                <a:lnTo>
                                  <a:pt x="1771" y="807"/>
                                </a:lnTo>
                                <a:lnTo>
                                  <a:pt x="1798" y="791"/>
                                </a:lnTo>
                                <a:lnTo>
                                  <a:pt x="1846" y="750"/>
                                </a:lnTo>
                                <a:lnTo>
                                  <a:pt x="1883" y="702"/>
                                </a:lnTo>
                                <a:lnTo>
                                  <a:pt x="2031" y="702"/>
                                </a:lnTo>
                                <a:lnTo>
                                  <a:pt x="2042" y="701"/>
                                </a:lnTo>
                                <a:lnTo>
                                  <a:pt x="2109" y="671"/>
                                </a:lnTo>
                                <a:lnTo>
                                  <a:pt x="2157" y="625"/>
                                </a:lnTo>
                                <a:lnTo>
                                  <a:pt x="2176" y="567"/>
                                </a:lnTo>
                                <a:lnTo>
                                  <a:pt x="2162" y="511"/>
                                </a:lnTo>
                                <a:lnTo>
                                  <a:pt x="2119" y="463"/>
                                </a:lnTo>
                                <a:lnTo>
                                  <a:pt x="2049" y="428"/>
                                </a:lnTo>
                                <a:lnTo>
                                  <a:pt x="2106" y="400"/>
                                </a:lnTo>
                                <a:lnTo>
                                  <a:pt x="2144" y="362"/>
                                </a:lnTo>
                                <a:lnTo>
                                  <a:pt x="2160" y="316"/>
                                </a:lnTo>
                                <a:lnTo>
                                  <a:pt x="2151" y="269"/>
                                </a:lnTo>
                                <a:lnTo>
                                  <a:pt x="2097" y="220"/>
                                </a:lnTo>
                                <a:lnTo>
                                  <a:pt x="2024" y="187"/>
                                </a:lnTo>
                                <a:lnTo>
                                  <a:pt x="1984" y="181"/>
                                </a:lnTo>
                                <a:lnTo>
                                  <a:pt x="1851" y="181"/>
                                </a:lnTo>
                                <a:lnTo>
                                  <a:pt x="1850" y="180"/>
                                </a:lnTo>
                                <a:lnTo>
                                  <a:pt x="318" y="180"/>
                                </a:lnTo>
                                <a:lnTo>
                                  <a:pt x="316" y="180"/>
                                </a:lnTo>
                                <a:lnTo>
                                  <a:pt x="314" y="179"/>
                                </a:lnTo>
                                <a:lnTo>
                                  <a:pt x="312" y="179"/>
                                </a:lnTo>
                                <a:lnTo>
                                  <a:pt x="247" y="170"/>
                                </a:lnTo>
                                <a:close/>
                                <a:moveTo>
                                  <a:pt x="1698" y="840"/>
                                </a:moveTo>
                                <a:lnTo>
                                  <a:pt x="1340" y="840"/>
                                </a:lnTo>
                                <a:lnTo>
                                  <a:pt x="1352" y="844"/>
                                </a:lnTo>
                                <a:lnTo>
                                  <a:pt x="1364" y="848"/>
                                </a:lnTo>
                                <a:lnTo>
                                  <a:pt x="1376" y="852"/>
                                </a:lnTo>
                                <a:lnTo>
                                  <a:pt x="1452" y="867"/>
                                </a:lnTo>
                                <a:lnTo>
                                  <a:pt x="1529" y="871"/>
                                </a:lnTo>
                                <a:lnTo>
                                  <a:pt x="1603" y="865"/>
                                </a:lnTo>
                                <a:lnTo>
                                  <a:pt x="1675" y="849"/>
                                </a:lnTo>
                                <a:lnTo>
                                  <a:pt x="1698" y="840"/>
                                </a:lnTo>
                                <a:close/>
                                <a:moveTo>
                                  <a:pt x="2031" y="702"/>
                                </a:moveTo>
                                <a:lnTo>
                                  <a:pt x="1883" y="702"/>
                                </a:lnTo>
                                <a:lnTo>
                                  <a:pt x="1964" y="712"/>
                                </a:lnTo>
                                <a:lnTo>
                                  <a:pt x="2031" y="702"/>
                                </a:lnTo>
                                <a:close/>
                                <a:moveTo>
                                  <a:pt x="1940" y="174"/>
                                </a:moveTo>
                                <a:lnTo>
                                  <a:pt x="1851" y="181"/>
                                </a:lnTo>
                                <a:lnTo>
                                  <a:pt x="1984" y="181"/>
                                </a:lnTo>
                                <a:lnTo>
                                  <a:pt x="1940" y="174"/>
                                </a:lnTo>
                                <a:close/>
                                <a:moveTo>
                                  <a:pt x="537" y="33"/>
                                </a:moveTo>
                                <a:lnTo>
                                  <a:pt x="460" y="50"/>
                                </a:lnTo>
                                <a:lnTo>
                                  <a:pt x="394" y="82"/>
                                </a:lnTo>
                                <a:lnTo>
                                  <a:pt x="346" y="126"/>
                                </a:lnTo>
                                <a:lnTo>
                                  <a:pt x="318" y="180"/>
                                </a:lnTo>
                                <a:lnTo>
                                  <a:pt x="1850" y="180"/>
                                </a:lnTo>
                                <a:lnTo>
                                  <a:pt x="1837" y="158"/>
                                </a:lnTo>
                                <a:lnTo>
                                  <a:pt x="1820" y="137"/>
                                </a:lnTo>
                                <a:lnTo>
                                  <a:pt x="1808" y="127"/>
                                </a:lnTo>
                                <a:lnTo>
                                  <a:pt x="808" y="127"/>
                                </a:lnTo>
                                <a:lnTo>
                                  <a:pt x="774" y="93"/>
                                </a:lnTo>
                                <a:lnTo>
                                  <a:pt x="730" y="65"/>
                                </a:lnTo>
                                <a:lnTo>
                                  <a:pt x="679" y="45"/>
                                </a:lnTo>
                                <a:lnTo>
                                  <a:pt x="621" y="34"/>
                                </a:lnTo>
                                <a:lnTo>
                                  <a:pt x="537" y="33"/>
                                </a:lnTo>
                                <a:close/>
                                <a:moveTo>
                                  <a:pt x="1123" y="0"/>
                                </a:moveTo>
                                <a:lnTo>
                                  <a:pt x="1047" y="5"/>
                                </a:lnTo>
                                <a:lnTo>
                                  <a:pt x="975" y="20"/>
                                </a:lnTo>
                                <a:lnTo>
                                  <a:pt x="910" y="46"/>
                                </a:lnTo>
                                <a:lnTo>
                                  <a:pt x="853" y="82"/>
                                </a:lnTo>
                                <a:lnTo>
                                  <a:pt x="808" y="127"/>
                                </a:lnTo>
                                <a:lnTo>
                                  <a:pt x="1808" y="127"/>
                                </a:lnTo>
                                <a:lnTo>
                                  <a:pt x="1804" y="124"/>
                                </a:lnTo>
                                <a:lnTo>
                                  <a:pt x="1416" y="124"/>
                                </a:lnTo>
                                <a:lnTo>
                                  <a:pt x="1388" y="94"/>
                                </a:lnTo>
                                <a:lnTo>
                                  <a:pt x="1355" y="68"/>
                                </a:lnTo>
                                <a:lnTo>
                                  <a:pt x="1316" y="46"/>
                                </a:lnTo>
                                <a:lnTo>
                                  <a:pt x="1273" y="27"/>
                                </a:lnTo>
                                <a:lnTo>
                                  <a:pt x="1199" y="8"/>
                                </a:lnTo>
                                <a:lnTo>
                                  <a:pt x="1123" y="0"/>
                                </a:lnTo>
                                <a:close/>
                                <a:moveTo>
                                  <a:pt x="1626" y="61"/>
                                </a:moveTo>
                                <a:lnTo>
                                  <a:pt x="1549" y="66"/>
                                </a:lnTo>
                                <a:lnTo>
                                  <a:pt x="1477" y="87"/>
                                </a:lnTo>
                                <a:lnTo>
                                  <a:pt x="1416" y="124"/>
                                </a:lnTo>
                                <a:lnTo>
                                  <a:pt x="1804" y="124"/>
                                </a:lnTo>
                                <a:lnTo>
                                  <a:pt x="1798" y="118"/>
                                </a:lnTo>
                                <a:lnTo>
                                  <a:pt x="1772" y="101"/>
                                </a:lnTo>
                                <a:lnTo>
                                  <a:pt x="1702" y="73"/>
                                </a:lnTo>
                                <a:lnTo>
                                  <a:pt x="1626" y="61"/>
                                </a:lnTo>
                                <a:close/>
                              </a:path>
                            </a:pathLst>
                          </a:custGeom>
                          <a:solidFill>
                            <a:srgbClr val="5b9bd4"/>
                          </a:solidFill>
                          <a:ln w="0">
                            <a:noFill/>
                          </a:ln>
                        </wps:spPr>
                        <wps:style>
                          <a:lnRef idx="0"/>
                          <a:fillRef idx="0"/>
                          <a:effectRef idx="0"/>
                          <a:fontRef idx="minor"/>
                        </wps:style>
                        <wps:bodyPr/>
                      </wps:wsp>
                      <wps:wsp>
                        <wps:cNvSpPr/>
                        <wps:spPr>
                          <a:xfrm>
                            <a:off x="2973240" y="1067400"/>
                            <a:ext cx="1380960" cy="582840"/>
                          </a:xfrm>
                          <a:custGeom>
                            <a:avLst/>
                            <a:gdLst/>
                            <a:ahLst/>
                            <a:rect l="l" t="t" r="r" b="b"/>
                            <a:pathLst>
                              <a:path w="2176" h="919">
                                <a:moveTo>
                                  <a:pt x="808" y="127"/>
                                </a:moveTo>
                                <a:lnTo>
                                  <a:pt x="853" y="82"/>
                                </a:lnTo>
                                <a:lnTo>
                                  <a:pt x="910" y="46"/>
                                </a:lnTo>
                                <a:lnTo>
                                  <a:pt x="975" y="20"/>
                                </a:lnTo>
                                <a:lnTo>
                                  <a:pt x="1047" y="5"/>
                                </a:lnTo>
                                <a:lnTo>
                                  <a:pt x="1123" y="0"/>
                                </a:lnTo>
                                <a:lnTo>
                                  <a:pt x="1199" y="8"/>
                                </a:lnTo>
                                <a:lnTo>
                                  <a:pt x="1273" y="27"/>
                                </a:lnTo>
                                <a:lnTo>
                                  <a:pt x="1355" y="68"/>
                                </a:lnTo>
                                <a:lnTo>
                                  <a:pt x="1416" y="124"/>
                                </a:lnTo>
                                <a:lnTo>
                                  <a:pt x="1477" y="87"/>
                                </a:lnTo>
                                <a:lnTo>
                                  <a:pt x="1549" y="66"/>
                                </a:lnTo>
                                <a:lnTo>
                                  <a:pt x="1626" y="61"/>
                                </a:lnTo>
                                <a:lnTo>
                                  <a:pt x="1702" y="73"/>
                                </a:lnTo>
                                <a:lnTo>
                                  <a:pt x="1772" y="101"/>
                                </a:lnTo>
                                <a:lnTo>
                                  <a:pt x="1837" y="158"/>
                                </a:lnTo>
                                <a:lnTo>
                                  <a:pt x="1851" y="181"/>
                                </a:lnTo>
                                <a:lnTo>
                                  <a:pt x="1940" y="174"/>
                                </a:lnTo>
                                <a:lnTo>
                                  <a:pt x="2024" y="187"/>
                                </a:lnTo>
                                <a:lnTo>
                                  <a:pt x="2097" y="220"/>
                                </a:lnTo>
                                <a:lnTo>
                                  <a:pt x="2151" y="269"/>
                                </a:lnTo>
                                <a:lnTo>
                                  <a:pt x="2160" y="316"/>
                                </a:lnTo>
                                <a:lnTo>
                                  <a:pt x="2144" y="362"/>
                                </a:lnTo>
                                <a:lnTo>
                                  <a:pt x="2106" y="400"/>
                                </a:lnTo>
                                <a:lnTo>
                                  <a:pt x="2049" y="428"/>
                                </a:lnTo>
                                <a:lnTo>
                                  <a:pt x="2119" y="463"/>
                                </a:lnTo>
                                <a:lnTo>
                                  <a:pt x="2162" y="511"/>
                                </a:lnTo>
                                <a:lnTo>
                                  <a:pt x="2176" y="567"/>
                                </a:lnTo>
                                <a:lnTo>
                                  <a:pt x="2157" y="625"/>
                                </a:lnTo>
                                <a:lnTo>
                                  <a:pt x="2109" y="671"/>
                                </a:lnTo>
                                <a:lnTo>
                                  <a:pt x="2042" y="701"/>
                                </a:lnTo>
                                <a:lnTo>
                                  <a:pt x="1964" y="712"/>
                                </a:lnTo>
                                <a:lnTo>
                                  <a:pt x="1883" y="702"/>
                                </a:lnTo>
                                <a:lnTo>
                                  <a:pt x="1846" y="750"/>
                                </a:lnTo>
                                <a:lnTo>
                                  <a:pt x="1798" y="791"/>
                                </a:lnTo>
                                <a:lnTo>
                                  <a:pt x="1740" y="824"/>
                                </a:lnTo>
                                <a:lnTo>
                                  <a:pt x="1675" y="849"/>
                                </a:lnTo>
                                <a:lnTo>
                                  <a:pt x="1603" y="865"/>
                                </a:lnTo>
                                <a:lnTo>
                                  <a:pt x="1529" y="871"/>
                                </a:lnTo>
                                <a:lnTo>
                                  <a:pt x="1452" y="867"/>
                                </a:lnTo>
                                <a:lnTo>
                                  <a:pt x="1376" y="852"/>
                                </a:lnTo>
                                <a:lnTo>
                                  <a:pt x="1364" y="848"/>
                                </a:lnTo>
                                <a:lnTo>
                                  <a:pt x="1352" y="844"/>
                                </a:lnTo>
                                <a:lnTo>
                                  <a:pt x="1340" y="840"/>
                                </a:lnTo>
                                <a:lnTo>
                                  <a:pt x="1269" y="874"/>
                                </a:lnTo>
                                <a:lnTo>
                                  <a:pt x="1192" y="899"/>
                                </a:lnTo>
                                <a:lnTo>
                                  <a:pt x="1112" y="914"/>
                                </a:lnTo>
                                <a:lnTo>
                                  <a:pt x="1030" y="919"/>
                                </a:lnTo>
                                <a:lnTo>
                                  <a:pt x="948" y="915"/>
                                </a:lnTo>
                                <a:lnTo>
                                  <a:pt x="868" y="902"/>
                                </a:lnTo>
                                <a:lnTo>
                                  <a:pt x="792" y="879"/>
                                </a:lnTo>
                                <a:lnTo>
                                  <a:pt x="722" y="847"/>
                                </a:lnTo>
                                <a:lnTo>
                                  <a:pt x="658" y="807"/>
                                </a:lnTo>
                                <a:lnTo>
                                  <a:pt x="594" y="846"/>
                                </a:lnTo>
                                <a:lnTo>
                                  <a:pt x="517" y="869"/>
                                </a:lnTo>
                                <a:lnTo>
                                  <a:pt x="434" y="875"/>
                                </a:lnTo>
                                <a:lnTo>
                                  <a:pt x="353" y="863"/>
                                </a:lnTo>
                                <a:lnTo>
                                  <a:pt x="278" y="833"/>
                                </a:lnTo>
                                <a:lnTo>
                                  <a:pt x="229" y="797"/>
                                </a:lnTo>
                                <a:lnTo>
                                  <a:pt x="196" y="754"/>
                                </a:lnTo>
                                <a:lnTo>
                                  <a:pt x="180" y="707"/>
                                </a:lnTo>
                                <a:lnTo>
                                  <a:pt x="183" y="657"/>
                                </a:lnTo>
                                <a:lnTo>
                                  <a:pt x="108" y="644"/>
                                </a:lnTo>
                                <a:lnTo>
                                  <a:pt x="49" y="612"/>
                                </a:lnTo>
                                <a:lnTo>
                                  <a:pt x="11" y="568"/>
                                </a:lnTo>
                                <a:lnTo>
                                  <a:pt x="0" y="515"/>
                                </a:lnTo>
                                <a:lnTo>
                                  <a:pt x="18" y="468"/>
                                </a:lnTo>
                                <a:lnTo>
                                  <a:pt x="58" y="429"/>
                                </a:lnTo>
                                <a:lnTo>
                                  <a:pt x="114" y="402"/>
                                </a:lnTo>
                                <a:lnTo>
                                  <a:pt x="184" y="390"/>
                                </a:lnTo>
                                <a:lnTo>
                                  <a:pt x="129" y="365"/>
                                </a:lnTo>
                                <a:lnTo>
                                  <a:pt x="93" y="328"/>
                                </a:lnTo>
                                <a:lnTo>
                                  <a:pt x="81" y="285"/>
                                </a:lnTo>
                                <a:lnTo>
                                  <a:pt x="94" y="240"/>
                                </a:lnTo>
                                <a:lnTo>
                                  <a:pt x="131" y="203"/>
                                </a:lnTo>
                                <a:lnTo>
                                  <a:pt x="184" y="178"/>
                                </a:lnTo>
                                <a:lnTo>
                                  <a:pt x="247" y="170"/>
                                </a:lnTo>
                                <a:lnTo>
                                  <a:pt x="312" y="179"/>
                                </a:lnTo>
                                <a:lnTo>
                                  <a:pt x="314" y="179"/>
                                </a:lnTo>
                                <a:lnTo>
                                  <a:pt x="316" y="180"/>
                                </a:lnTo>
                                <a:lnTo>
                                  <a:pt x="318" y="180"/>
                                </a:lnTo>
                                <a:lnTo>
                                  <a:pt x="346" y="126"/>
                                </a:lnTo>
                                <a:lnTo>
                                  <a:pt x="394" y="82"/>
                                </a:lnTo>
                                <a:lnTo>
                                  <a:pt x="460" y="50"/>
                                </a:lnTo>
                                <a:lnTo>
                                  <a:pt x="537" y="33"/>
                                </a:lnTo>
                                <a:lnTo>
                                  <a:pt x="621" y="34"/>
                                </a:lnTo>
                                <a:lnTo>
                                  <a:pt x="679" y="45"/>
                                </a:lnTo>
                                <a:lnTo>
                                  <a:pt x="730" y="65"/>
                                </a:lnTo>
                                <a:lnTo>
                                  <a:pt x="774" y="93"/>
                                </a:lnTo>
                                <a:lnTo>
                                  <a:pt x="808" y="127"/>
                                </a:lnTo>
                                <a:close/>
                              </a:path>
                            </a:pathLst>
                          </a:custGeom>
                          <a:noFill/>
                          <a:ln w="6480">
                            <a:solidFill>
                              <a:srgbClr val="c7c7c7"/>
                            </a:solidFill>
                            <a:round/>
                          </a:ln>
                        </wps:spPr>
                        <wps:style>
                          <a:lnRef idx="0"/>
                          <a:fillRef idx="0"/>
                          <a:effectRef idx="0"/>
                          <a:fontRef idx="minor"/>
                        </wps:style>
                        <wps:bodyPr/>
                      </wps:wsp>
                      <pic:pic xmlns:pic="http://schemas.openxmlformats.org/drawingml/2006/picture">
                        <pic:nvPicPr>
                          <pic:cNvPr id="21" name="Picture 1033" descr=""/>
                          <pic:cNvPicPr/>
                        </pic:nvPicPr>
                        <pic:blipFill>
                          <a:blip r:embed="rId46"/>
                          <a:stretch/>
                        </pic:blipFill>
                        <pic:spPr>
                          <a:xfrm>
                            <a:off x="920160" y="544320"/>
                            <a:ext cx="786600" cy="219240"/>
                          </a:xfrm>
                          <a:prstGeom prst="rect">
                            <a:avLst/>
                          </a:prstGeom>
                          <a:ln w="0">
                            <a:noFill/>
                          </a:ln>
                        </pic:spPr>
                      </pic:pic>
                      <pic:pic xmlns:pic="http://schemas.openxmlformats.org/drawingml/2006/picture">
                        <pic:nvPicPr>
                          <pic:cNvPr id="22" name="Picture 1034" descr=""/>
                          <pic:cNvPicPr/>
                        </pic:nvPicPr>
                        <pic:blipFill>
                          <a:blip r:embed="rId47"/>
                          <a:stretch/>
                        </pic:blipFill>
                        <pic:spPr>
                          <a:xfrm>
                            <a:off x="1989000" y="2896920"/>
                            <a:ext cx="657360" cy="219240"/>
                          </a:xfrm>
                          <a:prstGeom prst="rect">
                            <a:avLst/>
                          </a:prstGeom>
                          <a:ln w="0">
                            <a:noFill/>
                          </a:ln>
                        </pic:spPr>
                      </pic:pic>
                      <wps:wsp>
                        <wps:cNvSpPr/>
                        <wps:spPr>
                          <a:xfrm>
                            <a:off x="2025000" y="2919240"/>
                            <a:ext cx="582840" cy="143640"/>
                          </a:xfrm>
                          <a:prstGeom prst="rect">
                            <a:avLst/>
                          </a:prstGeom>
                          <a:noFill/>
                          <a:ln w="6480">
                            <a:solidFill>
                              <a:srgbClr val="000000"/>
                            </a:solidFill>
                            <a:prstDash val="sysDash"/>
                            <a:miter/>
                          </a:ln>
                        </wps:spPr>
                        <wps:style>
                          <a:lnRef idx="0"/>
                          <a:fillRef idx="0"/>
                          <a:effectRef idx="0"/>
                          <a:fontRef idx="minor"/>
                        </wps:style>
                        <wps:bodyPr/>
                      </wps:wsp>
                      <pic:pic xmlns:pic="http://schemas.openxmlformats.org/drawingml/2006/picture">
                        <pic:nvPicPr>
                          <pic:cNvPr id="23" name="Picture 1036" descr=""/>
                          <pic:cNvPicPr/>
                        </pic:nvPicPr>
                        <pic:blipFill>
                          <a:blip r:embed="rId48"/>
                          <a:stretch/>
                        </pic:blipFill>
                        <pic:spPr>
                          <a:xfrm>
                            <a:off x="203760" y="2927880"/>
                            <a:ext cx="657360" cy="224640"/>
                          </a:xfrm>
                          <a:prstGeom prst="rect">
                            <a:avLst/>
                          </a:prstGeom>
                          <a:ln w="0">
                            <a:noFill/>
                          </a:ln>
                        </pic:spPr>
                      </pic:pic>
                      <pic:pic xmlns:pic="http://schemas.openxmlformats.org/drawingml/2006/picture">
                        <pic:nvPicPr>
                          <pic:cNvPr id="24" name="Picture 1037" descr=""/>
                          <pic:cNvPicPr/>
                        </pic:nvPicPr>
                        <pic:blipFill>
                          <a:blip r:embed="rId49"/>
                          <a:stretch/>
                        </pic:blipFill>
                        <pic:spPr>
                          <a:xfrm>
                            <a:off x="2694960" y="2371680"/>
                            <a:ext cx="386640" cy="300960"/>
                          </a:xfrm>
                          <a:prstGeom prst="rect">
                            <a:avLst/>
                          </a:prstGeom>
                          <a:ln w="0">
                            <a:noFill/>
                          </a:ln>
                        </pic:spPr>
                      </pic:pic>
                      <pic:pic xmlns:pic="http://schemas.openxmlformats.org/drawingml/2006/picture">
                        <pic:nvPicPr>
                          <pic:cNvPr id="25" name="Picture 1038" descr=""/>
                          <pic:cNvPicPr/>
                        </pic:nvPicPr>
                        <pic:blipFill>
                          <a:blip r:embed="rId50"/>
                          <a:stretch/>
                        </pic:blipFill>
                        <pic:spPr>
                          <a:xfrm>
                            <a:off x="0" y="2112480"/>
                            <a:ext cx="4109040" cy="2247120"/>
                          </a:xfrm>
                          <a:prstGeom prst="rect">
                            <a:avLst/>
                          </a:prstGeom>
                          <a:ln w="0">
                            <a:noFill/>
                          </a:ln>
                        </pic:spPr>
                      </pic:pic>
                      <wps:wsp>
                        <wps:cNvSpPr/>
                        <wps:spPr>
                          <a:xfrm>
                            <a:off x="34200" y="2137320"/>
                            <a:ext cx="4037400" cy="2169720"/>
                          </a:xfrm>
                          <a:prstGeom prst="rect">
                            <a:avLst/>
                          </a:prstGeom>
                          <a:noFill/>
                          <a:ln w="6480">
                            <a:solidFill>
                              <a:srgbClr val="000000"/>
                            </a:solidFill>
                            <a:prstDash val="sysDash"/>
                            <a:miter/>
                          </a:ln>
                        </wps:spPr>
                        <wps:style>
                          <a:lnRef idx="0"/>
                          <a:fillRef idx="0"/>
                          <a:effectRef idx="0"/>
                          <a:fontRef idx="minor"/>
                        </wps:style>
                        <wps:bodyPr/>
                      </wps:wsp>
                      <pic:pic xmlns:pic="http://schemas.openxmlformats.org/drawingml/2006/picture">
                        <pic:nvPicPr>
                          <pic:cNvPr id="26" name="Picture 1040" descr=""/>
                          <pic:cNvPicPr/>
                        </pic:nvPicPr>
                        <pic:blipFill>
                          <a:blip r:embed="rId51"/>
                          <a:stretch/>
                        </pic:blipFill>
                        <pic:spPr>
                          <a:xfrm>
                            <a:off x="0" y="2112480"/>
                            <a:ext cx="1454040" cy="219240"/>
                          </a:xfrm>
                          <a:prstGeom prst="rect">
                            <a:avLst/>
                          </a:prstGeom>
                          <a:ln w="0">
                            <a:noFill/>
                          </a:ln>
                        </pic:spPr>
                      </pic:pic>
                      <wps:wsp>
                        <wps:cNvSpPr/>
                        <wps:spPr>
                          <a:xfrm>
                            <a:off x="2984400" y="460440"/>
                            <a:ext cx="165240" cy="89640"/>
                          </a:xfrm>
                          <a:prstGeom prst="rect">
                            <a:avLst/>
                          </a:prstGeom>
                          <a:noFill/>
                          <a:ln w="0">
                            <a:noFill/>
                          </a:ln>
                        </wps:spPr>
                        <wps:style>
                          <a:lnRef idx="0"/>
                          <a:fillRef idx="0"/>
                          <a:effectRef idx="0"/>
                          <a:fontRef idx="minor"/>
                        </wps:style>
                        <wps:txbx>
                          <w:txbxContent>
                            <w:p>
                              <w:pPr>
                                <w:overflowPunct w:val="false"/>
                                <w:spacing w:before="2" w:after="0" w:lineRule="auto" w:line="240"/>
                                <w:jc w:val="left"/>
                                <w:rPr/>
                              </w:pPr>
                              <w:r>
                                <w:rPr>
                                  <w:sz w:val="12"/>
                                  <w:b w:val="false"/>
                                  <w:u w:val="none"/>
                                  <w:dstrike w:val="false"/>
                                  <w:strike w:val="false"/>
                                  <w:i w:val="false"/>
                                  <w:vertAlign w:val="baseline"/>
                                  <w:position w:val="0"/>
                                  <w:spacing w:val="0"/>
                                  <w:szCs w:val="12"/>
                                  <w:bCs w:val="false"/>
                                  <w:iCs w:val="false"/>
                                  <w:smallCaps w:val="false"/>
                                  <w:caps w:val="false"/>
                                  <w:rFonts w:ascii="Calibri" w:hAnsi="Calibri" w:eastAsia="Calibri" w:cs=""/>
                                  <w:color w:val="auto"/>
                                </w:rPr>
                                <w:t>LTE</w:t>
                              </w:r>
                            </w:p>
                          </w:txbxContent>
                        </wps:txbx>
                        <wps:bodyPr lIns="0" rIns="0" tIns="0" bIns="0" anchor="t" upright="1">
                          <a:noAutofit/>
                        </wps:bodyPr>
                      </wps:wsp>
                      <wps:wsp>
                        <wps:cNvSpPr/>
                        <wps:spPr>
                          <a:xfrm>
                            <a:off x="2306160" y="679320"/>
                            <a:ext cx="390600" cy="110520"/>
                          </a:xfrm>
                          <a:prstGeom prst="rect">
                            <a:avLst/>
                          </a:prstGeom>
                          <a:noFill/>
                          <a:ln w="0">
                            <a:noFill/>
                          </a:ln>
                        </wps:spPr>
                        <wps:style>
                          <a:lnRef idx="0"/>
                          <a:fillRef idx="0"/>
                          <a:effectRef idx="0"/>
                          <a:fontRef idx="minor"/>
                        </wps:style>
                        <wps:txbx>
                          <w:txbxContent>
                            <w:p>
                              <w:pPr>
                                <w:overflowPunct w:val="false"/>
                                <w:spacing w:before="0" w:after="0" w:lineRule="auto" w:line="240"/>
                                <w:jc w:val="left"/>
                                <w:rPr/>
                              </w:pPr>
                              <w:r>
                                <w:rPr>
                                  <w:sz w:val="15"/>
                                  <w:b w:val="false"/>
                                  <w:u w:val="none"/>
                                  <w:dstrike w:val="false"/>
                                  <w:strike w:val="false"/>
                                  <w:i w:val="false"/>
                                  <w:vertAlign w:val="baseline"/>
                                  <w:position w:val="0"/>
                                  <w:spacing w:val="0"/>
                                  <w:szCs w:val="15"/>
                                  <w:bCs w:val="false"/>
                                  <w:iCs w:val="false"/>
                                  <w:smallCaps w:val="false"/>
                                  <w:caps w:val="false"/>
                                  <w:rFonts w:ascii="Calibri" w:hAnsi="Calibri" w:eastAsia="Calibri" w:cs=""/>
                                  <w:color w:val="auto"/>
                                </w:rPr>
                                <w:t>Моб.тел</w:t>
                              </w:r>
                            </w:p>
                          </w:txbxContent>
                        </wps:txbx>
                        <wps:bodyPr lIns="0" rIns="0" tIns="0" bIns="0" anchor="t" upright="1">
                          <a:noAutofit/>
                        </wps:bodyPr>
                      </wps:wsp>
                      <wps:wsp>
                        <wps:cNvSpPr/>
                        <wps:spPr>
                          <a:xfrm>
                            <a:off x="3745080" y="784080"/>
                            <a:ext cx="164520" cy="89640"/>
                          </a:xfrm>
                          <a:prstGeom prst="rect">
                            <a:avLst/>
                          </a:prstGeom>
                          <a:noFill/>
                          <a:ln w="0">
                            <a:noFill/>
                          </a:ln>
                        </wps:spPr>
                        <wps:style>
                          <a:lnRef idx="0"/>
                          <a:fillRef idx="0"/>
                          <a:effectRef idx="0"/>
                          <a:fontRef idx="minor"/>
                        </wps:style>
                        <wps:txbx>
                          <w:txbxContent>
                            <w:p>
                              <w:pPr>
                                <w:overflowPunct w:val="false"/>
                                <w:spacing w:before="2" w:after="0" w:lineRule="auto" w:line="240"/>
                                <w:jc w:val="left"/>
                                <w:rPr/>
                              </w:pPr>
                              <w:r>
                                <w:rPr>
                                  <w:sz w:val="12"/>
                                  <w:b w:val="false"/>
                                  <w:u w:val="none"/>
                                  <w:dstrike w:val="false"/>
                                  <w:strike w:val="false"/>
                                  <w:i w:val="false"/>
                                  <w:vertAlign w:val="baseline"/>
                                  <w:position w:val="0"/>
                                  <w:spacing w:val="0"/>
                                  <w:szCs w:val="12"/>
                                  <w:bCs w:val="false"/>
                                  <w:iCs w:val="false"/>
                                  <w:smallCaps w:val="false"/>
                                  <w:caps w:val="false"/>
                                  <w:rFonts w:ascii="Calibri" w:hAnsi="Calibri" w:eastAsia="Calibri" w:cs=""/>
                                  <w:color w:val="auto"/>
                                </w:rPr>
                                <w:t>LTE</w:t>
                              </w:r>
                            </w:p>
                          </w:txbxContent>
                        </wps:txbx>
                        <wps:bodyPr lIns="0" rIns="0" tIns="0" bIns="0" anchor="t" upright="1">
                          <a:noAutofit/>
                        </wps:bodyPr>
                      </wps:wsp>
                      <wps:wsp>
                        <wps:cNvSpPr/>
                        <wps:spPr>
                          <a:xfrm>
                            <a:off x="1983240" y="951840"/>
                            <a:ext cx="201960" cy="89640"/>
                          </a:xfrm>
                          <a:prstGeom prst="rect">
                            <a:avLst/>
                          </a:prstGeom>
                          <a:noFill/>
                          <a:ln w="0">
                            <a:noFill/>
                          </a:ln>
                        </wps:spPr>
                        <wps:style>
                          <a:lnRef idx="0"/>
                          <a:fillRef idx="0"/>
                          <a:effectRef idx="0"/>
                          <a:fontRef idx="minor"/>
                        </wps:style>
                        <wps:txbx>
                          <w:txbxContent>
                            <w:p>
                              <w:pPr>
                                <w:overflowPunct w:val="false"/>
                                <w:spacing w:before="2" w:after="0" w:lineRule="auto" w:line="240"/>
                                <w:jc w:val="left"/>
                                <w:rPr/>
                              </w:pPr>
                              <w:r>
                                <w:rPr>
                                  <w:sz w:val="12"/>
                                  <w:b w:val="false"/>
                                  <w:u w:val="none"/>
                                  <w:dstrike w:val="false"/>
                                  <w:strike w:val="false"/>
                                  <w:i w:val="false"/>
                                  <w:vertAlign w:val="baseline"/>
                                  <w:position w:val="0"/>
                                  <w:spacing w:val="0"/>
                                  <w:szCs w:val="12"/>
                                  <w:bCs w:val="false"/>
                                  <w:iCs w:val="false"/>
                                  <w:smallCaps w:val="false"/>
                                  <w:caps w:val="false"/>
                                  <w:rFonts w:ascii="Calibri" w:hAnsi="Calibri" w:eastAsia="Calibri" w:cs=""/>
                                  <w:color w:val="auto"/>
                                </w:rPr>
                                <w:t>WDS</w:t>
                              </w:r>
                            </w:p>
                          </w:txbxContent>
                        </wps:txbx>
                        <wps:bodyPr lIns="0" rIns="0" tIns="0" bIns="0" anchor="t" upright="1">
                          <a:noAutofit/>
                        </wps:bodyPr>
                      </wps:wsp>
                      <wps:wsp>
                        <wps:cNvSpPr/>
                        <wps:spPr>
                          <a:xfrm>
                            <a:off x="1299240" y="1088280"/>
                            <a:ext cx="563760" cy="109800"/>
                          </a:xfrm>
                          <a:prstGeom prst="rect">
                            <a:avLst/>
                          </a:prstGeom>
                          <a:noFill/>
                          <a:ln w="0">
                            <a:noFill/>
                          </a:ln>
                        </wps:spPr>
                        <wps:style>
                          <a:lnRef idx="0"/>
                          <a:fillRef idx="0"/>
                          <a:effectRef idx="0"/>
                          <a:fontRef idx="minor"/>
                        </wps:style>
                        <wps:txbx>
                          <w:txbxContent>
                            <w:p>
                              <w:pPr>
                                <w:overflowPunct w:val="false"/>
                                <w:spacing w:before="0" w:after="0" w:lineRule="auto" w:line="240"/>
                                <w:jc w:val="left"/>
                                <w:rPr/>
                              </w:pPr>
                              <w:r>
                                <w:rPr>
                                  <w:sz w:val="15"/>
                                  <w:b w:val="false"/>
                                  <w:u w:val="none"/>
                                  <w:dstrike w:val="false"/>
                                  <w:strike w:val="false"/>
                                  <w:i w:val="false"/>
                                  <w:vertAlign w:val="baseline"/>
                                  <w:position w:val="0"/>
                                  <w:spacing w:val="0"/>
                                  <w:szCs w:val="15"/>
                                  <w:bCs w:val="false"/>
                                  <w:iCs w:val="false"/>
                                  <w:smallCaps w:val="false"/>
                                  <w:caps w:val="false"/>
                                  <w:rFonts w:ascii="Calibri" w:hAnsi="Calibri" w:eastAsia="Calibri" w:cs=""/>
                                  <w:color w:val="auto"/>
                                </w:rPr>
                                <w:t>Wi-Fi Router</w:t>
                              </w:r>
                            </w:p>
                          </w:txbxContent>
                        </wps:txbx>
                        <wps:bodyPr lIns="0" rIns="0" tIns="0" bIns="0" anchor="t" upright="1">
                          <a:noAutofit/>
                        </wps:bodyPr>
                      </wps:wsp>
                      <wps:wsp>
                        <wps:cNvSpPr/>
                        <wps:spPr>
                          <a:xfrm>
                            <a:off x="3225960" y="1170360"/>
                            <a:ext cx="899640" cy="393840"/>
                          </a:xfrm>
                          <a:prstGeom prst="rect">
                            <a:avLst/>
                          </a:prstGeom>
                          <a:noFill/>
                          <a:ln w="0">
                            <a:noFill/>
                          </a:ln>
                        </wps:spPr>
                        <wps:style>
                          <a:lnRef idx="0"/>
                          <a:fillRef idx="0"/>
                          <a:effectRef idx="0"/>
                          <a:fontRef idx="minor"/>
                        </wps:style>
                        <wps:txbx>
                          <w:txbxContent>
                            <w:p>
                              <w:pPr>
                                <w:overflowPunct w:val="false"/>
                                <w:spacing w:before="0" w:after="0" w:lineRule="atLeast" w:line="186"/>
                                <w:jc w:val="center"/>
                                <w:rPr/>
                              </w:pPr>
                              <w:r>
                                <w:rPr>
                                  <w:sz w:val="18"/>
                                  <w:b/>
                                  <w:u w:val="none"/>
                                  <w:dstrike w:val="false"/>
                                  <w:strike w:val="false"/>
                                  <w:i w:val="false"/>
                                  <w:vertAlign w:val="baseline"/>
                                  <w:position w:val="0"/>
                                  <w:spacing w:val="0"/>
                                  <w:szCs w:val="18"/>
                                  <w:bCs/>
                                  <w:iCs w:val="false"/>
                                  <w:smallCaps w:val="false"/>
                                  <w:caps w:val="false"/>
                                  <w:rFonts w:ascii="Calibri" w:hAnsi="Calibri" w:eastAsia="Calibri" w:cs=""/>
                                  <w:color w:val="FDFFFF"/>
                                </w:rPr>
                                <w:t>ПАК «АСТРА»</w:t>
                              </w:r>
                            </w:p>
                            <w:p>
                              <w:pPr>
                                <w:overflowPunct w:val="false"/>
                                <w:spacing w:before="0" w:after="0" w:lineRule="atLeast" w:line="218"/>
                                <w:jc w:val="center"/>
                                <w:rPr/>
                              </w:pPr>
                              <w:r>
                                <w:rPr>
                                  <w:b/>
                                  <w:u w:val="none"/>
                                  <w:dstrike w:val="false"/>
                                  <w:strike w:val="false"/>
                                  <w:i w:val="false"/>
                                  <w:vertAlign w:val="baseline"/>
                                  <w:position w:val="0"/>
                                  <w:sz w:val="18"/>
                                  <w:spacing w:val="0"/>
                                  <w:szCs w:val="18"/>
                                  <w:bCs/>
                                  <w:iCs w:val="false"/>
                                  <w:smallCaps w:val="false"/>
                                  <w:caps w:val="false"/>
                                  <w:sz w:val="18"/>
                                  <w:rFonts w:ascii="Calibri" w:hAnsi="Calibri" w:eastAsia="Calibri" w:cs=""/>
                                  <w:color w:val="auto"/>
                                </w:rPr>
                                <w:t>IP:</w:t>
                              </w:r>
                              <w:r>
                                <w:rPr>
                                  <w:b/>
                                  <w:u w:val="none"/>
                                  <w:dstrike w:val="false"/>
                                  <w:strike w:val="false"/>
                                  <w:i w:val="false"/>
                                  <w:vertAlign w:val="baseline"/>
                                  <w:position w:val="0"/>
                                  <w:sz w:val="18"/>
                                  <w:szCs w:val="18"/>
                                  <w:bCs/>
                                  <w:iCs w:val="false"/>
                                  <w:smallCaps w:val="false"/>
                                  <w:caps w:val="false"/>
                                  <w:sz w:val="18"/>
                                  <w:spacing w:val="-6"/>
                                  <w:rFonts w:ascii="Calibri" w:hAnsi="Calibri" w:eastAsia="Calibri" w:cs=""/>
                                  <w:color w:val="auto"/>
                                </w:rPr>
                                <w:t xml:space="preserve"> </w:t>
                              </w:r>
                              <w:r>
                                <w:rPr>
                                  <w:b/>
                                  <w:u w:val="none"/>
                                  <w:dstrike w:val="false"/>
                                  <w:strike w:val="false"/>
                                  <w:i w:val="false"/>
                                  <w:vertAlign w:val="baseline"/>
                                  <w:position w:val="0"/>
                                  <w:sz w:val="18"/>
                                  <w:szCs w:val="18"/>
                                  <w:bCs/>
                                  <w:iCs w:val="false"/>
                                  <w:smallCaps w:val="false"/>
                                  <w:caps w:val="false"/>
                                  <w:sz w:val="18"/>
                                  <w:spacing w:val="-1"/>
                                  <w:rFonts w:ascii="Calibri" w:hAnsi="Calibri" w:eastAsia="Calibri" w:cs=""/>
                                  <w:color w:val="auto"/>
                                </w:rPr>
                                <w:t>185.27.192.163</w:t>
                              </w:r>
                            </w:p>
                            <w:p>
                              <w:pPr>
                                <w:overflowPunct w:val="false"/>
                                <w:spacing w:before="0" w:after="0" w:lineRule="atLeast" w:line="217"/>
                                <w:jc w:val="center"/>
                                <w:rPr/>
                              </w:pPr>
                              <w:r>
                                <w:rPr>
                                  <w:sz w:val="18"/>
                                  <w:b/>
                                  <w:u w:val="none"/>
                                  <w:dstrike w:val="false"/>
                                  <w:strike w:val="false"/>
                                  <w:i w:val="false"/>
                                  <w:vertAlign w:val="baseline"/>
                                  <w:position w:val="0"/>
                                  <w:spacing w:val="0"/>
                                  <w:szCs w:val="18"/>
                                  <w:bCs/>
                                  <w:iCs w:val="false"/>
                                  <w:smallCaps w:val="false"/>
                                  <w:caps w:val="false"/>
                                  <w:rFonts w:ascii="Calibri" w:hAnsi="Calibri" w:eastAsia="Calibri" w:cs=""/>
                                  <w:color w:val="auto"/>
                                </w:rPr>
                                <w:t>Порт: 2222</w:t>
                              </w:r>
                            </w:p>
                          </w:txbxContent>
                        </wps:txbx>
                        <wps:bodyPr lIns="0" rIns="0" tIns="0" bIns="0" anchor="t" upright="1">
                          <a:noAutofit/>
                        </wps:bodyPr>
                      </wps:wsp>
                      <wps:wsp>
                        <wps:cNvSpPr/>
                        <wps:spPr>
                          <a:xfrm>
                            <a:off x="1617480" y="2021040"/>
                            <a:ext cx="227160" cy="345600"/>
                          </a:xfrm>
                          <a:prstGeom prst="rect">
                            <a:avLst/>
                          </a:prstGeom>
                          <a:noFill/>
                          <a:ln w="0">
                            <a:noFill/>
                          </a:ln>
                        </wps:spPr>
                        <wps:style>
                          <a:lnRef idx="0"/>
                          <a:fillRef idx="0"/>
                          <a:effectRef idx="0"/>
                          <a:fontRef idx="minor"/>
                        </wps:style>
                        <wps:txbx>
                          <w:txbxContent>
                            <w:p>
                              <w:pPr>
                                <w:overflowPunct w:val="false"/>
                                <w:spacing w:before="2" w:after="0" w:lineRule="auto" w:line="240"/>
                                <w:jc w:val="left"/>
                                <w:rPr/>
                              </w:pPr>
                              <w:r>
                                <w:rPr>
                                  <w:sz w:val="12"/>
                                  <w:b w:val="false"/>
                                  <w:u w:val="none"/>
                                  <w:dstrike w:val="false"/>
                                  <w:strike w:val="false"/>
                                  <w:i w:val="false"/>
                                  <w:vertAlign w:val="baseline"/>
                                  <w:position w:val="0"/>
                                  <w:spacing w:val="0"/>
                                  <w:szCs w:val="12"/>
                                  <w:bCs w:val="false"/>
                                  <w:iCs w:val="false"/>
                                  <w:smallCaps w:val="false"/>
                                  <w:caps w:val="false"/>
                                  <w:rFonts w:ascii="Calibri" w:hAnsi="Calibri" w:eastAsia="Calibri" w:cs=""/>
                                  <w:color w:val="auto"/>
                                </w:rPr>
                                <w:t>ETH</w:t>
                              </w:r>
                            </w:p>
                            <w:p>
                              <w:pPr>
                                <w:overflowPunct w:val="false"/>
                                <w:spacing w:before="0" w:after="0" w:lineRule="auto" w:line="240"/>
                                <w:jc w:val="left"/>
                                <w:rPr/>
                              </w:pPr>
                              <w:r>
                                <w:rPr>
                                  <w:sz w:val="22"/>
                                  <w:szCs w:val="22"/>
                                  <w:rFonts w:ascii="Calibri" w:hAnsi="Calibri" w:eastAsia="Calibri" w:cs=""/>
                                </w:rPr>
                              </w:r>
                            </w:p>
                            <w:p>
                              <w:pPr>
                                <w:overflowPunct w:val="false"/>
                                <w:spacing w:before="0" w:after="0" w:lineRule="auto" w:line="240"/>
                                <w:jc w:val="left"/>
                                <w:rPr/>
                              </w:pPr>
                              <w:r>
                                <w:rPr>
                                  <w:sz w:val="22"/>
                                  <w:szCs w:val="22"/>
                                  <w:rFonts w:ascii="Calibri" w:hAnsi="Calibri" w:eastAsia="Calibri" w:cs=""/>
                                </w:rPr>
                              </w:r>
                            </w:p>
                            <w:p>
                              <w:pPr>
                                <w:overflowPunct w:val="false"/>
                                <w:spacing w:before="0" w:after="0" w:lineRule="auto" w:line="240"/>
                                <w:jc w:val="left"/>
                                <w:rPr/>
                              </w:pPr>
                              <w:r>
                                <w:rPr>
                                  <w:sz w:val="7"/>
                                  <w:b w:val="false"/>
                                  <w:u w:val="none"/>
                                  <w:dstrike w:val="false"/>
                                  <w:strike w:val="false"/>
                                  <w:i w:val="false"/>
                                  <w:vertAlign w:val="baseline"/>
                                  <w:position w:val="0"/>
                                  <w:spacing w:val="0"/>
                                  <w:szCs w:val="7"/>
                                  <w:bCs w:val="false"/>
                                  <w:iCs w:val="false"/>
                                  <w:smallCaps w:val="false"/>
                                  <w:caps w:val="false"/>
                                  <w:rFonts w:ascii="Calibri" w:hAnsi="Calibri" w:eastAsia="Calibri" w:cs=""/>
                                  <w:color w:val="auto"/>
                                </w:rPr>
                                <w:t>UPLINK</w:t>
                              </w:r>
                            </w:p>
                          </w:txbxContent>
                        </wps:txbx>
                        <wps:bodyPr lIns="0" rIns="0" tIns="0" bIns="0" anchor="t" upright="1">
                          <a:noAutofit/>
                        </wps:bodyPr>
                      </wps:wsp>
                      <wps:wsp>
                        <wps:cNvSpPr/>
                        <wps:spPr>
                          <a:xfrm>
                            <a:off x="516960" y="2391480"/>
                            <a:ext cx="589320" cy="229320"/>
                          </a:xfrm>
                          <a:prstGeom prst="rect">
                            <a:avLst/>
                          </a:prstGeom>
                          <a:noFill/>
                          <a:ln w="0">
                            <a:noFill/>
                          </a:ln>
                        </wps:spPr>
                        <wps:style>
                          <a:lnRef idx="0"/>
                          <a:fillRef idx="0"/>
                          <a:effectRef idx="0"/>
                          <a:fontRef idx="minor"/>
                        </wps:style>
                        <wps:txbx>
                          <w:txbxContent>
                            <w:p>
                              <w:pPr>
                                <w:overflowPunct w:val="false"/>
                                <w:spacing w:before="0" w:after="0" w:lineRule="auto" w:line="240"/>
                                <w:jc w:val="left"/>
                                <w:rPr/>
                              </w:pPr>
                              <w:r>
                                <w:rPr>
                                  <w:sz w:val="15"/>
                                  <w:b w:val="false"/>
                                  <w:u w:val="none"/>
                                  <w:dstrike w:val="false"/>
                                  <w:strike w:val="false"/>
                                  <w:i w:val="false"/>
                                  <w:vertAlign w:val="baseline"/>
                                  <w:position w:val="0"/>
                                  <w:spacing w:val="0"/>
                                  <w:szCs w:val="15"/>
                                  <w:bCs w:val="false"/>
                                  <w:iCs w:val="false"/>
                                  <w:smallCaps w:val="false"/>
                                  <w:caps w:val="false"/>
                                  <w:rFonts w:ascii="Calibri" w:hAnsi="Calibri" w:eastAsia="Calibri" w:cs=""/>
                                  <w:color w:val="auto"/>
                                </w:rPr>
                                <w:t>Switch CMD- SW104-POE</w:t>
                              </w:r>
                            </w:p>
                          </w:txbxContent>
                        </wps:txbx>
                        <wps:bodyPr lIns="0" rIns="0" tIns="0" bIns="0" anchor="t" upright="1">
                          <a:noAutofit/>
                        </wps:bodyPr>
                      </wps:wsp>
                      <wps:wsp>
                        <wps:cNvSpPr/>
                        <wps:spPr>
                          <a:xfrm>
                            <a:off x="2068920" y="2432160"/>
                            <a:ext cx="638640" cy="89640"/>
                          </a:xfrm>
                          <a:prstGeom prst="rect">
                            <a:avLst/>
                          </a:prstGeom>
                          <a:noFill/>
                          <a:ln w="0">
                            <a:noFill/>
                          </a:ln>
                        </wps:spPr>
                        <wps:style>
                          <a:lnRef idx="0"/>
                          <a:fillRef idx="0"/>
                          <a:effectRef idx="0"/>
                          <a:fontRef idx="minor"/>
                        </wps:style>
                        <wps:txbx>
                          <w:txbxContent>
                            <w:p>
                              <w:pPr>
                                <w:overflowPunct w:val="false"/>
                                <w:spacing w:before="2" w:after="0" w:lineRule="auto" w:line="240"/>
                                <w:jc w:val="left"/>
                                <w:rPr/>
                              </w:pPr>
                              <w:r>
                                <w:rPr>
                                  <w:sz w:val="12"/>
                                  <w:b w:val="false"/>
                                  <w:u w:val="single"/>
                                  <w:dstrike w:val="false"/>
                                  <w:strike w:val="false"/>
                                  <w:i w:val="false"/>
                                  <w:vertAlign w:val="baseline"/>
                                  <w:position w:val="0"/>
                                  <w:spacing w:val="0"/>
                                  <w:szCs w:val="12"/>
                                  <w:bCs w:val="false"/>
                                  <w:iCs w:val="false"/>
                                  <w:smallCaps w:val="false"/>
                                  <w:caps w:val="false"/>
                                  <w:rFonts w:ascii="Calibri" w:hAnsi="Calibri" w:eastAsia="Calibri" w:cs=""/>
                                  <w:color w:val="auto"/>
                                </w:rPr>
                                <w:t xml:space="preserve"> ETH</w:t>
                              </w:r>
                            </w:p>
                          </w:txbxContent>
                        </wps:txbx>
                        <wps:bodyPr lIns="0" rIns="0" tIns="0" bIns="0" anchor="t" upright="1">
                          <a:noAutofit/>
                        </wps:bodyPr>
                      </wps:wsp>
                      <wps:wsp>
                        <wps:cNvSpPr/>
                        <wps:spPr>
                          <a:xfrm>
                            <a:off x="3162240" y="2407320"/>
                            <a:ext cx="870120" cy="228600"/>
                          </a:xfrm>
                          <a:prstGeom prst="rect">
                            <a:avLst/>
                          </a:prstGeom>
                          <a:noFill/>
                          <a:ln w="0">
                            <a:noFill/>
                          </a:ln>
                        </wps:spPr>
                        <wps:style>
                          <a:lnRef idx="0"/>
                          <a:fillRef idx="0"/>
                          <a:effectRef idx="0"/>
                          <a:fontRef idx="minor"/>
                        </wps:style>
                        <wps:txbx>
                          <w:txbxContent>
                            <w:p>
                              <w:pPr>
                                <w:overflowPunct w:val="false"/>
                                <w:spacing w:before="0" w:after="0" w:lineRule="auto" w:line="240"/>
                                <w:jc w:val="center"/>
                                <w:rPr/>
                              </w:pPr>
                              <w:r>
                                <w:rPr>
                                  <w:sz w:val="15"/>
                                  <w:b w:val="false"/>
                                  <w:u w:val="none"/>
                                  <w:dstrike w:val="false"/>
                                  <w:strike w:val="false"/>
                                  <w:i w:val="false"/>
                                  <w:vertAlign w:val="baseline"/>
                                  <w:position w:val="0"/>
                                  <w:spacing w:val="0"/>
                                  <w:szCs w:val="15"/>
                                  <w:bCs w:val="false"/>
                                  <w:iCs w:val="false"/>
                                  <w:smallCaps w:val="false"/>
                                  <w:caps w:val="false"/>
                                  <w:rFonts w:ascii="Calibri" w:hAnsi="Calibri" w:eastAsia="Calibri" w:cs=""/>
                                  <w:color w:val="auto"/>
                                </w:rPr>
                                <w:t>IP Камера</w:t>
                              </w:r>
                            </w:p>
                            <w:p>
                              <w:pPr>
                                <w:overflowPunct w:val="false"/>
                                <w:spacing w:before="14" w:after="0" w:lineRule="auto" w:line="240"/>
                                <w:jc w:val="center"/>
                                <w:rPr/>
                              </w:pPr>
                              <w:r>
                                <w:rPr>
                                  <w:b w:val="false"/>
                                  <w:u w:val="none"/>
                                  <w:dstrike w:val="false"/>
                                  <w:strike w:val="false"/>
                                  <w:i w:val="false"/>
                                  <w:vertAlign w:val="baseline"/>
                                  <w:position w:val="0"/>
                                  <w:sz w:val="15"/>
                                  <w:spacing w:val="0"/>
                                  <w:szCs w:val="15"/>
                                  <w:bCs w:val="false"/>
                                  <w:iCs w:val="false"/>
                                  <w:smallCaps w:val="false"/>
                                  <w:caps w:val="false"/>
                                  <w:sz w:val="15"/>
                                  <w:rFonts w:ascii="Calibri" w:hAnsi="Calibri" w:eastAsia="Calibri" w:cs=""/>
                                  <w:color w:val="auto"/>
                                </w:rPr>
                                <w:t>CMD IP5-WD2,</w:t>
                              </w:r>
                              <w:r>
                                <w:rPr>
                                  <w:b w:val="false"/>
                                  <w:u w:val="none"/>
                                  <w:dstrike w:val="false"/>
                                  <w:strike w:val="false"/>
                                  <w:i w:val="false"/>
                                  <w:vertAlign w:val="baseline"/>
                                  <w:position w:val="0"/>
                                  <w:sz w:val="15"/>
                                  <w:szCs w:val="15"/>
                                  <w:bCs w:val="false"/>
                                  <w:iCs w:val="false"/>
                                  <w:smallCaps w:val="false"/>
                                  <w:caps w:val="false"/>
                                  <w:sz w:val="15"/>
                                  <w:spacing w:val="-7"/>
                                  <w:rFonts w:ascii="Calibri" w:hAnsi="Calibri" w:eastAsia="Calibri" w:cs=""/>
                                  <w:color w:val="auto"/>
                                </w:rPr>
                                <w:t xml:space="preserve"> </w:t>
                              </w:r>
                              <w:r>
                                <w:rPr>
                                  <w:b w:val="false"/>
                                  <w:u w:val="none"/>
                                  <w:dstrike w:val="false"/>
                                  <w:strike w:val="false"/>
                                  <w:i w:val="false"/>
                                  <w:vertAlign w:val="baseline"/>
                                  <w:position w:val="0"/>
                                  <w:sz w:val="15"/>
                                  <w:szCs w:val="15"/>
                                  <w:bCs w:val="false"/>
                                  <w:iCs w:val="false"/>
                                  <w:smallCaps w:val="false"/>
                                  <w:caps w:val="false"/>
                                  <w:sz w:val="15"/>
                                  <w:spacing w:val="-1"/>
                                  <w:rFonts w:ascii="Calibri" w:hAnsi="Calibri" w:eastAsia="Calibri" w:cs=""/>
                                  <w:color w:val="auto"/>
                                </w:rPr>
                                <w:t>8IR</w:t>
                              </w:r>
                            </w:p>
                          </w:txbxContent>
                        </wps:txbx>
                        <wps:bodyPr lIns="0" rIns="0" tIns="0" bIns="0" anchor="t" upright="1">
                          <a:noAutofit/>
                        </wps:bodyPr>
                      </wps:wsp>
                      <wps:wsp>
                        <wps:cNvSpPr/>
                        <wps:spPr>
                          <a:xfrm>
                            <a:off x="2177280" y="3130560"/>
                            <a:ext cx="662400" cy="229320"/>
                          </a:xfrm>
                          <a:prstGeom prst="rect">
                            <a:avLst/>
                          </a:prstGeom>
                          <a:noFill/>
                          <a:ln w="0">
                            <a:noFill/>
                          </a:ln>
                        </wps:spPr>
                        <wps:style>
                          <a:lnRef idx="0"/>
                          <a:fillRef idx="0"/>
                          <a:effectRef idx="0"/>
                          <a:fontRef idx="minor"/>
                        </wps:style>
                        <wps:txbx>
                          <w:txbxContent>
                            <w:p>
                              <w:pPr>
                                <w:overflowPunct w:val="false"/>
                                <w:spacing w:before="0" w:after="0" w:lineRule="auto" w:line="240"/>
                                <w:jc w:val="center"/>
                                <w:rPr/>
                              </w:pPr>
                              <w:r>
                                <w:rPr>
                                  <w:sz w:val="15"/>
                                  <w:b w:val="false"/>
                                  <w:u w:val="none"/>
                                  <w:dstrike w:val="false"/>
                                  <w:strike w:val="false"/>
                                  <w:i w:val="false"/>
                                  <w:vertAlign w:val="baseline"/>
                                  <w:position w:val="0"/>
                                  <w:spacing w:val="0"/>
                                  <w:szCs w:val="15"/>
                                  <w:bCs w:val="false"/>
                                  <w:iCs w:val="false"/>
                                  <w:smallCaps w:val="false"/>
                                  <w:caps w:val="false"/>
                                  <w:rFonts w:ascii="Calibri" w:hAnsi="Calibri" w:eastAsia="Calibri" w:cs=""/>
                                  <w:color w:val="auto"/>
                                </w:rPr>
                                <w:t>ППКОП</w:t>
                              </w:r>
                            </w:p>
                            <w:p>
                              <w:pPr>
                                <w:overflowPunct w:val="false"/>
                                <w:spacing w:before="15" w:after="0" w:lineRule="auto" w:line="240"/>
                                <w:jc w:val="center"/>
                                <w:rPr/>
                              </w:pPr>
                              <w:r>
                                <w:rPr>
                                  <w:b w:val="false"/>
                                  <w:u w:val="none"/>
                                  <w:dstrike w:val="false"/>
                                  <w:strike w:val="false"/>
                                  <w:i w:val="false"/>
                                  <w:vertAlign w:val="baseline"/>
                                  <w:position w:val="0"/>
                                  <w:sz w:val="15"/>
                                  <w:spacing w:val="0"/>
                                  <w:szCs w:val="15"/>
                                  <w:bCs w:val="false"/>
                                  <w:iCs w:val="false"/>
                                  <w:smallCaps w:val="false"/>
                                  <w:caps w:val="false"/>
                                  <w:sz w:val="15"/>
                                  <w:rFonts w:ascii="Calibri" w:hAnsi="Calibri" w:eastAsia="Calibri" w:cs=""/>
                                  <w:color w:val="auto"/>
                                </w:rPr>
                                <w:t>Астра-812</w:t>
                              </w:r>
                              <w:r>
                                <w:rPr>
                                  <w:b w:val="false"/>
                                  <w:u w:val="none"/>
                                  <w:dstrike w:val="false"/>
                                  <w:strike w:val="false"/>
                                  <w:i w:val="false"/>
                                  <w:vertAlign w:val="baseline"/>
                                  <w:position w:val="0"/>
                                  <w:sz w:val="15"/>
                                  <w:szCs w:val="15"/>
                                  <w:bCs w:val="false"/>
                                  <w:iCs w:val="false"/>
                                  <w:smallCaps w:val="false"/>
                                  <w:caps w:val="false"/>
                                  <w:sz w:val="15"/>
                                  <w:spacing w:val="-6"/>
                                  <w:rFonts w:ascii="Calibri" w:hAnsi="Calibri" w:eastAsia="Calibri" w:cs=""/>
                                  <w:color w:val="auto"/>
                                </w:rPr>
                                <w:t xml:space="preserve"> </w:t>
                              </w:r>
                              <w:r>
                                <w:rPr>
                                  <w:b w:val="false"/>
                                  <w:u w:val="none"/>
                                  <w:dstrike w:val="false"/>
                                  <w:strike w:val="false"/>
                                  <w:i w:val="false"/>
                                  <w:vertAlign w:val="baseline"/>
                                  <w:position w:val="0"/>
                                  <w:sz w:val="15"/>
                                  <w:szCs w:val="15"/>
                                  <w:bCs w:val="false"/>
                                  <w:iCs w:val="false"/>
                                  <w:smallCaps w:val="false"/>
                                  <w:caps w:val="false"/>
                                  <w:sz w:val="15"/>
                                  <w:spacing w:val="0"/>
                                  <w:rFonts w:ascii="Calibri" w:hAnsi="Calibri" w:eastAsia="Calibri" w:cs=""/>
                                  <w:color w:val="auto"/>
                                </w:rPr>
                                <w:t>Pro</w:t>
                              </w:r>
                            </w:p>
                          </w:txbxContent>
                        </wps:txbx>
                        <wps:bodyPr lIns="0" rIns="0" tIns="0" bIns="0" anchor="t" upright="1">
                          <a:noAutofit/>
                        </wps:bodyPr>
                      </wps:wsp>
                      <wps:wsp>
                        <wps:cNvSpPr/>
                        <wps:spPr>
                          <a:xfrm>
                            <a:off x="1771560" y="3971880"/>
                            <a:ext cx="175320" cy="89640"/>
                          </a:xfrm>
                          <a:prstGeom prst="rect">
                            <a:avLst/>
                          </a:prstGeom>
                          <a:noFill/>
                          <a:ln w="0">
                            <a:noFill/>
                          </a:ln>
                        </wps:spPr>
                        <wps:style>
                          <a:lnRef idx="0"/>
                          <a:fillRef idx="0"/>
                          <a:effectRef idx="0"/>
                          <a:fontRef idx="minor"/>
                        </wps:style>
                        <wps:txbx>
                          <w:txbxContent>
                            <w:p>
                              <w:pPr>
                                <w:overflowPunct w:val="false"/>
                                <w:spacing w:before="2" w:after="0" w:lineRule="auto" w:line="240"/>
                                <w:jc w:val="left"/>
                                <w:rPr/>
                              </w:pPr>
                              <w:r>
                                <w:rPr>
                                  <w:sz w:val="12"/>
                                  <w:b w:val="false"/>
                                  <w:u w:val="none"/>
                                  <w:dstrike w:val="false"/>
                                  <w:strike w:val="false"/>
                                  <w:i w:val="false"/>
                                  <w:vertAlign w:val="baseline"/>
                                  <w:position w:val="0"/>
                                  <w:spacing w:val="0"/>
                                  <w:szCs w:val="12"/>
                                  <w:bCs w:val="false"/>
                                  <w:iCs w:val="false"/>
                                  <w:smallCaps w:val="false"/>
                                  <w:caps w:val="false"/>
                                  <w:rFonts w:ascii="Calibri" w:hAnsi="Calibri" w:eastAsia="Calibri" w:cs=""/>
                                  <w:color w:val="auto"/>
                                </w:rPr>
                                <w:t>ETH</w:t>
                              </w:r>
                            </w:p>
                          </w:txbxContent>
                        </wps:txbx>
                        <wps:bodyPr lIns="0" rIns="0" tIns="0" bIns="0" anchor="t" upright="1">
                          <a:noAutofit/>
                        </wps:bodyPr>
                      </wps:wsp>
                      <wps:wsp>
                        <wps:cNvSpPr/>
                        <wps:spPr>
                          <a:xfrm>
                            <a:off x="34200" y="2137320"/>
                            <a:ext cx="1381680" cy="143640"/>
                          </a:xfrm>
                          <a:prstGeom prst="rect">
                            <a:avLst/>
                          </a:prstGeom>
                          <a:noFill/>
                          <a:ln w="6480">
                            <a:solidFill>
                              <a:srgbClr val="000000"/>
                            </a:solidFill>
                            <a:prstDash val="sysDash"/>
                            <a:miter/>
                          </a:ln>
                        </wps:spPr>
                        <wps:style>
                          <a:lnRef idx="0"/>
                          <a:fillRef idx="0"/>
                          <a:effectRef idx="0"/>
                          <a:fontRef idx="minor"/>
                        </wps:style>
                        <wps:txbx>
                          <w:txbxContent>
                            <w:p>
                              <w:pPr>
                                <w:overflowPunct w:val="false"/>
                                <w:spacing w:before="20" w:after="0" w:lineRule="auto" w:line="240"/>
                                <w:jc w:val="left"/>
                                <w:rPr/>
                              </w:pPr>
                              <w:r>
                                <w:rPr>
                                  <w:sz w:val="15"/>
                                  <w:b w:val="false"/>
                                  <w:u w:val="none"/>
                                  <w:dstrike w:val="false"/>
                                  <w:strike w:val="false"/>
                                  <w:i w:val="false"/>
                                  <w:vertAlign w:val="baseline"/>
                                  <w:position w:val="0"/>
                                  <w:spacing w:val="0"/>
                                  <w:szCs w:val="15"/>
                                  <w:bCs w:val="false"/>
                                  <w:iCs w:val="false"/>
                                  <w:smallCaps w:val="false"/>
                                  <w:caps w:val="false"/>
                                  <w:rFonts w:ascii="Calibri" w:hAnsi="Calibri" w:eastAsia="Calibri" w:cs=""/>
                                  <w:color w:val="auto"/>
                                </w:rPr>
                                <w:t>Рабочая зона участника _</w:t>
                              </w:r>
                            </w:p>
                          </w:txbxContent>
                        </wps:txbx>
                        <wps:bodyPr lIns="0" rIns="0" tIns="0" bIns="0" anchor="t" upright="1">
                          <a:noAutofit/>
                        </wps:bodyPr>
                      </wps:wsp>
                      <wps:wsp>
                        <wps:cNvSpPr/>
                        <wps:spPr>
                          <a:xfrm>
                            <a:off x="956160" y="567720"/>
                            <a:ext cx="711360" cy="144000"/>
                          </a:xfrm>
                          <a:prstGeom prst="rect">
                            <a:avLst/>
                          </a:prstGeom>
                          <a:noFill/>
                          <a:ln w="6480">
                            <a:solidFill>
                              <a:srgbClr val="000000"/>
                            </a:solidFill>
                            <a:prstDash val="sysDash"/>
                            <a:miter/>
                          </a:ln>
                        </wps:spPr>
                        <wps:style>
                          <a:lnRef idx="0"/>
                          <a:fillRef idx="0"/>
                          <a:effectRef idx="0"/>
                          <a:fontRef idx="minor"/>
                        </wps:style>
                        <wps:txbx>
                          <w:txbxContent>
                            <w:p>
                              <w:pPr>
                                <w:overflowPunct w:val="false"/>
                                <w:spacing w:before="8" w:after="0" w:lineRule="auto" w:line="240"/>
                                <w:jc w:val="left"/>
                                <w:rPr/>
                              </w:pPr>
                              <w:r>
                                <w:rPr>
                                  <w:sz w:val="15"/>
                                  <w:b w:val="false"/>
                                  <w:u w:val="none"/>
                                  <w:dstrike w:val="false"/>
                                  <w:strike w:val="false"/>
                                  <w:i w:val="false"/>
                                  <w:vertAlign w:val="baseline"/>
                                  <w:position w:val="0"/>
                                  <w:spacing w:val="0"/>
                                  <w:szCs w:val="15"/>
                                  <w:bCs w:val="false"/>
                                  <w:iCs w:val="false"/>
                                  <w:smallCaps w:val="false"/>
                                  <w:caps w:val="false"/>
                                  <w:rFonts w:ascii="Calibri" w:hAnsi="Calibri" w:eastAsia="Calibri" w:cs=""/>
                                  <w:color w:val="auto"/>
                                </w:rPr>
                                <w:t>Брифинг зона</w:t>
                              </w:r>
                            </w:p>
                          </w:txbxContent>
                        </wps:txbx>
                        <wps:bodyPr lIns="0" rIns="0" tIns="0" bIns="0" anchor="t" upright="1">
                          <a:noAutofit/>
                        </wps:bodyPr>
                      </wps:wsp>
                      <wps:wsp>
                        <wps:cNvSpPr/>
                        <wps:spPr>
                          <a:xfrm>
                            <a:off x="2025000" y="2919240"/>
                            <a:ext cx="582840" cy="143640"/>
                          </a:xfrm>
                          <a:prstGeom prst="rect">
                            <a:avLst/>
                          </a:prstGeom>
                          <a:noFill/>
                          <a:ln w="6480">
                            <a:solidFill>
                              <a:srgbClr val="000000"/>
                            </a:solidFill>
                            <a:prstDash val="sysDash"/>
                            <a:miter/>
                          </a:ln>
                        </wps:spPr>
                        <wps:style>
                          <a:lnRef idx="0"/>
                          <a:fillRef idx="0"/>
                          <a:effectRef idx="0"/>
                          <a:fontRef idx="minor"/>
                        </wps:style>
                        <wps:txbx>
                          <w:txbxContent>
                            <w:p>
                              <w:pPr>
                                <w:overflowPunct w:val="false"/>
                                <w:spacing w:before="1" w:after="0" w:lineRule="auto" w:line="240"/>
                                <w:jc w:val="left"/>
                                <w:rPr/>
                              </w:pPr>
                              <w:r>
                                <w:rPr>
                                  <w:sz w:val="18"/>
                                  <w:b w:val="false"/>
                                  <w:u w:val="none"/>
                                  <w:dstrike w:val="false"/>
                                  <w:strike w:val="false"/>
                                  <w:i w:val="false"/>
                                  <w:vertAlign w:val="baseline"/>
                                  <w:position w:val="0"/>
                                  <w:spacing w:val="0"/>
                                  <w:szCs w:val="18"/>
                                  <w:bCs w:val="false"/>
                                  <w:iCs w:val="false"/>
                                  <w:smallCaps w:val="false"/>
                                  <w:caps w:val="false"/>
                                  <w:rFonts w:ascii="Calibri" w:hAnsi="Calibri" w:eastAsia="Calibri" w:cs=""/>
                                  <w:color w:val="auto"/>
                                </w:rPr>
                                <w:t>Техникум</w:t>
                              </w:r>
                            </w:p>
                          </w:txbxContent>
                        </wps:txbx>
                        <wps:bodyPr lIns="0" rIns="0" tIns="0" bIns="0" anchor="t" upright="1">
                          <a:noAutofit/>
                        </wps:bodyPr>
                      </wps:wsp>
                    </wpg:wgp>
                  </a:graphicData>
                </a:graphic>
              </wp:anchor>
            </w:drawing>
          </mc:Choice>
          <mc:Fallback>
            <w:pict>
              <v:group id="shape_0" alt="Group 989" style="position:absolute;margin-left:124.95pt;margin-top:12.55pt;width:345.65pt;height:413.7pt" coordorigin="2499,251" coordsize="6913,8274">
                <v:shape id="shape_0" ID="Picture 990" stroked="f" o:allowincell="f" style="position:absolute;left:6283;top:1563;width:364;height:583;mso-wrap-style:none;v-text-anchor:middle;mso-position-horizontal-relative:page" type="_x0000_t75">
                  <v:imagedata r:id="rId29" o:detectmouseclick="t"/>
                  <v:stroke color="#3465a4" joinstyle="round" endcap="flat"/>
                  <w10:wrap type="none"/>
                </v:shape>
                <v:shape id="shape_0" ID="Picture 991" stroked="f" o:allowincell="f" style="position:absolute;left:4639;top:2217;width:723;height:1044;mso-wrap-style:none;v-text-anchor:middle;mso-position-horizontal-relative:page" type="_x0000_t75">
                  <v:imagedata r:id="rId30" o:detectmouseclick="t"/>
                  <v:stroke color="#3465a4" joinstyle="round" endcap="flat"/>
                  <w10:wrap type="none"/>
                </v:shape>
                <v:shape id="shape_0" ID="Picture 993" stroked="f" o:allowincell="f" style="position:absolute;left:5053;top:2326;width:153;height:323;mso-wrap-style:none;v-text-anchor:middle;mso-position-horizontal-relative:page" type="_x0000_t75">
                  <v:imagedata r:id="rId31" o:detectmouseclick="t"/>
                  <v:stroke color="#3465a4" joinstyle="round" endcap="flat"/>
                  <w10:wrap type="none"/>
                </v:shape>
                <v:shape id="shape_0" ID="Picture 995" stroked="f" o:allowincell="f" style="position:absolute;left:4786;top:2326;width:154;height:323;mso-wrap-style:none;v-text-anchor:middle;mso-position-horizontal-relative:page" type="_x0000_t75">
                  <v:imagedata r:id="rId32" o:detectmouseclick="t"/>
                  <v:stroke color="#3465a4" joinstyle="round" endcap="flat"/>
                  <w10:wrap type="none"/>
                </v:shape>
                <v:shape id="shape_0" ID="Picture 997" stroked="f" o:allowincell="f" style="position:absolute;left:4947;top:2438;width:99;height:204;mso-wrap-style:none;v-text-anchor:middle;mso-position-horizontal-relative:page" type="_x0000_t75">
                  <v:imagedata r:id="rId33" o:detectmouseclick="t"/>
                  <v:stroke color="#3465a4" joinstyle="round" endcap="flat"/>
                  <w10:wrap type="none"/>
                </v:shape>
                <v:shape id="shape_0" ID="Picture 1002" stroked="f" o:allowincell="f" style="position:absolute;left:4259;top:3967;width:1481;height:558;mso-wrap-style:none;v-text-anchor:middle;mso-position-horizontal-relative:page" type="_x0000_t75">
                  <v:imagedata r:id="rId34" o:detectmouseclick="t"/>
                  <v:stroke color="#3465a4" joinstyle="round" endcap="flat"/>
                  <w10:wrap type="none"/>
                </v:shape>
                <v:rect id="shape_0" ID="Rectangle 1005" path="m0,0l-2147483645,0l-2147483645,-2147483646l0,-2147483646xe" fillcolor="#acccea" stroked="f" o:allowincell="f" style="position:absolute;left:5367;top:4073;width:232;height:220;mso-wrap-style:none;v-text-anchor:middle;mso-position-horizontal-relative:page">
                  <v:fill o:detectmouseclick="t" type="solid" color2="#533315"/>
                  <v:stroke color="#3465a4" joinstyle="round" endcap="flat"/>
                  <w10:wrap type="none"/>
                </v:rect>
                <v:rect id="shape_0" ID="Rectangle 1006" path="m0,0l-2147483645,0l-2147483645,-2147483646l0,-2147483646xe" stroked="t" o:allowincell="f" style="position:absolute;left:5367;top:4073;width:232;height:220;mso-wrap-style:none;v-text-anchor:middle;mso-position-horizontal-relative:page">
                  <v:fill o:detectmouseclick="t" on="false"/>
                  <v:stroke color="#c7c7c7" weight="6480" joinstyle="miter" endcap="flat"/>
                  <w10:wrap type="none"/>
                </v:rect>
                <v:line id="shape_0" from="4998,3176" to="4998,3923" ID="Line 1008" stroked="t" o:allowincell="f" style="position:absolute;mso-position-horizontal-relative:page">
                  <v:stroke color="black" weight="8280" joinstyle="round" endcap="flat"/>
                  <v:fill o:detectmouseclick="t" on="false"/>
                  <w10:wrap type="none"/>
                </v:line>
                <v:shape id="shape_0" ID="Picture 1010" stroked="f" o:allowincell="f" style="position:absolute;left:5993;top:5572;width:896;height:1167;mso-wrap-style:none;v-text-anchor:middle;mso-position-horizontal-relative:page" type="_x0000_t75">
                  <v:imagedata r:id="rId35" o:detectmouseclick="t"/>
                  <v:stroke color="#3465a4" joinstyle="round" endcap="flat"/>
                  <w10:wrap type="none"/>
                </v:shape>
                <v:shape id="shape_0" ID="Picture 1015" stroked="f" o:allowincell="f" style="position:absolute;left:7663;top:311;width:412;height:1122;mso-wrap-style:none;v-text-anchor:middle;mso-position-horizontal-relative:page" type="_x0000_t75">
                  <v:imagedata r:id="rId36" o:detectmouseclick="t"/>
                  <v:stroke color="#3465a4" joinstyle="round" endcap="flat"/>
                  <w10:wrap type="none"/>
                </v:shape>
                <v:shape id="shape_0" ID="Picture 1016" stroked="f" o:allowincell="f" style="position:absolute;left:7829;top:725;width:145;height:83;mso-wrap-style:none;v-text-anchor:middle;mso-position-horizontal-relative:page" type="_x0000_t75">
                  <v:imagedata r:id="rId37" o:detectmouseclick="t"/>
                  <v:stroke color="#3465a4" joinstyle="round" endcap="flat"/>
                  <w10:wrap type="none"/>
                </v:shape>
                <v:shape id="shape_0" ID="Picture 1018" stroked="f" o:allowincell="f" style="position:absolute;left:7757;top:763;width:290;height:587;mso-wrap-style:none;v-text-anchor:middle;mso-position-horizontal-relative:page" type="_x0000_t75">
                  <v:imagedata r:id="rId38" o:detectmouseclick="t"/>
                  <v:stroke color="#3465a4" joinstyle="round" endcap="flat"/>
                  <w10:wrap type="none"/>
                </v:shape>
                <v:shape id="shape_0" ID="Picture 1020" stroked="f" o:allowincell="f" style="position:absolute;left:7865;top:348;width:72;height:72;mso-wrap-style:none;v-text-anchor:middle;mso-position-horizontal-relative:page" type="_x0000_t75">
                  <v:imagedata r:id="rId39" o:detectmouseclick="t"/>
                  <v:stroke color="#3465a4" joinstyle="round" endcap="flat"/>
                  <w10:wrap type="none"/>
                </v:shape>
                <v:shape id="shape_0" ID="Picture 1021" stroked="f" o:allowincell="f" style="position:absolute;left:7714;top:251;width:374;height:1110;mso-wrap-style:none;v-text-anchor:middle;mso-position-horizontal-relative:page" type="_x0000_t75">
                  <v:imagedata r:id="rId40" o:detectmouseclick="t"/>
                  <v:stroke color="#3465a4" joinstyle="round" endcap="flat"/>
                  <w10:wrap type="none"/>
                </v:shape>
                <v:shape id="shape_0" ID="Picture 1022" stroked="f" o:allowincell="f" style="position:absolute;left:3948;top:1108;width:3096;height:2288;mso-wrap-style:none;v-text-anchor:middle;mso-position-horizontal-relative:page" type="_x0000_t75">
                  <v:imagedata r:id="rId41" o:detectmouseclick="t"/>
                  <v:stroke color="#3465a4" joinstyle="round" endcap="flat"/>
                  <w10:wrap type="none"/>
                </v:shape>
                <v:rect id="shape_0" ID="Rectangle 1023" path="m0,0l-2147483645,0l-2147483645,-2147483646l0,-2147483646xe" stroked="t" o:allowincell="f" style="position:absolute;left:4005;top:1145;width:2976;height:2167;mso-wrap-style:none;v-text-anchor:middle;mso-position-horizontal-relative:page">
                  <v:fill o:detectmouseclick="t" on="false"/>
                  <v:stroke color="black" weight="6480" dashstyle="shortdash" joinstyle="miter" endcap="flat"/>
                  <w10:wrap type="none"/>
                </v:rect>
                <v:shape id="shape_0" ID="Picture 1024" stroked="f" o:allowincell="f" style="position:absolute;left:3270;top:5572;width:623;height:947;mso-wrap-style:none;v-text-anchor:middle;mso-position-horizontal-relative:page" type="_x0000_t75">
                  <v:imagedata r:id="rId42" o:detectmouseclick="t"/>
                  <v:stroke color="#3465a4" joinstyle="round" endcap="flat"/>
                  <w10:wrap type="none"/>
                </v:shape>
                <v:shape id="shape_0" ID="Picture 1025" stroked="f" o:allowincell="f" style="position:absolute;left:2820;top:4862;width:1481;height:2104;mso-wrap-style:none;v-text-anchor:middle;mso-position-horizontal-relative:page" type="_x0000_t75">
                  <v:imagedata r:id="rId43" o:detectmouseclick="t"/>
                  <v:stroke color="#3465a4" joinstyle="round" endcap="flat"/>
                  <w10:wrap type="none"/>
                </v:shape>
                <v:shape id="shape_0" ID="Picture 1026" stroked="f" o:allowincell="f" style="position:absolute;left:5631;top:4813;width:1481;height:2104;mso-wrap-style:none;v-text-anchor:middle;mso-position-horizontal-relative:page" type="_x0000_t75">
                  <v:imagedata r:id="rId44" o:detectmouseclick="t"/>
                  <v:stroke color="#3465a4" joinstyle="round" endcap="flat"/>
                  <w10:wrap type="none"/>
                </v:shape>
                <v:rect id="shape_0" ID="Rectangle 1027" path="m0,0l-2147483645,0l-2147483645,-2147483646l0,-2147483646xe" stroked="t" o:allowincell="f" style="position:absolute;left:5688;top:4848;width:1358;height:1983;mso-wrap-style:none;v-text-anchor:middle;mso-position-horizontal-relative:page">
                  <v:fill o:detectmouseclick="t" on="false"/>
                  <v:stroke color="black" weight="6480" dashstyle="shortdash" joinstyle="miter" endcap="flat"/>
                  <w10:wrap type="none"/>
                </v:rect>
                <v:shape id="shape_0" ID="Picture 1030" stroked="f" o:allowincell="f" style="position:absolute;left:7118;top:1896;width:2293;height:1034;mso-wrap-style:none;v-text-anchor:middle;mso-position-horizontal-relative:page" type="_x0000_t75">
                  <v:imagedata r:id="rId45" o:detectmouseclick="t"/>
                  <v:stroke color="#3465a4" joinstyle="round" endcap="flat"/>
                  <w10:wrap type="none"/>
                </v:shape>
                <v:shape id="shape_0" ID="Picture 1033" stroked="f" o:allowincell="f" style="position:absolute;left:3948;top:1108;width:1238;height:344;mso-wrap-style:none;v-text-anchor:middle;mso-position-horizontal-relative:page" type="_x0000_t75">
                  <v:imagedata r:id="rId46" o:detectmouseclick="t"/>
                  <v:stroke color="#3465a4" joinstyle="round" endcap="flat"/>
                  <w10:wrap type="none"/>
                </v:shape>
                <v:shape id="shape_0" ID="Picture 1034" stroked="f" o:allowincell="f" style="position:absolute;left:5631;top:4813;width:1034;height:344;mso-wrap-style:none;v-text-anchor:middle;mso-position-horizontal-relative:page" type="_x0000_t75">
                  <v:imagedata r:id="rId47" o:detectmouseclick="t"/>
                  <v:stroke color="#3465a4" joinstyle="round" endcap="flat"/>
                  <w10:wrap type="none"/>
                </v:shape>
                <v:rect id="shape_0" ID="Rectangle 1035" path="m0,0l-2147483645,0l-2147483645,-2147483646l0,-2147483646xe" stroked="t" o:allowincell="f" style="position:absolute;left:5688;top:4848;width:917;height:225;mso-wrap-style:none;v-text-anchor:middle;mso-position-horizontal-relative:page">
                  <v:fill o:detectmouseclick="t" on="false"/>
                  <v:stroke color="black" weight="6480" dashstyle="shortdash" joinstyle="miter" endcap="flat"/>
                  <w10:wrap type="none"/>
                </v:rect>
                <v:shape id="shape_0" ID="Picture 1036" stroked="f" o:allowincell="f" style="position:absolute;left:2820;top:4862;width:1034;height:353;mso-wrap-style:none;v-text-anchor:middle;mso-position-horizontal-relative:page" type="_x0000_t75">
                  <v:imagedata r:id="rId48" o:detectmouseclick="t"/>
                  <v:stroke color="#3465a4" joinstyle="round" endcap="flat"/>
                  <w10:wrap type="none"/>
                </v:shape>
                <v:shape id="shape_0" ID="Picture 1037" stroked="f" o:allowincell="f" style="position:absolute;left:6743;top:3986;width:608;height:473;mso-wrap-style:none;v-text-anchor:middle;mso-position-horizontal-relative:page" type="_x0000_t75">
                  <v:imagedata r:id="rId49" o:detectmouseclick="t"/>
                  <v:stroke color="#3465a4" joinstyle="round" endcap="flat"/>
                  <w10:wrap type="none"/>
                </v:shape>
                <v:shape id="shape_0" ID="Picture 1038" stroked="f" o:allowincell="f" style="position:absolute;left:2499;top:3578;width:6470;height:3538;mso-wrap-style:none;v-text-anchor:middle;mso-position-horizontal-relative:page" type="_x0000_t75">
                  <v:imagedata r:id="rId50" o:detectmouseclick="t"/>
                  <v:stroke color="#3465a4" joinstyle="round" endcap="flat"/>
                  <w10:wrap type="none"/>
                </v:shape>
                <v:rect id="shape_0" ID="Rectangle 1039" path="m0,0l-2147483645,0l-2147483645,-2147483646l0,-2147483646xe" stroked="t" o:allowincell="f" style="position:absolute;left:2553;top:3617;width:6357;height:3416;mso-wrap-style:none;v-text-anchor:middle;mso-position-horizontal-relative:page">
                  <v:fill o:detectmouseclick="t" on="false"/>
                  <v:stroke color="black" weight="6480" dashstyle="shortdash" joinstyle="miter" endcap="flat"/>
                  <w10:wrap type="none"/>
                </v:rect>
                <v:shape id="shape_0" ID="Picture 1040" stroked="f" o:allowincell="f" style="position:absolute;left:2499;top:3578;width:2289;height:344;mso-wrap-style:none;v-text-anchor:middle;mso-position-horizontal-relative:page" type="_x0000_t75">
                  <v:imagedata r:id="rId51" o:detectmouseclick="t"/>
                  <v:stroke color="#3465a4" joinstyle="round" endcap="flat"/>
                  <w10:wrap type="none"/>
                </v:shape>
                <v:rect id="shape_0" ID="Text Box 1041" path="m0,0l-2147483645,0l-2147483645,-2147483646l0,-2147483646xe" stroked="f" o:allowincell="f" style="position:absolute;left:7199;top:976;width:259;height:140;mso-wrap-style:square;v-text-anchor:top;mso-position-horizontal-relative:page">
                  <v:textbox>
                    <w:txbxContent>
                      <w:p>
                        <w:pPr>
                          <w:overflowPunct w:val="false"/>
                          <w:spacing w:before="2" w:after="0" w:lineRule="auto" w:line="240"/>
                          <w:jc w:val="left"/>
                          <w:rPr/>
                        </w:pPr>
                        <w:r>
                          <w:rPr>
                            <w:sz w:val="12"/>
                            <w:b w:val="false"/>
                            <w:u w:val="none"/>
                            <w:dstrike w:val="false"/>
                            <w:strike w:val="false"/>
                            <w:i w:val="false"/>
                            <w:vertAlign w:val="baseline"/>
                            <w:position w:val="0"/>
                            <w:spacing w:val="0"/>
                            <w:szCs w:val="12"/>
                            <w:bCs w:val="false"/>
                            <w:iCs w:val="false"/>
                            <w:smallCaps w:val="false"/>
                            <w:caps w:val="false"/>
                            <w:rFonts w:ascii="Calibri" w:hAnsi="Calibri" w:eastAsia="Calibri" w:cs=""/>
                            <w:color w:val="auto"/>
                          </w:rPr>
                          <w:t>LTE</w:t>
                        </w:r>
                      </w:p>
                    </w:txbxContent>
                  </v:textbox>
                  <v:fill o:detectmouseclick="t" on="false"/>
                  <v:stroke color="#3465a4" joinstyle="round" endcap="flat"/>
                  <w10:wrap type="none"/>
                </v:rect>
                <v:rect id="shape_0" ID="Text Box 1042" path="m0,0l-2147483645,0l-2147483645,-2147483646l0,-2147483646xe" stroked="f" o:allowincell="f" style="position:absolute;left:6131;top:1321;width:614;height:173;mso-wrap-style:square;v-text-anchor:top;mso-position-horizontal-relative:page">
                  <v:textbox>
                    <w:txbxContent>
                      <w:p>
                        <w:pPr>
                          <w:overflowPunct w:val="false"/>
                          <w:spacing w:before="0" w:after="0" w:lineRule="auto" w:line="240"/>
                          <w:jc w:val="left"/>
                          <w:rPr/>
                        </w:pPr>
                        <w:r>
                          <w:rPr>
                            <w:sz w:val="15"/>
                            <w:b w:val="false"/>
                            <w:u w:val="none"/>
                            <w:dstrike w:val="false"/>
                            <w:strike w:val="false"/>
                            <w:i w:val="false"/>
                            <w:vertAlign w:val="baseline"/>
                            <w:position w:val="0"/>
                            <w:spacing w:val="0"/>
                            <w:szCs w:val="15"/>
                            <w:bCs w:val="false"/>
                            <w:iCs w:val="false"/>
                            <w:smallCaps w:val="false"/>
                            <w:caps w:val="false"/>
                            <w:rFonts w:ascii="Calibri" w:hAnsi="Calibri" w:eastAsia="Calibri" w:cs=""/>
                            <w:color w:val="auto"/>
                          </w:rPr>
                          <w:t>Моб.тел</w:t>
                        </w:r>
                      </w:p>
                    </w:txbxContent>
                  </v:textbox>
                  <v:fill o:detectmouseclick="t" on="false"/>
                  <v:stroke color="#3465a4" joinstyle="round" endcap="flat"/>
                  <w10:wrap type="none"/>
                </v:rect>
                <v:rect id="shape_0" ID="Text Box 1043" path="m0,0l-2147483645,0l-2147483645,-2147483646l0,-2147483646xe" stroked="f" o:allowincell="f" style="position:absolute;left:8397;top:1486;width:258;height:140;mso-wrap-style:square;v-text-anchor:top;mso-position-horizontal-relative:page">
                  <v:textbox>
                    <w:txbxContent>
                      <w:p>
                        <w:pPr>
                          <w:overflowPunct w:val="false"/>
                          <w:spacing w:before="2" w:after="0" w:lineRule="auto" w:line="240"/>
                          <w:jc w:val="left"/>
                          <w:rPr/>
                        </w:pPr>
                        <w:r>
                          <w:rPr>
                            <w:sz w:val="12"/>
                            <w:b w:val="false"/>
                            <w:u w:val="none"/>
                            <w:dstrike w:val="false"/>
                            <w:strike w:val="false"/>
                            <w:i w:val="false"/>
                            <w:vertAlign w:val="baseline"/>
                            <w:position w:val="0"/>
                            <w:spacing w:val="0"/>
                            <w:szCs w:val="12"/>
                            <w:bCs w:val="false"/>
                            <w:iCs w:val="false"/>
                            <w:smallCaps w:val="false"/>
                            <w:caps w:val="false"/>
                            <w:rFonts w:ascii="Calibri" w:hAnsi="Calibri" w:eastAsia="Calibri" w:cs=""/>
                            <w:color w:val="auto"/>
                          </w:rPr>
                          <w:t>LTE</w:t>
                        </w:r>
                      </w:p>
                    </w:txbxContent>
                  </v:textbox>
                  <v:fill o:detectmouseclick="t" on="false"/>
                  <v:stroke color="#3465a4" joinstyle="round" endcap="flat"/>
                  <w10:wrap type="none"/>
                </v:rect>
                <v:rect id="shape_0" ID="Text Box 1044" path="m0,0l-2147483645,0l-2147483645,-2147483646l0,-2147483646xe" stroked="f" o:allowincell="f" style="position:absolute;left:5622;top:1750;width:317;height:140;mso-wrap-style:square;v-text-anchor:top;mso-position-horizontal-relative:page">
                  <v:textbox>
                    <w:txbxContent>
                      <w:p>
                        <w:pPr>
                          <w:overflowPunct w:val="false"/>
                          <w:spacing w:before="2" w:after="0" w:lineRule="auto" w:line="240"/>
                          <w:jc w:val="left"/>
                          <w:rPr/>
                        </w:pPr>
                        <w:r>
                          <w:rPr>
                            <w:sz w:val="12"/>
                            <w:b w:val="false"/>
                            <w:u w:val="none"/>
                            <w:dstrike w:val="false"/>
                            <w:strike w:val="false"/>
                            <w:i w:val="false"/>
                            <w:vertAlign w:val="baseline"/>
                            <w:position w:val="0"/>
                            <w:spacing w:val="0"/>
                            <w:szCs w:val="12"/>
                            <w:bCs w:val="false"/>
                            <w:iCs w:val="false"/>
                            <w:smallCaps w:val="false"/>
                            <w:caps w:val="false"/>
                            <w:rFonts w:ascii="Calibri" w:hAnsi="Calibri" w:eastAsia="Calibri" w:cs=""/>
                            <w:color w:val="auto"/>
                          </w:rPr>
                          <w:t>WDS</w:t>
                        </w:r>
                      </w:p>
                    </w:txbxContent>
                  </v:textbox>
                  <v:fill o:detectmouseclick="t" on="false"/>
                  <v:stroke color="#3465a4" joinstyle="round" endcap="flat"/>
                  <w10:wrap type="none"/>
                </v:rect>
                <v:rect id="shape_0" ID="Text Box 1045" path="m0,0l-2147483645,0l-2147483645,-2147483646l0,-2147483646xe" stroked="f" o:allowincell="f" style="position:absolute;left:4545;top:1965;width:887;height:172;mso-wrap-style:square;v-text-anchor:top;mso-position-horizontal-relative:page">
                  <v:textbox>
                    <w:txbxContent>
                      <w:p>
                        <w:pPr>
                          <w:overflowPunct w:val="false"/>
                          <w:spacing w:before="0" w:after="0" w:lineRule="auto" w:line="240"/>
                          <w:jc w:val="left"/>
                          <w:rPr/>
                        </w:pPr>
                        <w:r>
                          <w:rPr>
                            <w:sz w:val="15"/>
                            <w:b w:val="false"/>
                            <w:u w:val="none"/>
                            <w:dstrike w:val="false"/>
                            <w:strike w:val="false"/>
                            <w:i w:val="false"/>
                            <w:vertAlign w:val="baseline"/>
                            <w:position w:val="0"/>
                            <w:spacing w:val="0"/>
                            <w:szCs w:val="15"/>
                            <w:bCs w:val="false"/>
                            <w:iCs w:val="false"/>
                            <w:smallCaps w:val="false"/>
                            <w:caps w:val="false"/>
                            <w:rFonts w:ascii="Calibri" w:hAnsi="Calibri" w:eastAsia="Calibri" w:cs=""/>
                            <w:color w:val="auto"/>
                          </w:rPr>
                          <w:t>Wi-Fi Router</w:t>
                        </w:r>
                      </w:p>
                    </w:txbxContent>
                  </v:textbox>
                  <v:fill o:detectmouseclick="t" on="false"/>
                  <v:stroke color="#3465a4" joinstyle="round" endcap="flat"/>
                  <w10:wrap type="none"/>
                </v:rect>
                <v:rect id="shape_0" ID="Text Box 1046" path="m0,0l-2147483645,0l-2147483645,-2147483646l0,-2147483646xe" stroked="f" o:allowincell="f" style="position:absolute;left:7579;top:2094;width:1416;height:619;mso-wrap-style:square;v-text-anchor:top;mso-position-horizontal-relative:page">
                  <v:textbox>
                    <w:txbxContent>
                      <w:p>
                        <w:pPr>
                          <w:overflowPunct w:val="false"/>
                          <w:spacing w:before="0" w:after="0" w:lineRule="atLeast" w:line="186"/>
                          <w:jc w:val="center"/>
                          <w:rPr/>
                        </w:pPr>
                        <w:r>
                          <w:rPr>
                            <w:sz w:val="18"/>
                            <w:b/>
                            <w:u w:val="none"/>
                            <w:dstrike w:val="false"/>
                            <w:strike w:val="false"/>
                            <w:i w:val="false"/>
                            <w:vertAlign w:val="baseline"/>
                            <w:position w:val="0"/>
                            <w:spacing w:val="0"/>
                            <w:szCs w:val="18"/>
                            <w:bCs/>
                            <w:iCs w:val="false"/>
                            <w:smallCaps w:val="false"/>
                            <w:caps w:val="false"/>
                            <w:rFonts w:ascii="Calibri" w:hAnsi="Calibri" w:eastAsia="Calibri" w:cs=""/>
                            <w:color w:val="FDFFFF"/>
                          </w:rPr>
                          <w:t>ПАК «АСТРА»</w:t>
                        </w:r>
                      </w:p>
                      <w:p>
                        <w:pPr>
                          <w:overflowPunct w:val="false"/>
                          <w:spacing w:before="0" w:after="0" w:lineRule="atLeast" w:line="218"/>
                          <w:jc w:val="center"/>
                          <w:rPr/>
                        </w:pPr>
                        <w:r>
                          <w:rPr>
                            <w:b/>
                            <w:u w:val="none"/>
                            <w:dstrike w:val="false"/>
                            <w:strike w:val="false"/>
                            <w:i w:val="false"/>
                            <w:vertAlign w:val="baseline"/>
                            <w:position w:val="0"/>
                            <w:sz w:val="18"/>
                            <w:spacing w:val="0"/>
                            <w:szCs w:val="18"/>
                            <w:bCs/>
                            <w:iCs w:val="false"/>
                            <w:smallCaps w:val="false"/>
                            <w:caps w:val="false"/>
                            <w:sz w:val="18"/>
                            <w:rFonts w:ascii="Calibri" w:hAnsi="Calibri" w:eastAsia="Calibri" w:cs=""/>
                            <w:color w:val="auto"/>
                          </w:rPr>
                          <w:t>IP:</w:t>
                        </w:r>
                        <w:r>
                          <w:rPr>
                            <w:b/>
                            <w:u w:val="none"/>
                            <w:dstrike w:val="false"/>
                            <w:strike w:val="false"/>
                            <w:i w:val="false"/>
                            <w:vertAlign w:val="baseline"/>
                            <w:position w:val="0"/>
                            <w:sz w:val="18"/>
                            <w:szCs w:val="18"/>
                            <w:bCs/>
                            <w:iCs w:val="false"/>
                            <w:smallCaps w:val="false"/>
                            <w:caps w:val="false"/>
                            <w:sz w:val="18"/>
                            <w:spacing w:val="-6"/>
                            <w:rFonts w:ascii="Calibri" w:hAnsi="Calibri" w:eastAsia="Calibri" w:cs=""/>
                            <w:color w:val="auto"/>
                          </w:rPr>
                          <w:t xml:space="preserve"> </w:t>
                        </w:r>
                        <w:r>
                          <w:rPr>
                            <w:b/>
                            <w:u w:val="none"/>
                            <w:dstrike w:val="false"/>
                            <w:strike w:val="false"/>
                            <w:i w:val="false"/>
                            <w:vertAlign w:val="baseline"/>
                            <w:position w:val="0"/>
                            <w:sz w:val="18"/>
                            <w:szCs w:val="18"/>
                            <w:bCs/>
                            <w:iCs w:val="false"/>
                            <w:smallCaps w:val="false"/>
                            <w:caps w:val="false"/>
                            <w:sz w:val="18"/>
                            <w:spacing w:val="-1"/>
                            <w:rFonts w:ascii="Calibri" w:hAnsi="Calibri" w:eastAsia="Calibri" w:cs=""/>
                            <w:color w:val="auto"/>
                          </w:rPr>
                          <w:t>185.27.192.163</w:t>
                        </w:r>
                      </w:p>
                      <w:p>
                        <w:pPr>
                          <w:overflowPunct w:val="false"/>
                          <w:spacing w:before="0" w:after="0" w:lineRule="atLeast" w:line="217"/>
                          <w:jc w:val="center"/>
                          <w:rPr/>
                        </w:pPr>
                        <w:r>
                          <w:rPr>
                            <w:sz w:val="18"/>
                            <w:b/>
                            <w:u w:val="none"/>
                            <w:dstrike w:val="false"/>
                            <w:strike w:val="false"/>
                            <w:i w:val="false"/>
                            <w:vertAlign w:val="baseline"/>
                            <w:position w:val="0"/>
                            <w:spacing w:val="0"/>
                            <w:szCs w:val="18"/>
                            <w:bCs/>
                            <w:iCs w:val="false"/>
                            <w:smallCaps w:val="false"/>
                            <w:caps w:val="false"/>
                            <w:rFonts w:ascii="Calibri" w:hAnsi="Calibri" w:eastAsia="Calibri" w:cs=""/>
                            <w:color w:val="auto"/>
                          </w:rPr>
                          <w:t>Порт: 2222</w:t>
                        </w:r>
                      </w:p>
                    </w:txbxContent>
                  </v:textbox>
                  <v:fill o:detectmouseclick="t" on="false"/>
                  <v:stroke color="#3465a4" joinstyle="round" endcap="flat"/>
                  <w10:wrap type="none"/>
                </v:rect>
                <v:rect id="shape_0" ID="Text Box 1047" path="m0,0l-2147483645,0l-2147483645,-2147483646l0,-2147483646xe" stroked="f" o:allowincell="f" style="position:absolute;left:5046;top:3434;width:357;height:543;mso-wrap-style:square;v-text-anchor:top;mso-position-horizontal-relative:page">
                  <v:textbox>
                    <w:txbxContent>
                      <w:p>
                        <w:pPr>
                          <w:overflowPunct w:val="false"/>
                          <w:spacing w:before="2" w:after="0" w:lineRule="auto" w:line="240"/>
                          <w:jc w:val="left"/>
                          <w:rPr/>
                        </w:pPr>
                        <w:r>
                          <w:rPr>
                            <w:sz w:val="12"/>
                            <w:b w:val="false"/>
                            <w:u w:val="none"/>
                            <w:dstrike w:val="false"/>
                            <w:strike w:val="false"/>
                            <w:i w:val="false"/>
                            <w:vertAlign w:val="baseline"/>
                            <w:position w:val="0"/>
                            <w:spacing w:val="0"/>
                            <w:szCs w:val="12"/>
                            <w:bCs w:val="false"/>
                            <w:iCs w:val="false"/>
                            <w:smallCaps w:val="false"/>
                            <w:caps w:val="false"/>
                            <w:rFonts w:ascii="Calibri" w:hAnsi="Calibri" w:eastAsia="Calibri" w:cs=""/>
                            <w:color w:val="auto"/>
                          </w:rPr>
                          <w:t>ETH</w:t>
                        </w:r>
                      </w:p>
                      <w:p>
                        <w:pPr>
                          <w:overflowPunct w:val="false"/>
                          <w:spacing w:before="0" w:after="0" w:lineRule="auto" w:line="240"/>
                          <w:jc w:val="left"/>
                          <w:rPr/>
                        </w:pPr>
                        <w:r>
                          <w:rPr>
                            <w:sz w:val="22"/>
                            <w:szCs w:val="22"/>
                            <w:rFonts w:ascii="Calibri" w:hAnsi="Calibri" w:eastAsia="Calibri" w:cs=""/>
                          </w:rPr>
                        </w:r>
                      </w:p>
                      <w:p>
                        <w:pPr>
                          <w:overflowPunct w:val="false"/>
                          <w:spacing w:before="0" w:after="0" w:lineRule="auto" w:line="240"/>
                          <w:jc w:val="left"/>
                          <w:rPr/>
                        </w:pPr>
                        <w:r>
                          <w:rPr>
                            <w:sz w:val="22"/>
                            <w:szCs w:val="22"/>
                            <w:rFonts w:ascii="Calibri" w:hAnsi="Calibri" w:eastAsia="Calibri" w:cs=""/>
                          </w:rPr>
                        </w:r>
                      </w:p>
                      <w:p>
                        <w:pPr>
                          <w:overflowPunct w:val="false"/>
                          <w:spacing w:before="0" w:after="0" w:lineRule="auto" w:line="240"/>
                          <w:jc w:val="left"/>
                          <w:rPr/>
                        </w:pPr>
                        <w:r>
                          <w:rPr>
                            <w:sz w:val="7"/>
                            <w:b w:val="false"/>
                            <w:u w:val="none"/>
                            <w:dstrike w:val="false"/>
                            <w:strike w:val="false"/>
                            <w:i w:val="false"/>
                            <w:vertAlign w:val="baseline"/>
                            <w:position w:val="0"/>
                            <w:spacing w:val="0"/>
                            <w:szCs w:val="7"/>
                            <w:bCs w:val="false"/>
                            <w:iCs w:val="false"/>
                            <w:smallCaps w:val="false"/>
                            <w:caps w:val="false"/>
                            <w:rFonts w:ascii="Calibri" w:hAnsi="Calibri" w:eastAsia="Calibri" w:cs=""/>
                            <w:color w:val="auto"/>
                          </w:rPr>
                          <w:t>UPLINK</w:t>
                        </w:r>
                      </w:p>
                    </w:txbxContent>
                  </v:textbox>
                  <v:fill o:detectmouseclick="t" on="false"/>
                  <v:stroke color="#3465a4" joinstyle="round" endcap="flat"/>
                  <w10:wrap type="none"/>
                </v:rect>
                <v:rect id="shape_0" ID="Text Box 1048" path="m0,0l-2147483645,0l-2147483645,-2147483646l0,-2147483646xe" stroked="f" o:allowincell="f" style="position:absolute;left:3313;top:4017;width:927;height:360;mso-wrap-style:square;v-text-anchor:top;mso-position-horizontal-relative:page">
                  <v:textbox>
                    <w:txbxContent>
                      <w:p>
                        <w:pPr>
                          <w:overflowPunct w:val="false"/>
                          <w:spacing w:before="0" w:after="0" w:lineRule="auto" w:line="240"/>
                          <w:jc w:val="left"/>
                          <w:rPr/>
                        </w:pPr>
                        <w:r>
                          <w:rPr>
                            <w:sz w:val="15"/>
                            <w:b w:val="false"/>
                            <w:u w:val="none"/>
                            <w:dstrike w:val="false"/>
                            <w:strike w:val="false"/>
                            <w:i w:val="false"/>
                            <w:vertAlign w:val="baseline"/>
                            <w:position w:val="0"/>
                            <w:spacing w:val="0"/>
                            <w:szCs w:val="15"/>
                            <w:bCs w:val="false"/>
                            <w:iCs w:val="false"/>
                            <w:smallCaps w:val="false"/>
                            <w:caps w:val="false"/>
                            <w:rFonts w:ascii="Calibri" w:hAnsi="Calibri" w:eastAsia="Calibri" w:cs=""/>
                            <w:color w:val="auto"/>
                          </w:rPr>
                          <w:t>Switch CMD- SW104-POE</w:t>
                        </w:r>
                      </w:p>
                    </w:txbxContent>
                  </v:textbox>
                  <v:fill o:detectmouseclick="t" on="false"/>
                  <v:stroke color="#3465a4" joinstyle="round" endcap="flat"/>
                  <w10:wrap type="none"/>
                </v:rect>
                <v:rect id="shape_0" ID="Text Box 1049" path="m0,0l-2147483645,0l-2147483645,-2147483646l0,-2147483646xe" stroked="f" o:allowincell="f" style="position:absolute;left:5757;top:4081;width:1005;height:140;mso-wrap-style:square;v-text-anchor:top;mso-position-horizontal-relative:page">
                  <v:textbox>
                    <w:txbxContent>
                      <w:p>
                        <w:pPr>
                          <w:overflowPunct w:val="false"/>
                          <w:spacing w:before="2" w:after="0" w:lineRule="auto" w:line="240"/>
                          <w:jc w:val="left"/>
                          <w:rPr/>
                        </w:pPr>
                        <w:r>
                          <w:rPr>
                            <w:sz w:val="12"/>
                            <w:b w:val="false"/>
                            <w:u w:val="single"/>
                            <w:dstrike w:val="false"/>
                            <w:strike w:val="false"/>
                            <w:i w:val="false"/>
                            <w:vertAlign w:val="baseline"/>
                            <w:position w:val="0"/>
                            <w:spacing w:val="0"/>
                            <w:szCs w:val="12"/>
                            <w:bCs w:val="false"/>
                            <w:iCs w:val="false"/>
                            <w:smallCaps w:val="false"/>
                            <w:caps w:val="false"/>
                            <w:rFonts w:ascii="Calibri" w:hAnsi="Calibri" w:eastAsia="Calibri" w:cs=""/>
                            <w:color w:val="auto"/>
                          </w:rPr>
                          <w:t xml:space="preserve"> ETH</w:t>
                        </w:r>
                      </w:p>
                    </w:txbxContent>
                  </v:textbox>
                  <v:fill o:detectmouseclick="t" on="false"/>
                  <v:stroke color="#3465a4" joinstyle="round" endcap="flat"/>
                  <w10:wrap type="none"/>
                </v:rect>
                <v:rect id="shape_0" ID="Text Box 1050" path="m0,0l-2147483645,0l-2147483645,-2147483646l0,-2147483646xe" stroked="f" o:allowincell="f" style="position:absolute;left:7479;top:4042;width:1369;height:359;mso-wrap-style:square;v-text-anchor:top;mso-position-horizontal-relative:page">
                  <v:textbox>
                    <w:txbxContent>
                      <w:p>
                        <w:pPr>
                          <w:overflowPunct w:val="false"/>
                          <w:spacing w:before="0" w:after="0" w:lineRule="auto" w:line="240"/>
                          <w:jc w:val="center"/>
                          <w:rPr/>
                        </w:pPr>
                        <w:r>
                          <w:rPr>
                            <w:sz w:val="15"/>
                            <w:b w:val="false"/>
                            <w:u w:val="none"/>
                            <w:dstrike w:val="false"/>
                            <w:strike w:val="false"/>
                            <w:i w:val="false"/>
                            <w:vertAlign w:val="baseline"/>
                            <w:position w:val="0"/>
                            <w:spacing w:val="0"/>
                            <w:szCs w:val="15"/>
                            <w:bCs w:val="false"/>
                            <w:iCs w:val="false"/>
                            <w:smallCaps w:val="false"/>
                            <w:caps w:val="false"/>
                            <w:rFonts w:ascii="Calibri" w:hAnsi="Calibri" w:eastAsia="Calibri" w:cs=""/>
                            <w:color w:val="auto"/>
                          </w:rPr>
                          <w:t>IP Камера</w:t>
                        </w:r>
                      </w:p>
                      <w:p>
                        <w:pPr>
                          <w:overflowPunct w:val="false"/>
                          <w:spacing w:before="14" w:after="0" w:lineRule="auto" w:line="240"/>
                          <w:jc w:val="center"/>
                          <w:rPr/>
                        </w:pPr>
                        <w:r>
                          <w:rPr>
                            <w:b w:val="false"/>
                            <w:u w:val="none"/>
                            <w:dstrike w:val="false"/>
                            <w:strike w:val="false"/>
                            <w:i w:val="false"/>
                            <w:vertAlign w:val="baseline"/>
                            <w:position w:val="0"/>
                            <w:sz w:val="15"/>
                            <w:spacing w:val="0"/>
                            <w:szCs w:val="15"/>
                            <w:bCs w:val="false"/>
                            <w:iCs w:val="false"/>
                            <w:smallCaps w:val="false"/>
                            <w:caps w:val="false"/>
                            <w:sz w:val="15"/>
                            <w:rFonts w:ascii="Calibri" w:hAnsi="Calibri" w:eastAsia="Calibri" w:cs=""/>
                            <w:color w:val="auto"/>
                          </w:rPr>
                          <w:t>CMD IP5-WD2,</w:t>
                        </w:r>
                        <w:r>
                          <w:rPr>
                            <w:b w:val="false"/>
                            <w:u w:val="none"/>
                            <w:dstrike w:val="false"/>
                            <w:strike w:val="false"/>
                            <w:i w:val="false"/>
                            <w:vertAlign w:val="baseline"/>
                            <w:position w:val="0"/>
                            <w:sz w:val="15"/>
                            <w:szCs w:val="15"/>
                            <w:bCs w:val="false"/>
                            <w:iCs w:val="false"/>
                            <w:smallCaps w:val="false"/>
                            <w:caps w:val="false"/>
                            <w:sz w:val="15"/>
                            <w:spacing w:val="-7"/>
                            <w:rFonts w:ascii="Calibri" w:hAnsi="Calibri" w:eastAsia="Calibri" w:cs=""/>
                            <w:color w:val="auto"/>
                          </w:rPr>
                          <w:t xml:space="preserve"> </w:t>
                        </w:r>
                        <w:r>
                          <w:rPr>
                            <w:b w:val="false"/>
                            <w:u w:val="none"/>
                            <w:dstrike w:val="false"/>
                            <w:strike w:val="false"/>
                            <w:i w:val="false"/>
                            <w:vertAlign w:val="baseline"/>
                            <w:position w:val="0"/>
                            <w:sz w:val="15"/>
                            <w:szCs w:val="15"/>
                            <w:bCs w:val="false"/>
                            <w:iCs w:val="false"/>
                            <w:smallCaps w:val="false"/>
                            <w:caps w:val="false"/>
                            <w:sz w:val="15"/>
                            <w:spacing w:val="-1"/>
                            <w:rFonts w:ascii="Calibri" w:hAnsi="Calibri" w:eastAsia="Calibri" w:cs=""/>
                            <w:color w:val="auto"/>
                          </w:rPr>
                          <w:t>8IR</w:t>
                        </w:r>
                      </w:p>
                    </w:txbxContent>
                  </v:textbox>
                  <v:fill o:detectmouseclick="t" on="false"/>
                  <v:stroke color="#3465a4" joinstyle="round" endcap="flat"/>
                  <w10:wrap type="none"/>
                </v:rect>
                <v:rect id="shape_0" ID="Text Box 1051" path="m0,0l-2147483645,0l-2147483645,-2147483646l0,-2147483646xe" stroked="f" o:allowincell="f" style="position:absolute;left:5928;top:5181;width:1042;height:360;mso-wrap-style:square;v-text-anchor:top;mso-position-horizontal-relative:page">
                  <v:textbox>
                    <w:txbxContent>
                      <w:p>
                        <w:pPr>
                          <w:overflowPunct w:val="false"/>
                          <w:spacing w:before="0" w:after="0" w:lineRule="auto" w:line="240"/>
                          <w:jc w:val="center"/>
                          <w:rPr/>
                        </w:pPr>
                        <w:r>
                          <w:rPr>
                            <w:sz w:val="15"/>
                            <w:b w:val="false"/>
                            <w:u w:val="none"/>
                            <w:dstrike w:val="false"/>
                            <w:strike w:val="false"/>
                            <w:i w:val="false"/>
                            <w:vertAlign w:val="baseline"/>
                            <w:position w:val="0"/>
                            <w:spacing w:val="0"/>
                            <w:szCs w:val="15"/>
                            <w:bCs w:val="false"/>
                            <w:iCs w:val="false"/>
                            <w:smallCaps w:val="false"/>
                            <w:caps w:val="false"/>
                            <w:rFonts w:ascii="Calibri" w:hAnsi="Calibri" w:eastAsia="Calibri" w:cs=""/>
                            <w:color w:val="auto"/>
                          </w:rPr>
                          <w:t>ППКОП</w:t>
                        </w:r>
                      </w:p>
                      <w:p>
                        <w:pPr>
                          <w:overflowPunct w:val="false"/>
                          <w:spacing w:before="15" w:after="0" w:lineRule="auto" w:line="240"/>
                          <w:jc w:val="center"/>
                          <w:rPr/>
                        </w:pPr>
                        <w:r>
                          <w:rPr>
                            <w:b w:val="false"/>
                            <w:u w:val="none"/>
                            <w:dstrike w:val="false"/>
                            <w:strike w:val="false"/>
                            <w:i w:val="false"/>
                            <w:vertAlign w:val="baseline"/>
                            <w:position w:val="0"/>
                            <w:sz w:val="15"/>
                            <w:spacing w:val="0"/>
                            <w:szCs w:val="15"/>
                            <w:bCs w:val="false"/>
                            <w:iCs w:val="false"/>
                            <w:smallCaps w:val="false"/>
                            <w:caps w:val="false"/>
                            <w:sz w:val="15"/>
                            <w:rFonts w:ascii="Calibri" w:hAnsi="Calibri" w:eastAsia="Calibri" w:cs=""/>
                            <w:color w:val="auto"/>
                          </w:rPr>
                          <w:t>Астра-812</w:t>
                        </w:r>
                        <w:r>
                          <w:rPr>
                            <w:b w:val="false"/>
                            <w:u w:val="none"/>
                            <w:dstrike w:val="false"/>
                            <w:strike w:val="false"/>
                            <w:i w:val="false"/>
                            <w:vertAlign w:val="baseline"/>
                            <w:position w:val="0"/>
                            <w:sz w:val="15"/>
                            <w:szCs w:val="15"/>
                            <w:bCs w:val="false"/>
                            <w:iCs w:val="false"/>
                            <w:smallCaps w:val="false"/>
                            <w:caps w:val="false"/>
                            <w:sz w:val="15"/>
                            <w:spacing w:val="-6"/>
                            <w:rFonts w:ascii="Calibri" w:hAnsi="Calibri" w:eastAsia="Calibri" w:cs=""/>
                            <w:color w:val="auto"/>
                          </w:rPr>
                          <w:t xml:space="preserve"> </w:t>
                        </w:r>
                        <w:r>
                          <w:rPr>
                            <w:b w:val="false"/>
                            <w:u w:val="none"/>
                            <w:dstrike w:val="false"/>
                            <w:strike w:val="false"/>
                            <w:i w:val="false"/>
                            <w:vertAlign w:val="baseline"/>
                            <w:position w:val="0"/>
                            <w:sz w:val="15"/>
                            <w:szCs w:val="15"/>
                            <w:bCs w:val="false"/>
                            <w:iCs w:val="false"/>
                            <w:smallCaps w:val="false"/>
                            <w:caps w:val="false"/>
                            <w:sz w:val="15"/>
                            <w:spacing w:val="0"/>
                            <w:rFonts w:ascii="Calibri" w:hAnsi="Calibri" w:eastAsia="Calibri" w:cs=""/>
                            <w:color w:val="auto"/>
                          </w:rPr>
                          <w:t>Pro</w:t>
                        </w:r>
                      </w:p>
                    </w:txbxContent>
                  </v:textbox>
                  <v:fill o:detectmouseclick="t" on="false"/>
                  <v:stroke color="#3465a4" joinstyle="round" endcap="flat"/>
                  <w10:wrap type="none"/>
                </v:rect>
                <v:rect id="shape_0" ID="Text Box 1052" path="m0,0l-2147483645,0l-2147483645,-2147483646l0,-2147483646xe" stroked="f" o:allowincell="f" style="position:absolute;left:5289;top:6506;width:275;height:140;mso-wrap-style:square;v-text-anchor:top;mso-position-horizontal-relative:page">
                  <v:textbox>
                    <w:txbxContent>
                      <w:p>
                        <w:pPr>
                          <w:overflowPunct w:val="false"/>
                          <w:spacing w:before="2" w:after="0" w:lineRule="auto" w:line="240"/>
                          <w:jc w:val="left"/>
                          <w:rPr/>
                        </w:pPr>
                        <w:r>
                          <w:rPr>
                            <w:sz w:val="12"/>
                            <w:b w:val="false"/>
                            <w:u w:val="none"/>
                            <w:dstrike w:val="false"/>
                            <w:strike w:val="false"/>
                            <w:i w:val="false"/>
                            <w:vertAlign w:val="baseline"/>
                            <w:position w:val="0"/>
                            <w:spacing w:val="0"/>
                            <w:szCs w:val="12"/>
                            <w:bCs w:val="false"/>
                            <w:iCs w:val="false"/>
                            <w:smallCaps w:val="false"/>
                            <w:caps w:val="false"/>
                            <w:rFonts w:ascii="Calibri" w:hAnsi="Calibri" w:eastAsia="Calibri" w:cs=""/>
                            <w:color w:val="auto"/>
                          </w:rPr>
                          <w:t>ETH</w:t>
                        </w:r>
                      </w:p>
                    </w:txbxContent>
                  </v:textbox>
                  <v:fill o:detectmouseclick="t" on="false"/>
                  <v:stroke color="#3465a4" joinstyle="round" endcap="flat"/>
                  <w10:wrap type="none"/>
                </v:rect>
                <v:rect id="shape_0" ID="Text Box 1053" path="m0,0l-2147483645,0l-2147483645,-2147483646l0,-2147483646xe" stroked="t" o:allowincell="f" style="position:absolute;left:2553;top:3617;width:2175;height:225;mso-wrap-style:square;v-text-anchor:top;mso-position-horizontal-relative:page">
                  <v:textbox>
                    <w:txbxContent>
                      <w:p>
                        <w:pPr>
                          <w:overflowPunct w:val="false"/>
                          <w:spacing w:before="20" w:after="0" w:lineRule="auto" w:line="240"/>
                          <w:jc w:val="left"/>
                          <w:rPr/>
                        </w:pPr>
                        <w:r>
                          <w:rPr>
                            <w:sz w:val="15"/>
                            <w:b w:val="false"/>
                            <w:u w:val="none"/>
                            <w:dstrike w:val="false"/>
                            <w:strike w:val="false"/>
                            <w:i w:val="false"/>
                            <w:vertAlign w:val="baseline"/>
                            <w:position w:val="0"/>
                            <w:spacing w:val="0"/>
                            <w:szCs w:val="15"/>
                            <w:bCs w:val="false"/>
                            <w:iCs w:val="false"/>
                            <w:smallCaps w:val="false"/>
                            <w:caps w:val="false"/>
                            <w:rFonts w:ascii="Calibri" w:hAnsi="Calibri" w:eastAsia="Calibri" w:cs=""/>
                            <w:color w:val="auto"/>
                          </w:rPr>
                          <w:t>Рабочая зона участника _</w:t>
                        </w:r>
                      </w:p>
                    </w:txbxContent>
                  </v:textbox>
                  <v:fill o:detectmouseclick="t" on="false"/>
                  <v:stroke color="black" weight="6480" dashstyle="shortdash" joinstyle="miter" endcap="flat"/>
                  <w10:wrap type="none"/>
                </v:rect>
                <v:rect id="shape_0" ID="Text Box 1054" path="m0,0l-2147483645,0l-2147483645,-2147483646l0,-2147483646xe" stroked="t" o:allowincell="f" style="position:absolute;left:4005;top:1145;width:1119;height:226;mso-wrap-style:square;v-text-anchor:top;mso-position-horizontal-relative:page">
                  <v:textbox>
                    <w:txbxContent>
                      <w:p>
                        <w:pPr>
                          <w:overflowPunct w:val="false"/>
                          <w:spacing w:before="8" w:after="0" w:lineRule="auto" w:line="240"/>
                          <w:jc w:val="left"/>
                          <w:rPr/>
                        </w:pPr>
                        <w:r>
                          <w:rPr>
                            <w:sz w:val="15"/>
                            <w:b w:val="false"/>
                            <w:u w:val="none"/>
                            <w:dstrike w:val="false"/>
                            <w:strike w:val="false"/>
                            <w:i w:val="false"/>
                            <w:vertAlign w:val="baseline"/>
                            <w:position w:val="0"/>
                            <w:spacing w:val="0"/>
                            <w:szCs w:val="15"/>
                            <w:bCs w:val="false"/>
                            <w:iCs w:val="false"/>
                            <w:smallCaps w:val="false"/>
                            <w:caps w:val="false"/>
                            <w:rFonts w:ascii="Calibri" w:hAnsi="Calibri" w:eastAsia="Calibri" w:cs=""/>
                            <w:color w:val="auto"/>
                          </w:rPr>
                          <w:t>Брифинг зона</w:t>
                        </w:r>
                      </w:p>
                    </w:txbxContent>
                  </v:textbox>
                  <v:fill o:detectmouseclick="t" on="false"/>
                  <v:stroke color="black" weight="6480" dashstyle="shortdash" joinstyle="miter" endcap="flat"/>
                  <w10:wrap type="none"/>
                </v:rect>
                <v:rect id="shape_0" ID="Text Box 1055" path="m0,0l-2147483645,0l-2147483645,-2147483646l0,-2147483646xe" stroked="t" o:allowincell="f" style="position:absolute;left:5688;top:4848;width:917;height:225;mso-wrap-style:square;v-text-anchor:top;mso-position-horizontal-relative:page">
                  <v:textbox>
                    <w:txbxContent>
                      <w:p>
                        <w:pPr>
                          <w:overflowPunct w:val="false"/>
                          <w:spacing w:before="1" w:after="0" w:lineRule="auto" w:line="240"/>
                          <w:jc w:val="left"/>
                          <w:rPr/>
                        </w:pPr>
                        <w:r>
                          <w:rPr>
                            <w:sz w:val="18"/>
                            <w:b w:val="false"/>
                            <w:u w:val="none"/>
                            <w:dstrike w:val="false"/>
                            <w:strike w:val="false"/>
                            <w:i w:val="false"/>
                            <w:vertAlign w:val="baseline"/>
                            <w:position w:val="0"/>
                            <w:spacing w:val="0"/>
                            <w:szCs w:val="18"/>
                            <w:bCs w:val="false"/>
                            <w:iCs w:val="false"/>
                            <w:smallCaps w:val="false"/>
                            <w:caps w:val="false"/>
                            <w:rFonts w:ascii="Calibri" w:hAnsi="Calibri" w:eastAsia="Calibri" w:cs=""/>
                            <w:color w:val="auto"/>
                          </w:rPr>
                          <w:t>Техникум</w:t>
                        </w:r>
                      </w:p>
                    </w:txbxContent>
                  </v:textbox>
                  <v:fill o:detectmouseclick="t" on="false"/>
                  <v:stroke color="black" weight="6480" dashstyle="shortdash" joinstyle="miter" endcap="flat"/>
                  <w10:wrap type="none"/>
                </v:rect>
              </v:group>
            </w:pict>
          </mc:Fallback>
        </mc:AlternateContent>
      </w:r>
      <w:r>
        <w:rPr>
          <w:rFonts w:eastAsia="Arial" w:cs="Times New Roman"/>
          <w:w w:val="105"/>
          <w:sz w:val="15"/>
          <w:lang w:bidi="ru-RU"/>
        </w:rPr>
        <w:t>моб.связи</w:t>
      </w:r>
    </w:p>
    <w:p>
      <w:pPr>
        <w:pStyle w:val="Normal"/>
        <w:widowControl w:val="false"/>
        <w:spacing w:lineRule="auto" w:line="240" w:before="0" w:after="0"/>
        <w:rPr>
          <w:rFonts w:ascii="Times New Roman" w:hAnsi="Times New Roman" w:eastAsia="Arial" w:cs="Times New Roman"/>
          <w:sz w:val="20"/>
          <w:szCs w:val="20"/>
          <w:lang w:bidi="ru-RU"/>
        </w:rPr>
      </w:pPr>
      <w:r>
        <w:rPr>
          <w:rFonts w:eastAsia="Arial" w:cs="Times New Roman"/>
          <w:sz w:val="20"/>
          <w:szCs w:val="20"/>
          <w:lang w:bidi="ru-RU"/>
        </w:rPr>
      </w:r>
    </w:p>
    <w:p>
      <w:pPr>
        <w:pStyle w:val="Normal"/>
        <w:widowControl w:val="false"/>
        <w:spacing w:lineRule="auto" w:line="240" w:before="0" w:after="0"/>
        <w:rPr>
          <w:rFonts w:ascii="Times New Roman" w:hAnsi="Times New Roman" w:eastAsia="Arial" w:cs="Times New Roman"/>
          <w:sz w:val="20"/>
          <w:szCs w:val="20"/>
          <w:lang w:bidi="ru-RU"/>
        </w:rPr>
      </w:pPr>
      <w:r>
        <w:rPr>
          <w:rFonts w:eastAsia="Arial" w:cs="Times New Roman"/>
          <w:sz w:val="20"/>
          <w:szCs w:val="20"/>
          <w:lang w:bidi="ru-RU"/>
        </w:rPr>
      </w:r>
    </w:p>
    <w:p>
      <w:pPr>
        <w:pStyle w:val="Normal"/>
        <w:widowControl w:val="false"/>
        <w:spacing w:lineRule="auto" w:line="240" w:before="0" w:after="0"/>
        <w:rPr>
          <w:rFonts w:ascii="Times New Roman" w:hAnsi="Times New Roman" w:eastAsia="Arial" w:cs="Times New Roman"/>
          <w:sz w:val="20"/>
          <w:szCs w:val="20"/>
          <w:lang w:bidi="ru-RU"/>
        </w:rPr>
      </w:pPr>
      <w:r>
        <w:rPr>
          <w:rFonts w:eastAsia="Arial" w:cs="Times New Roman"/>
          <w:sz w:val="20"/>
          <w:szCs w:val="20"/>
          <w:lang w:bidi="ru-RU"/>
        </w:rPr>
      </w:r>
    </w:p>
    <w:p>
      <w:pPr>
        <w:pStyle w:val="Normal"/>
        <w:widowControl w:val="false"/>
        <w:spacing w:lineRule="auto" w:line="240" w:before="0" w:after="0"/>
        <w:rPr>
          <w:rFonts w:ascii="Times New Roman" w:hAnsi="Times New Roman" w:eastAsia="Arial" w:cs="Times New Roman"/>
          <w:sz w:val="20"/>
          <w:szCs w:val="20"/>
          <w:lang w:bidi="ru-RU"/>
        </w:rPr>
      </w:pPr>
      <w:r>
        <w:rPr>
          <w:rFonts w:eastAsia="Arial" w:cs="Times New Roman"/>
          <w:sz w:val="20"/>
          <w:szCs w:val="20"/>
          <w:lang w:bidi="ru-RU"/>
        </w:rPr>
      </w:r>
    </w:p>
    <w:p>
      <w:pPr>
        <w:pStyle w:val="Normal"/>
        <w:widowControl w:val="false"/>
        <w:spacing w:lineRule="auto" w:line="240" w:before="0" w:after="0"/>
        <w:rPr>
          <w:rFonts w:ascii="Times New Roman" w:hAnsi="Times New Roman" w:eastAsia="Arial" w:cs="Times New Roman"/>
          <w:sz w:val="20"/>
          <w:szCs w:val="20"/>
          <w:lang w:bidi="ru-RU"/>
        </w:rPr>
      </w:pPr>
      <w:r>
        <w:rPr>
          <w:rFonts w:eastAsia="Arial" w:cs="Times New Roman"/>
          <w:sz w:val="20"/>
          <w:szCs w:val="20"/>
          <w:lang w:bidi="ru-RU"/>
        </w:rPr>
      </w:r>
    </w:p>
    <w:p>
      <w:pPr>
        <w:pStyle w:val="Normal"/>
        <w:widowControl w:val="false"/>
        <w:spacing w:lineRule="auto" w:line="240" w:before="0" w:after="0"/>
        <w:rPr>
          <w:rFonts w:ascii="Times New Roman" w:hAnsi="Times New Roman" w:eastAsia="Arial" w:cs="Times New Roman"/>
          <w:sz w:val="20"/>
          <w:szCs w:val="20"/>
          <w:lang w:bidi="ru-RU"/>
        </w:rPr>
      </w:pPr>
      <w:r>
        <w:rPr>
          <w:rFonts w:eastAsia="Arial" w:cs="Times New Roman"/>
          <w:sz w:val="20"/>
          <w:szCs w:val="20"/>
          <w:lang w:bidi="ru-RU"/>
        </w:rPr>
      </w:r>
    </w:p>
    <w:p>
      <w:pPr>
        <w:pStyle w:val="Normal"/>
        <w:widowControl w:val="false"/>
        <w:spacing w:lineRule="auto" w:line="240" w:before="0" w:after="0"/>
        <w:rPr>
          <w:rFonts w:ascii="Times New Roman" w:hAnsi="Times New Roman" w:eastAsia="Arial" w:cs="Times New Roman"/>
          <w:sz w:val="20"/>
          <w:szCs w:val="20"/>
          <w:lang w:bidi="ru-RU"/>
        </w:rPr>
      </w:pPr>
      <w:r>
        <w:rPr>
          <w:rFonts w:eastAsia="Arial" w:cs="Times New Roman"/>
          <w:sz w:val="20"/>
          <w:szCs w:val="20"/>
          <w:lang w:bidi="ru-RU"/>
        </w:rPr>
      </w:r>
    </w:p>
    <w:p>
      <w:pPr>
        <w:pStyle w:val="Normal"/>
        <w:widowControl w:val="false"/>
        <w:spacing w:lineRule="auto" w:line="240" w:before="0" w:after="0"/>
        <w:rPr>
          <w:rFonts w:ascii="Times New Roman" w:hAnsi="Times New Roman" w:eastAsia="Arial" w:cs="Times New Roman"/>
          <w:sz w:val="20"/>
          <w:szCs w:val="20"/>
          <w:lang w:bidi="ru-RU"/>
        </w:rPr>
      </w:pPr>
      <w:r>
        <w:rPr>
          <w:rFonts w:eastAsia="Arial" w:cs="Times New Roman"/>
          <w:sz w:val="20"/>
          <w:szCs w:val="20"/>
          <w:lang w:bidi="ru-RU"/>
        </w:rPr>
      </w:r>
    </w:p>
    <w:p>
      <w:pPr>
        <w:pStyle w:val="Normal"/>
        <w:widowControl w:val="false"/>
        <w:spacing w:lineRule="auto" w:line="240" w:before="0" w:after="0"/>
        <w:rPr>
          <w:rFonts w:ascii="Times New Roman" w:hAnsi="Times New Roman" w:eastAsia="Arial" w:cs="Times New Roman"/>
          <w:sz w:val="20"/>
          <w:szCs w:val="20"/>
          <w:lang w:bidi="ru-RU"/>
        </w:rPr>
      </w:pPr>
      <w:r>
        <w:rPr>
          <w:rFonts w:eastAsia="Arial" w:cs="Times New Roman"/>
          <w:sz w:val="20"/>
          <w:szCs w:val="20"/>
          <w:lang w:bidi="ru-RU"/>
        </w:rPr>
      </w:r>
    </w:p>
    <w:p>
      <w:pPr>
        <w:pStyle w:val="Normal"/>
        <w:widowControl w:val="false"/>
        <w:spacing w:lineRule="auto" w:line="240" w:before="0" w:after="0"/>
        <w:rPr>
          <w:rFonts w:ascii="Times New Roman" w:hAnsi="Times New Roman" w:eastAsia="Arial" w:cs="Times New Roman"/>
          <w:sz w:val="20"/>
          <w:szCs w:val="20"/>
          <w:lang w:bidi="ru-RU"/>
        </w:rPr>
      </w:pPr>
      <w:r>
        <w:rPr>
          <w:rFonts w:eastAsia="Arial" w:cs="Times New Roman"/>
          <w:sz w:val="20"/>
          <w:szCs w:val="20"/>
          <w:lang w:bidi="ru-RU"/>
        </w:rPr>
      </w:r>
    </w:p>
    <w:p>
      <w:pPr>
        <w:pStyle w:val="Normal"/>
        <w:widowControl w:val="false"/>
        <w:spacing w:lineRule="auto" w:line="240" w:before="0" w:after="0"/>
        <w:rPr>
          <w:rFonts w:ascii="Times New Roman" w:hAnsi="Times New Roman" w:eastAsia="Arial" w:cs="Times New Roman"/>
          <w:sz w:val="20"/>
          <w:szCs w:val="20"/>
          <w:lang w:bidi="ru-RU"/>
        </w:rPr>
      </w:pPr>
      <w:r>
        <w:rPr>
          <w:rFonts w:eastAsia="Arial" w:cs="Times New Roman"/>
          <w:sz w:val="20"/>
          <w:szCs w:val="20"/>
          <w:lang w:bidi="ru-RU"/>
        </w:rPr>
      </w:r>
    </w:p>
    <w:p>
      <w:pPr>
        <w:pStyle w:val="Normal"/>
        <w:widowControl w:val="false"/>
        <w:spacing w:lineRule="auto" w:line="240" w:before="0" w:after="0"/>
        <w:rPr>
          <w:rFonts w:ascii="Times New Roman" w:hAnsi="Times New Roman" w:eastAsia="Arial" w:cs="Times New Roman"/>
          <w:sz w:val="20"/>
          <w:szCs w:val="20"/>
          <w:lang w:bidi="ru-RU"/>
        </w:rPr>
      </w:pPr>
      <w:r>
        <w:rPr>
          <w:rFonts w:eastAsia="Arial" w:cs="Times New Roman"/>
          <w:sz w:val="20"/>
          <w:szCs w:val="20"/>
          <w:lang w:bidi="ru-RU"/>
        </w:rPr>
      </w:r>
    </w:p>
    <w:p>
      <w:pPr>
        <w:pStyle w:val="Normal"/>
        <w:widowControl w:val="false"/>
        <w:spacing w:lineRule="auto" w:line="240" w:before="0" w:after="0"/>
        <w:rPr>
          <w:rFonts w:ascii="Times New Roman" w:hAnsi="Times New Roman" w:eastAsia="Arial" w:cs="Times New Roman"/>
          <w:sz w:val="20"/>
          <w:szCs w:val="20"/>
          <w:lang w:bidi="ru-RU"/>
        </w:rPr>
      </w:pPr>
      <w:r>
        <w:rPr>
          <w:rFonts w:eastAsia="Arial" w:cs="Times New Roman"/>
          <w:sz w:val="20"/>
          <w:szCs w:val="20"/>
          <w:lang w:bidi="ru-RU"/>
        </w:rPr>
      </w:r>
    </w:p>
    <w:p>
      <w:pPr>
        <w:pStyle w:val="Normal"/>
        <w:widowControl w:val="false"/>
        <w:spacing w:lineRule="auto" w:line="240" w:before="0" w:after="0"/>
        <w:rPr>
          <w:rFonts w:ascii="Times New Roman" w:hAnsi="Times New Roman" w:eastAsia="Arial" w:cs="Times New Roman"/>
          <w:sz w:val="20"/>
          <w:szCs w:val="20"/>
          <w:lang w:bidi="ru-RU"/>
        </w:rPr>
      </w:pPr>
      <w:r>
        <w:rPr>
          <w:rFonts w:eastAsia="Arial" w:cs="Times New Roman"/>
          <w:sz w:val="20"/>
          <w:szCs w:val="20"/>
          <w:lang w:bidi="ru-RU"/>
        </w:rPr>
      </w:r>
    </w:p>
    <w:p>
      <w:pPr>
        <w:pStyle w:val="Normal"/>
        <w:widowControl w:val="false"/>
        <w:spacing w:lineRule="auto" w:line="240" w:before="0" w:after="0"/>
        <w:rPr>
          <w:rFonts w:ascii="Times New Roman" w:hAnsi="Times New Roman" w:eastAsia="Arial" w:cs="Times New Roman"/>
          <w:sz w:val="20"/>
          <w:szCs w:val="20"/>
          <w:lang w:bidi="ru-RU"/>
        </w:rPr>
      </w:pPr>
      <w:r>
        <w:rPr>
          <w:rFonts w:eastAsia="Arial" w:cs="Times New Roman"/>
          <w:sz w:val="20"/>
          <w:szCs w:val="20"/>
          <w:lang w:bidi="ru-RU"/>
        </w:rPr>
      </w:r>
    </w:p>
    <w:p>
      <w:pPr>
        <w:pStyle w:val="Normal"/>
        <w:widowControl w:val="false"/>
        <w:spacing w:lineRule="auto" w:line="240" w:before="0" w:after="0"/>
        <w:rPr>
          <w:rFonts w:ascii="Times New Roman" w:hAnsi="Times New Roman" w:eastAsia="Arial" w:cs="Times New Roman"/>
          <w:sz w:val="20"/>
          <w:szCs w:val="20"/>
          <w:lang w:bidi="ru-RU"/>
        </w:rPr>
      </w:pPr>
      <w:r>
        <w:rPr>
          <w:rFonts w:eastAsia="Arial" w:cs="Times New Roman"/>
          <w:sz w:val="20"/>
          <w:szCs w:val="20"/>
          <w:lang w:bidi="ru-RU"/>
        </w:rPr>
      </w:r>
    </w:p>
    <w:p>
      <w:pPr>
        <w:pStyle w:val="Normal"/>
        <w:widowControl w:val="false"/>
        <w:spacing w:lineRule="auto" w:line="240" w:before="0" w:after="0"/>
        <w:rPr>
          <w:rFonts w:ascii="Times New Roman" w:hAnsi="Times New Roman" w:eastAsia="Arial" w:cs="Times New Roman"/>
          <w:sz w:val="20"/>
          <w:szCs w:val="20"/>
          <w:lang w:bidi="ru-RU"/>
        </w:rPr>
      </w:pPr>
      <w:r>
        <w:rPr>
          <w:rFonts w:eastAsia="Arial" w:cs="Times New Roman"/>
          <w:sz w:val="20"/>
          <w:szCs w:val="20"/>
          <w:lang w:bidi="ru-RU"/>
        </w:rPr>
      </w:r>
    </w:p>
    <w:p>
      <w:pPr>
        <w:pStyle w:val="Normal"/>
        <w:widowControl w:val="false"/>
        <w:spacing w:lineRule="auto" w:line="240" w:before="0" w:after="0"/>
        <w:rPr>
          <w:rFonts w:ascii="Times New Roman" w:hAnsi="Times New Roman" w:eastAsia="Arial" w:cs="Times New Roman"/>
          <w:sz w:val="20"/>
          <w:szCs w:val="20"/>
          <w:lang w:bidi="ru-RU"/>
        </w:rPr>
      </w:pPr>
      <w:r>
        <w:rPr>
          <w:rFonts w:eastAsia="Arial" w:cs="Times New Roman"/>
          <w:sz w:val="20"/>
          <w:szCs w:val="20"/>
          <w:lang w:bidi="ru-RU"/>
        </w:rPr>
      </w:r>
    </w:p>
    <w:p>
      <w:pPr>
        <w:pStyle w:val="Normal"/>
        <w:widowControl w:val="false"/>
        <w:spacing w:lineRule="auto" w:line="240" w:before="2" w:after="0"/>
        <w:rPr>
          <w:rFonts w:ascii="Times New Roman" w:hAnsi="Times New Roman" w:eastAsia="Arial" w:cs="Times New Roman"/>
          <w:sz w:val="17"/>
          <w:szCs w:val="20"/>
          <w:lang w:bidi="ru-RU"/>
        </w:rPr>
      </w:pPr>
      <w:r>
        <w:rPr>
          <w:rFonts w:eastAsia="Arial" w:cs="Times New Roman"/>
          <w:sz w:val="17"/>
          <w:szCs w:val="20"/>
          <w:lang w:bidi="ru-RU"/>
        </w:rPr>
      </w:r>
    </w:p>
    <w:tbl>
      <w:tblPr>
        <w:tblStyle w:val="TableNormal1"/>
        <w:tblW w:w="2118" w:type="dxa"/>
        <w:jc w:val="left"/>
        <w:tblInd w:w="1857" w:type="dxa"/>
        <w:tblLayout w:type="fixed"/>
        <w:tblCellMar>
          <w:top w:w="0" w:type="dxa"/>
          <w:left w:w="0" w:type="dxa"/>
          <w:bottom w:w="0" w:type="dxa"/>
          <w:right w:w="7" w:type="dxa"/>
        </w:tblCellMar>
        <w:tblLook w:val="01e0" w:noHBand="0" w:noVBand="0" w:firstColumn="1" w:lastRow="1" w:lastColumn="1" w:firstRow="1"/>
      </w:tblPr>
      <w:tblGrid>
        <w:gridCol w:w="723"/>
        <w:gridCol w:w="190"/>
        <w:gridCol w:w="445"/>
        <w:gridCol w:w="760"/>
      </w:tblGrid>
      <w:tr>
        <w:trPr>
          <w:trHeight w:val="375" w:hRule="atLeast"/>
        </w:trPr>
        <w:tc>
          <w:tcPr>
            <w:tcW w:w="2118" w:type="dxa"/>
            <w:gridSpan w:val="4"/>
            <w:tcBorders>
              <w:right w:val="single" w:sz="6" w:space="0" w:color="000000"/>
            </w:tcBorders>
          </w:tcPr>
          <w:p>
            <w:pPr>
              <w:pStyle w:val="Normal"/>
              <w:widowControl w:val="false"/>
              <w:spacing w:lineRule="auto" w:line="240" w:before="0" w:after="0"/>
              <w:jc w:val="left"/>
              <w:rPr>
                <w:rFonts w:ascii="Times New Roman" w:hAnsi="Times New Roman" w:eastAsia="Arial"/>
                <w:sz w:val="18"/>
                <w:lang w:val="ru-RU" w:bidi="ru-RU"/>
              </w:rPr>
            </w:pPr>
            <w:r>
              <w:rPr>
                <w:rFonts w:eastAsia="Arial" w:cs="Times New Roman"/>
                <w:kern w:val="0"/>
                <w:sz w:val="22"/>
                <w:szCs w:val="22"/>
                <w:lang w:val="en-US" w:eastAsia="en-US" w:bidi="ar-SA"/>
              </w:rPr>
            </w:r>
          </w:p>
        </w:tc>
      </w:tr>
      <w:tr>
        <w:trPr>
          <w:trHeight w:val="213" w:hRule="atLeast"/>
        </w:trPr>
        <w:tc>
          <w:tcPr>
            <w:tcW w:w="913" w:type="dxa"/>
            <w:gridSpan w:val="2"/>
            <w:tcBorders>
              <w:top w:val="dashSmallGap" w:sz="8" w:space="0" w:color="000000"/>
              <w:left w:val="dashSmallGap" w:sz="8" w:space="0" w:color="000000"/>
              <w:bottom w:val="dashSmallGap" w:sz="8" w:space="0" w:color="000000"/>
              <w:right w:val="dashSmallGap" w:sz="8" w:space="0" w:color="000000"/>
            </w:tcBorders>
          </w:tcPr>
          <w:p>
            <w:pPr>
              <w:pStyle w:val="Normal"/>
              <w:widowControl w:val="false"/>
              <w:spacing w:lineRule="exact" w:line="193" w:before="1" w:after="0"/>
              <w:ind w:left="57" w:hanging="0"/>
              <w:jc w:val="left"/>
              <w:rPr>
                <w:rFonts w:ascii="Times New Roman" w:hAnsi="Times New Roman" w:eastAsia="Arial"/>
                <w:sz w:val="18"/>
                <w:lang w:bidi="ru-RU"/>
              </w:rPr>
            </w:pPr>
            <w:r>
              <w:rPr>
                <w:rFonts w:eastAsia="Arial" w:cs="Times New Roman"/>
                <w:w w:val="105"/>
                <w:kern w:val="0"/>
                <w:sz w:val="18"/>
                <w:szCs w:val="22"/>
                <w:lang w:val="en-US" w:eastAsia="en-US" w:bidi="ru-RU"/>
              </w:rPr>
              <w:t>Квартира</w:t>
            </w:r>
          </w:p>
        </w:tc>
        <w:tc>
          <w:tcPr>
            <w:tcW w:w="445" w:type="dxa"/>
            <w:tcBorders>
              <w:top w:val="dashSmallGap" w:sz="8" w:space="0" w:color="000000"/>
              <w:left w:val="dashSmallGap" w:sz="8" w:space="0" w:color="000000"/>
              <w:right w:val="dashSmallGap" w:sz="8" w:space="0" w:color="000000"/>
            </w:tcBorders>
          </w:tcPr>
          <w:p>
            <w:pPr>
              <w:pStyle w:val="Normal"/>
              <w:widowControl w:val="false"/>
              <w:spacing w:lineRule="auto" w:line="240" w:before="0" w:after="0"/>
              <w:jc w:val="left"/>
              <w:rPr>
                <w:rFonts w:ascii="Times New Roman" w:hAnsi="Times New Roman" w:eastAsia="Arial"/>
                <w:sz w:val="14"/>
                <w:lang w:bidi="ru-RU"/>
              </w:rPr>
            </w:pPr>
            <w:r>
              <w:rPr>
                <w:rFonts w:eastAsia="Arial" w:cs="Times New Roman"/>
                <w:kern w:val="0"/>
                <w:sz w:val="22"/>
                <w:szCs w:val="22"/>
                <w:lang w:val="en-US" w:eastAsia="en-US" w:bidi="ar-SA"/>
              </w:rPr>
            </w:r>
          </w:p>
        </w:tc>
        <w:tc>
          <w:tcPr>
            <w:tcW w:w="760" w:type="dxa"/>
            <w:vMerge w:val="restart"/>
            <w:tcBorders>
              <w:left w:val="dashSmallGap" w:sz="8" w:space="0" w:color="000000"/>
              <w:bottom w:val="single" w:sz="6" w:space="0" w:color="000000"/>
              <w:right w:val="single" w:sz="6" w:space="0" w:color="000000"/>
            </w:tcBorders>
          </w:tcPr>
          <w:p>
            <w:pPr>
              <w:pStyle w:val="Normal"/>
              <w:widowControl w:val="false"/>
              <w:spacing w:lineRule="auto" w:line="240" w:before="0" w:after="0"/>
              <w:jc w:val="left"/>
              <w:rPr>
                <w:rFonts w:ascii="Times New Roman" w:hAnsi="Times New Roman" w:eastAsia="Arial"/>
                <w:sz w:val="18"/>
                <w:lang w:bidi="ru-RU"/>
              </w:rPr>
            </w:pPr>
            <w:r>
              <w:rPr>
                <w:rFonts w:eastAsia="Arial" w:cs="Times New Roman"/>
                <w:kern w:val="0"/>
                <w:sz w:val="22"/>
                <w:szCs w:val="22"/>
                <w:lang w:val="en-US" w:eastAsia="en-US" w:bidi="ar-SA"/>
              </w:rPr>
            </w:r>
          </w:p>
        </w:tc>
      </w:tr>
      <w:tr>
        <w:trPr>
          <w:trHeight w:val="1376" w:hRule="atLeast"/>
        </w:trPr>
        <w:tc>
          <w:tcPr>
            <w:tcW w:w="1358" w:type="dxa"/>
            <w:gridSpan w:val="3"/>
            <w:tcBorders>
              <w:left w:val="dashSmallGap" w:sz="8" w:space="0" w:color="000000"/>
              <w:right w:val="dashSmallGap" w:sz="8" w:space="0" w:color="000000"/>
            </w:tcBorders>
          </w:tcPr>
          <w:p>
            <w:pPr>
              <w:pStyle w:val="Normal"/>
              <w:widowControl w:val="false"/>
              <w:spacing w:lineRule="auto" w:line="240" w:before="10" w:after="0"/>
              <w:jc w:val="left"/>
              <w:rPr>
                <w:rFonts w:ascii="Times New Roman" w:hAnsi="Times New Roman" w:eastAsia="Arial"/>
                <w:sz w:val="18"/>
                <w:lang w:bidi="ru-RU"/>
              </w:rPr>
            </w:pPr>
            <w:r>
              <w:rPr>
                <w:rFonts w:eastAsia="Arial" w:cs="Times New Roman"/>
                <w:kern w:val="0"/>
                <w:sz w:val="22"/>
                <w:szCs w:val="22"/>
                <w:lang w:val="en-US" w:eastAsia="en-US" w:bidi="ar-SA"/>
              </w:rPr>
            </w:r>
          </w:p>
          <w:p>
            <w:pPr>
              <w:pStyle w:val="Normal"/>
              <w:widowControl w:val="false"/>
              <w:spacing w:lineRule="auto" w:line="240" w:before="0" w:after="0"/>
              <w:ind w:left="283" w:hanging="0"/>
              <w:jc w:val="left"/>
              <w:rPr>
                <w:rFonts w:ascii="Times New Roman" w:hAnsi="Times New Roman" w:eastAsia="Arial"/>
                <w:sz w:val="15"/>
                <w:lang w:bidi="ru-RU"/>
              </w:rPr>
            </w:pPr>
            <w:r>
              <w:rPr>
                <w:rFonts w:eastAsia="Arial" w:cs="Times New Roman"/>
                <w:w w:val="105"/>
                <w:kern w:val="0"/>
                <w:sz w:val="15"/>
                <w:szCs w:val="22"/>
                <w:lang w:val="en-US" w:eastAsia="en-US" w:bidi="ru-RU"/>
              </w:rPr>
              <w:t>Security Hub</w:t>
            </w:r>
          </w:p>
        </w:tc>
        <w:tc>
          <w:tcPr>
            <w:tcW w:w="760" w:type="dxa"/>
            <w:vMerge w:val="continue"/>
            <w:tcBorders>
              <w:left w:val="dashSmallGap" w:sz="8" w:space="0" w:color="000000"/>
              <w:bottom w:val="single" w:sz="6" w:space="0" w:color="000000"/>
              <w:right w:val="single" w:sz="6" w:space="0" w:color="000000"/>
            </w:tcBorders>
          </w:tcPr>
          <w:p>
            <w:pPr>
              <w:pStyle w:val="Normal"/>
              <w:widowControl w:val="false"/>
              <w:spacing w:lineRule="auto" w:line="240" w:before="0" w:after="0"/>
              <w:jc w:val="left"/>
              <w:rPr>
                <w:rFonts w:ascii="Times New Roman" w:hAnsi="Times New Roman" w:eastAsia="Arial"/>
                <w:sz w:val="2"/>
                <w:szCs w:val="2"/>
                <w:lang w:bidi="ru-RU"/>
              </w:rPr>
            </w:pPr>
            <w:r>
              <w:rPr>
                <w:rFonts w:eastAsia="Arial" w:cs="Times New Roman"/>
                <w:kern w:val="0"/>
                <w:sz w:val="22"/>
                <w:szCs w:val="22"/>
                <w:lang w:val="en-US" w:eastAsia="en-US" w:bidi="ar-SA"/>
              </w:rPr>
            </w:r>
          </w:p>
        </w:tc>
      </w:tr>
      <w:tr>
        <w:trPr>
          <w:trHeight w:val="145" w:hRule="atLeast"/>
        </w:trPr>
        <w:tc>
          <w:tcPr>
            <w:tcW w:w="723" w:type="dxa"/>
            <w:tcBorders>
              <w:left w:val="dashSmallGap" w:sz="8" w:space="0" w:color="000000"/>
              <w:right w:val="single" w:sz="6" w:space="0" w:color="000000"/>
            </w:tcBorders>
          </w:tcPr>
          <w:p>
            <w:pPr>
              <w:pStyle w:val="Normal"/>
              <w:widowControl w:val="false"/>
              <w:spacing w:lineRule="auto" w:line="240" w:before="0" w:after="0"/>
              <w:jc w:val="left"/>
              <w:rPr>
                <w:rFonts w:ascii="Times New Roman" w:hAnsi="Times New Roman" w:eastAsia="Arial"/>
                <w:sz w:val="8"/>
                <w:lang w:bidi="ru-RU"/>
              </w:rPr>
            </w:pPr>
            <w:r>
              <w:rPr>
                <w:rFonts w:eastAsia="Arial" w:cs="Times New Roman"/>
                <w:kern w:val="0"/>
                <w:sz w:val="22"/>
                <w:szCs w:val="22"/>
                <w:lang w:val="en-US" w:eastAsia="en-US" w:bidi="ar-SA"/>
              </w:rPr>
            </w:r>
          </w:p>
        </w:tc>
        <w:tc>
          <w:tcPr>
            <w:tcW w:w="635" w:type="dxa"/>
            <w:gridSpan w:val="2"/>
            <w:tcBorders>
              <w:left w:val="single" w:sz="6" w:space="0" w:color="000000"/>
              <w:bottom w:val="single" w:sz="6" w:space="0" w:color="000000"/>
              <w:right w:val="dashSmallGap" w:sz="8" w:space="0" w:color="000000"/>
            </w:tcBorders>
          </w:tcPr>
          <w:p>
            <w:pPr>
              <w:pStyle w:val="Normal"/>
              <w:widowControl w:val="false"/>
              <w:spacing w:lineRule="exact" w:line="106" w:before="19" w:after="0"/>
              <w:ind w:left="49" w:hanging="0"/>
              <w:jc w:val="left"/>
              <w:rPr>
                <w:rFonts w:ascii="Times New Roman" w:hAnsi="Times New Roman" w:eastAsia="Arial"/>
                <w:sz w:val="12"/>
                <w:lang w:bidi="ru-RU"/>
              </w:rPr>
            </w:pPr>
            <w:r>
              <w:rPr>
                <w:rFonts w:eastAsia="Arial" w:cs="Times New Roman"/>
                <w:w w:val="105"/>
                <w:kern w:val="0"/>
                <w:sz w:val="12"/>
                <w:szCs w:val="22"/>
                <w:lang w:val="en-US" w:eastAsia="en-US" w:bidi="ru-RU"/>
              </w:rPr>
              <w:t>ETH</w:t>
            </w:r>
          </w:p>
        </w:tc>
        <w:tc>
          <w:tcPr>
            <w:tcW w:w="760" w:type="dxa"/>
            <w:vMerge w:val="continue"/>
            <w:tcBorders>
              <w:left w:val="dashSmallGap" w:sz="8" w:space="0" w:color="000000"/>
              <w:bottom w:val="single" w:sz="6" w:space="0" w:color="000000"/>
              <w:right w:val="single" w:sz="6" w:space="0" w:color="000000"/>
            </w:tcBorders>
          </w:tcPr>
          <w:p>
            <w:pPr>
              <w:pStyle w:val="Normal"/>
              <w:widowControl w:val="false"/>
              <w:spacing w:lineRule="auto" w:line="240" w:before="0" w:after="0"/>
              <w:jc w:val="left"/>
              <w:rPr>
                <w:rFonts w:ascii="Times New Roman" w:hAnsi="Times New Roman" w:eastAsia="Arial"/>
                <w:sz w:val="2"/>
                <w:szCs w:val="2"/>
                <w:lang w:bidi="ru-RU"/>
              </w:rPr>
            </w:pPr>
            <w:r>
              <w:rPr>
                <w:rFonts w:eastAsia="Arial" w:cs="Times New Roman"/>
                <w:kern w:val="0"/>
                <w:sz w:val="22"/>
                <w:szCs w:val="22"/>
                <w:lang w:val="en-US" w:eastAsia="en-US" w:bidi="ar-SA"/>
              </w:rPr>
            </w:r>
          </w:p>
        </w:tc>
      </w:tr>
      <w:tr>
        <w:trPr>
          <w:trHeight w:val="194" w:hRule="atLeast"/>
        </w:trPr>
        <w:tc>
          <w:tcPr>
            <w:tcW w:w="1358" w:type="dxa"/>
            <w:gridSpan w:val="3"/>
            <w:tcBorders>
              <w:left w:val="dashSmallGap" w:sz="8" w:space="0" w:color="000000"/>
              <w:bottom w:val="dashSmallGap" w:sz="8" w:space="0" w:color="000000"/>
              <w:right w:val="dashSmallGap" w:sz="8" w:space="0" w:color="000000"/>
            </w:tcBorders>
          </w:tcPr>
          <w:p>
            <w:pPr>
              <w:pStyle w:val="Normal"/>
              <w:widowControl w:val="false"/>
              <w:spacing w:lineRule="auto" w:line="240" w:before="0" w:after="0"/>
              <w:jc w:val="left"/>
              <w:rPr>
                <w:rFonts w:ascii="Times New Roman" w:hAnsi="Times New Roman" w:eastAsia="Arial"/>
                <w:sz w:val="12"/>
                <w:lang w:bidi="ru-RU"/>
              </w:rPr>
            </w:pPr>
            <w:r>
              <w:rPr>
                <w:rFonts w:eastAsia="Arial" w:cs="Times New Roman"/>
                <w:kern w:val="0"/>
                <w:sz w:val="22"/>
                <w:szCs w:val="22"/>
                <w:lang w:val="en-US" w:eastAsia="en-US" w:bidi="ar-SA"/>
              </w:rPr>
            </w:r>
          </w:p>
        </w:tc>
        <w:tc>
          <w:tcPr>
            <w:tcW w:w="760" w:type="dxa"/>
            <w:tcBorders>
              <w:top w:val="single" w:sz="6" w:space="0" w:color="000000"/>
              <w:left w:val="dashSmallGap" w:sz="8" w:space="0" w:color="000000"/>
            </w:tcBorders>
          </w:tcPr>
          <w:p>
            <w:pPr>
              <w:pStyle w:val="Normal"/>
              <w:widowControl w:val="false"/>
              <w:spacing w:lineRule="auto" w:line="240" w:before="0" w:after="0"/>
              <w:jc w:val="left"/>
              <w:rPr>
                <w:rFonts w:ascii="Times New Roman" w:hAnsi="Times New Roman" w:eastAsia="Arial"/>
                <w:sz w:val="12"/>
                <w:lang w:bidi="ru-RU"/>
              </w:rPr>
            </w:pPr>
            <w:r>
              <w:rPr>
                <w:rFonts w:eastAsia="Arial" w:cs="Times New Roman"/>
                <w:kern w:val="0"/>
                <w:sz w:val="22"/>
                <w:szCs w:val="22"/>
                <w:lang w:val="en-US" w:eastAsia="en-US" w:bidi="ar-SA"/>
              </w:rPr>
            </w:r>
          </w:p>
        </w:tc>
      </w:tr>
    </w:tbl>
    <w:p>
      <w:pPr>
        <w:pStyle w:val="Normal"/>
        <w:widowControl w:val="false"/>
        <w:spacing w:lineRule="auto" w:line="240" w:before="2" w:after="0"/>
        <w:rPr>
          <w:rFonts w:ascii="Times New Roman" w:hAnsi="Times New Roman" w:eastAsia="Arial" w:cs="Times New Roman"/>
          <w:sz w:val="20"/>
          <w:szCs w:val="20"/>
          <w:lang w:bidi="ru-RU"/>
        </w:rPr>
      </w:pPr>
      <w:r>
        <w:rPr>
          <w:rFonts w:eastAsia="Arial" w:cs="Times New Roman"/>
          <w:sz w:val="20"/>
          <w:szCs w:val="20"/>
          <w:lang w:bidi="ru-RU"/>
        </w:rPr>
      </w:r>
    </w:p>
    <w:p>
      <w:pPr>
        <w:pStyle w:val="Normal"/>
        <w:widowControl w:val="false"/>
        <w:spacing w:lineRule="auto" w:line="240" w:before="94" w:after="0"/>
        <w:ind w:left="112" w:hanging="0"/>
        <w:rPr>
          <w:rFonts w:ascii="Times New Roman" w:hAnsi="Times New Roman" w:eastAsia="Arial" w:cs="Times New Roman"/>
          <w:sz w:val="28"/>
          <w:szCs w:val="28"/>
          <w:lang w:bidi="ru-RU"/>
        </w:rPr>
      </w:pPr>
      <w:r>
        <mc:AlternateContent>
          <mc:Choice Requires="wpg">
            <w:drawing>
              <wp:anchor behindDoc="0" distT="10160" distB="6985" distL="0" distR="6350" simplePos="0" locked="0" layoutInCell="0" allowOverlap="1" relativeHeight="32" wp14:anchorId="354EB525">
                <wp:simplePos x="0" y="0"/>
                <wp:positionH relativeFrom="page">
                  <wp:posOffset>1901825</wp:posOffset>
                </wp:positionH>
                <wp:positionV relativeFrom="paragraph">
                  <wp:posOffset>303530</wp:posOffset>
                </wp:positionV>
                <wp:extent cx="1431290" cy="1554480"/>
                <wp:effectExtent l="0" t="635" r="4445" b="1270"/>
                <wp:wrapNone/>
                <wp:docPr id="17" name="Group 857"/>
                <a:graphic xmlns:a="http://schemas.openxmlformats.org/drawingml/2006/main">
                  <a:graphicData uri="http://schemas.microsoft.com/office/word/2010/wordprocessingGroup">
                    <wpg:wgp>
                      <wpg:cNvGrpSpPr/>
                      <wpg:grpSpPr>
                        <a:xfrm>
                          <a:off x="0" y="0"/>
                          <a:ext cx="1431360" cy="1554480"/>
                          <a:chOff x="0" y="0"/>
                          <a:chExt cx="1431360" cy="1554480"/>
                        </a:xfrm>
                      </wpg:grpSpPr>
                      <wps:wsp>
                        <wps:cNvSpPr/>
                        <wps:spPr>
                          <a:xfrm>
                            <a:off x="637560" y="1800"/>
                            <a:ext cx="792360" cy="1552680"/>
                          </a:xfrm>
                          <a:prstGeom prst="rect">
                            <a:avLst/>
                          </a:prstGeom>
                          <a:solidFill>
                            <a:srgbClr val="bebebe"/>
                          </a:solidFill>
                          <a:ln w="0">
                            <a:noFill/>
                          </a:ln>
                        </wps:spPr>
                        <wps:style>
                          <a:lnRef idx="0"/>
                          <a:fillRef idx="0"/>
                          <a:effectRef idx="0"/>
                          <a:fontRef idx="minor"/>
                        </wps:style>
                        <wps:bodyPr/>
                      </wps:wsp>
                      <wps:wsp>
                        <wps:cNvSpPr/>
                        <wps:spPr>
                          <a:xfrm>
                            <a:off x="637560" y="1800"/>
                            <a:ext cx="792360" cy="1552680"/>
                          </a:xfrm>
                          <a:prstGeom prst="rect">
                            <a:avLst/>
                          </a:prstGeom>
                          <a:noFill/>
                          <a:ln w="3810">
                            <a:solidFill>
                              <a:srgbClr val="000000"/>
                            </a:solidFill>
                            <a:miter/>
                          </a:ln>
                        </wps:spPr>
                        <wps:style>
                          <a:lnRef idx="0"/>
                          <a:fillRef idx="0"/>
                          <a:effectRef idx="0"/>
                          <a:fontRef idx="minor"/>
                        </wps:style>
                        <wps:bodyPr/>
                      </wps:wsp>
                      <wps:wsp>
                        <wps:cNvSpPr/>
                        <wps:spPr>
                          <a:xfrm>
                            <a:off x="657720" y="50040"/>
                            <a:ext cx="362520" cy="679320"/>
                          </a:xfrm>
                          <a:prstGeom prst="rect">
                            <a:avLst/>
                          </a:prstGeom>
                          <a:solidFill>
                            <a:srgbClr val="ffffff"/>
                          </a:solidFill>
                          <a:ln w="0">
                            <a:noFill/>
                          </a:ln>
                        </wps:spPr>
                        <wps:style>
                          <a:lnRef idx="0"/>
                          <a:fillRef idx="0"/>
                          <a:effectRef idx="0"/>
                          <a:fontRef idx="minor"/>
                        </wps:style>
                        <wps:bodyPr/>
                      </wps:wsp>
                      <wps:wsp>
                        <wps:cNvSpPr/>
                        <wps:spPr>
                          <a:xfrm>
                            <a:off x="657720" y="50040"/>
                            <a:ext cx="362520" cy="679320"/>
                          </a:xfrm>
                          <a:prstGeom prst="rect">
                            <a:avLst/>
                          </a:prstGeom>
                          <a:noFill/>
                          <a:ln w="3809">
                            <a:solidFill>
                              <a:srgbClr val="000000"/>
                            </a:solidFill>
                            <a:miter/>
                          </a:ln>
                        </wps:spPr>
                        <wps:style>
                          <a:lnRef idx="0"/>
                          <a:fillRef idx="0"/>
                          <a:effectRef idx="0"/>
                          <a:fontRef idx="minor"/>
                        </wps:style>
                        <wps:bodyPr/>
                      </wps:wsp>
                      <wps:wsp>
                        <wps:cNvSpPr/>
                        <wps:spPr>
                          <a:xfrm>
                            <a:off x="1049040" y="50040"/>
                            <a:ext cx="362520" cy="679320"/>
                          </a:xfrm>
                          <a:prstGeom prst="rect">
                            <a:avLst/>
                          </a:prstGeom>
                          <a:solidFill>
                            <a:srgbClr val="ffffff"/>
                          </a:solidFill>
                          <a:ln w="0">
                            <a:noFill/>
                          </a:ln>
                        </wps:spPr>
                        <wps:style>
                          <a:lnRef idx="0"/>
                          <a:fillRef idx="0"/>
                          <a:effectRef idx="0"/>
                          <a:fontRef idx="minor"/>
                        </wps:style>
                        <wps:bodyPr/>
                      </wps:wsp>
                      <wps:wsp>
                        <wps:cNvSpPr/>
                        <wps:spPr>
                          <a:xfrm>
                            <a:off x="1049040" y="50040"/>
                            <a:ext cx="362520" cy="679320"/>
                          </a:xfrm>
                          <a:prstGeom prst="rect">
                            <a:avLst/>
                          </a:prstGeom>
                          <a:noFill/>
                          <a:ln w="3809">
                            <a:solidFill>
                              <a:srgbClr val="000000"/>
                            </a:solidFill>
                            <a:miter/>
                          </a:ln>
                        </wps:spPr>
                        <wps:style>
                          <a:lnRef idx="0"/>
                          <a:fillRef idx="0"/>
                          <a:effectRef idx="0"/>
                          <a:fontRef idx="minor"/>
                        </wps:style>
                        <wps:bodyPr/>
                      </wps:wsp>
                      <wps:wsp>
                        <wps:cNvSpPr/>
                        <wps:spPr>
                          <a:xfrm>
                            <a:off x="657720" y="826920"/>
                            <a:ext cx="362520" cy="679320"/>
                          </a:xfrm>
                          <a:prstGeom prst="rect">
                            <a:avLst/>
                          </a:prstGeom>
                          <a:solidFill>
                            <a:srgbClr val="ffffff"/>
                          </a:solidFill>
                          <a:ln w="0">
                            <a:noFill/>
                          </a:ln>
                        </wps:spPr>
                        <wps:style>
                          <a:lnRef idx="0"/>
                          <a:fillRef idx="0"/>
                          <a:effectRef idx="0"/>
                          <a:fontRef idx="minor"/>
                        </wps:style>
                        <wps:bodyPr/>
                      </wps:wsp>
                      <wps:wsp>
                        <wps:cNvSpPr/>
                        <wps:spPr>
                          <a:xfrm>
                            <a:off x="657720" y="826920"/>
                            <a:ext cx="362520" cy="679320"/>
                          </a:xfrm>
                          <a:prstGeom prst="rect">
                            <a:avLst/>
                          </a:prstGeom>
                          <a:noFill/>
                          <a:ln w="3809">
                            <a:solidFill>
                              <a:srgbClr val="000000"/>
                            </a:solidFill>
                            <a:miter/>
                          </a:ln>
                        </wps:spPr>
                        <wps:style>
                          <a:lnRef idx="0"/>
                          <a:fillRef idx="0"/>
                          <a:effectRef idx="0"/>
                          <a:fontRef idx="minor"/>
                        </wps:style>
                        <wps:bodyPr/>
                      </wps:wsp>
                      <wps:wsp>
                        <wps:cNvSpPr/>
                        <wps:spPr>
                          <a:xfrm>
                            <a:off x="1049040" y="826920"/>
                            <a:ext cx="362520" cy="679320"/>
                          </a:xfrm>
                          <a:prstGeom prst="rect">
                            <a:avLst/>
                          </a:prstGeom>
                          <a:solidFill>
                            <a:srgbClr val="ffffff"/>
                          </a:solidFill>
                          <a:ln w="0">
                            <a:noFill/>
                          </a:ln>
                        </wps:spPr>
                        <wps:style>
                          <a:lnRef idx="0"/>
                          <a:fillRef idx="0"/>
                          <a:effectRef idx="0"/>
                          <a:fontRef idx="minor"/>
                        </wps:style>
                        <wps:bodyPr/>
                      </wps:wsp>
                      <wps:wsp>
                        <wps:cNvSpPr/>
                        <wps:spPr>
                          <a:xfrm>
                            <a:off x="1049040" y="826920"/>
                            <a:ext cx="362520" cy="679320"/>
                          </a:xfrm>
                          <a:prstGeom prst="rect">
                            <a:avLst/>
                          </a:prstGeom>
                          <a:noFill/>
                          <a:ln w="3809">
                            <a:solidFill>
                              <a:srgbClr val="000000"/>
                            </a:solidFill>
                            <a:miter/>
                          </a:ln>
                        </wps:spPr>
                        <wps:style>
                          <a:lnRef idx="0"/>
                          <a:fillRef idx="0"/>
                          <a:effectRef idx="0"/>
                          <a:fontRef idx="minor"/>
                        </wps:style>
                        <wps:bodyPr/>
                      </wps:wsp>
                      <wps:wsp>
                        <wps:cNvSpPr/>
                        <wps:spPr>
                          <a:xfrm>
                            <a:off x="638280" y="783720"/>
                            <a:ext cx="792360" cy="0"/>
                          </a:xfrm>
                          <a:prstGeom prst="line">
                            <a:avLst/>
                          </a:prstGeom>
                          <a:ln w="9360">
                            <a:solidFill>
                              <a:srgbClr val="ffffff"/>
                            </a:solidFill>
                            <a:round/>
                          </a:ln>
                        </wps:spPr>
                        <wps:style>
                          <a:lnRef idx="0"/>
                          <a:fillRef idx="0"/>
                          <a:effectRef idx="0"/>
                          <a:fontRef idx="minor"/>
                        </wps:style>
                        <wps:bodyPr/>
                      </wps:wsp>
                      <wps:wsp>
                        <wps:cNvSpPr/>
                        <wps:spPr>
                          <a:xfrm>
                            <a:off x="636840" y="775800"/>
                            <a:ext cx="794520" cy="13320"/>
                          </a:xfrm>
                          <a:prstGeom prst="rect">
                            <a:avLst/>
                          </a:prstGeom>
                          <a:solidFill>
                            <a:srgbClr val="000000"/>
                          </a:solidFill>
                          <a:ln w="0">
                            <a:noFill/>
                          </a:ln>
                        </wps:spPr>
                        <wps:style>
                          <a:lnRef idx="0"/>
                          <a:fillRef idx="0"/>
                          <a:effectRef idx="0"/>
                          <a:fontRef idx="minor"/>
                        </wps:style>
                        <wps:bodyPr/>
                      </wps:wsp>
                      <pic:pic xmlns:pic="http://schemas.openxmlformats.org/drawingml/2006/picture">
                        <pic:nvPicPr>
                          <pic:cNvPr id="27" name="Picture 870" descr=""/>
                          <pic:cNvPicPr/>
                        </pic:nvPicPr>
                        <pic:blipFill>
                          <a:blip r:embed="rId52"/>
                          <a:stretch/>
                        </pic:blipFill>
                        <pic:spPr>
                          <a:xfrm>
                            <a:off x="1203840" y="165600"/>
                            <a:ext cx="226800" cy="69120"/>
                          </a:xfrm>
                          <a:prstGeom prst="rect">
                            <a:avLst/>
                          </a:prstGeom>
                          <a:ln w="0">
                            <a:noFill/>
                          </a:ln>
                        </pic:spPr>
                      </pic:pic>
                      <pic:pic xmlns:pic="http://schemas.openxmlformats.org/drawingml/2006/picture">
                        <pic:nvPicPr>
                          <pic:cNvPr id="28" name="Picture 871" descr=""/>
                          <pic:cNvPicPr/>
                        </pic:nvPicPr>
                        <pic:blipFill>
                          <a:blip r:embed="rId53"/>
                          <a:stretch/>
                        </pic:blipFill>
                        <pic:spPr>
                          <a:xfrm>
                            <a:off x="1139760" y="1800"/>
                            <a:ext cx="39960" cy="137880"/>
                          </a:xfrm>
                          <a:prstGeom prst="rect">
                            <a:avLst/>
                          </a:prstGeom>
                          <a:ln w="0">
                            <a:noFill/>
                          </a:ln>
                        </pic:spPr>
                      </pic:pic>
                      <pic:pic xmlns:pic="http://schemas.openxmlformats.org/drawingml/2006/picture">
                        <pic:nvPicPr>
                          <pic:cNvPr id="29" name="Picture 872" descr=""/>
                          <pic:cNvPicPr/>
                        </pic:nvPicPr>
                        <pic:blipFill>
                          <a:blip r:embed="rId54"/>
                          <a:stretch/>
                        </pic:blipFill>
                        <pic:spPr>
                          <a:xfrm>
                            <a:off x="1094760" y="140400"/>
                            <a:ext cx="109080" cy="192240"/>
                          </a:xfrm>
                          <a:prstGeom prst="rect">
                            <a:avLst/>
                          </a:prstGeom>
                          <a:ln w="0">
                            <a:noFill/>
                          </a:ln>
                        </pic:spPr>
                      </pic:pic>
                      <wps:wsp>
                        <wps:cNvSpPr/>
                        <wps:spPr>
                          <a:xfrm>
                            <a:off x="0" y="463680"/>
                            <a:ext cx="449640" cy="450360"/>
                          </a:xfrm>
                          <a:custGeom>
                            <a:avLst/>
                            <a:gdLst/>
                            <a:ahLst/>
                            <a:rect l="l" t="t" r="r" b="b"/>
                            <a:pathLst>
                              <a:path w="1276" h="709">
                                <a:moveTo>
                                  <a:pt x="2997" y="281"/>
                                </a:moveTo>
                                <a:lnTo>
                                  <a:pt x="3507" y="281"/>
                                </a:lnTo>
                                <a:lnTo>
                                  <a:pt x="3507" y="-2"/>
                                </a:lnTo>
                                <a:lnTo>
                                  <a:pt x="2997" y="-2"/>
                                </a:lnTo>
                                <a:lnTo>
                                  <a:pt x="2997" y="281"/>
                                </a:lnTo>
                                <a:close/>
                                <a:moveTo>
                                  <a:pt x="3054" y="281"/>
                                </a:moveTo>
                                <a:lnTo>
                                  <a:pt x="3451" y="281"/>
                                </a:lnTo>
                                <a:lnTo>
                                  <a:pt x="3451" y="-2"/>
                                </a:lnTo>
                                <a:lnTo>
                                  <a:pt x="3054" y="-2"/>
                                </a:lnTo>
                                <a:lnTo>
                                  <a:pt x="3054" y="281"/>
                                </a:lnTo>
                                <a:close/>
                              </a:path>
                            </a:pathLst>
                          </a:custGeom>
                          <a:noFill/>
                          <a:ln w="3809">
                            <a:solidFill>
                              <a:srgbClr val="000000"/>
                            </a:solidFill>
                            <a:round/>
                          </a:ln>
                        </wps:spPr>
                        <wps:style>
                          <a:lnRef idx="0"/>
                          <a:fillRef idx="0"/>
                          <a:effectRef idx="0"/>
                          <a:fontRef idx="minor"/>
                        </wps:style>
                        <wps:bodyPr/>
                      </wps:wsp>
                      <pic:pic xmlns:pic="http://schemas.openxmlformats.org/drawingml/2006/picture">
                        <pic:nvPicPr>
                          <pic:cNvPr id="30" name="Picture 874" descr=""/>
                          <pic:cNvPicPr/>
                        </pic:nvPicPr>
                        <pic:blipFill>
                          <a:blip r:embed="rId55"/>
                          <a:stretch/>
                        </pic:blipFill>
                        <pic:spPr>
                          <a:xfrm>
                            <a:off x="1050120" y="0"/>
                            <a:ext cx="54720" cy="461520"/>
                          </a:xfrm>
                          <a:prstGeom prst="rect">
                            <a:avLst/>
                          </a:prstGeom>
                          <a:ln w="0">
                            <a:noFill/>
                          </a:ln>
                        </pic:spPr>
                      </pic:pic>
                      <pic:pic xmlns:pic="http://schemas.openxmlformats.org/drawingml/2006/picture">
                        <pic:nvPicPr>
                          <pic:cNvPr id="31" name="Picture 875" descr=""/>
                          <pic:cNvPicPr/>
                        </pic:nvPicPr>
                        <pic:blipFill>
                          <a:blip r:embed="rId56"/>
                          <a:stretch/>
                        </pic:blipFill>
                        <pic:spPr>
                          <a:xfrm>
                            <a:off x="1236960" y="496440"/>
                            <a:ext cx="193680" cy="68760"/>
                          </a:xfrm>
                          <a:prstGeom prst="rect">
                            <a:avLst/>
                          </a:prstGeom>
                          <a:ln w="0">
                            <a:noFill/>
                          </a:ln>
                        </pic:spPr>
                      </pic:pic>
                      <wps:wsp>
                        <wps:cNvSpPr/>
                        <wps:spPr>
                          <a:xfrm>
                            <a:off x="1317600" y="498600"/>
                            <a:ext cx="41760" cy="41760"/>
                          </a:xfrm>
                          <a:prstGeom prst="rect">
                            <a:avLst/>
                          </a:prstGeom>
                          <a:noFill/>
                          <a:ln w="0">
                            <a:noFill/>
                          </a:ln>
                        </wps:spPr>
                        <wps:style>
                          <a:lnRef idx="0"/>
                          <a:fillRef idx="0"/>
                          <a:effectRef idx="0"/>
                          <a:fontRef idx="minor"/>
                        </wps:style>
                        <wps:txbx>
                          <w:txbxContent>
                            <w:p>
                              <w:pPr>
                                <w:overflowPunct w:val="false"/>
                                <w:spacing w:before="0" w:after="0" w:lineRule="atLeast" w:line="66"/>
                                <w:jc w:val="left"/>
                                <w:rPr/>
                              </w:pPr>
                              <w:r>
                                <w:rPr>
                                  <w:spacing w:val="0"/>
                                  <w:smallCaps w:val="false"/>
                                  <w:caps w:val="false"/>
                                  <w:iCs w:val="false"/>
                                  <w:bCs w:val="false"/>
                                  <w:szCs w:val="6"/>
                                  <w:vertAlign w:val="baseline"/>
                                  <w:position w:val="0"/>
                                  <w:sz w:val="6"/>
                                  <w:i w:val="false"/>
                                  <w:dstrike w:val="false"/>
                                  <w:strike w:val="false"/>
                                  <w:u w:val="none"/>
                                  <w:b w:val="false"/>
                                  <w:sz w:val="6"/>
                                  <w:rFonts w:eastAsia="Calibri" w:cs="" w:ascii="MS PGothic" w:hAnsi="MS PGothic"/>
                                  <w:color w:val="auto"/>
                                </w:rPr>
                                <w:t>500</w:t>
                              </w:r>
                            </w:p>
                          </w:txbxContent>
                        </wps:txbx>
                        <wps:bodyPr lIns="0" rIns="0" tIns="0" bIns="0" anchor="t" upright="1">
                          <a:noAutofit/>
                        </wps:bodyPr>
                      </wps:wsp>
                      <wps:wsp>
                        <wps:cNvSpPr/>
                        <wps:spPr>
                          <a:xfrm>
                            <a:off x="1185480" y="82440"/>
                            <a:ext cx="157320" cy="125640"/>
                          </a:xfrm>
                          <a:prstGeom prst="rect">
                            <a:avLst/>
                          </a:prstGeom>
                          <a:noFill/>
                          <a:ln w="0">
                            <a:noFill/>
                          </a:ln>
                        </wps:spPr>
                        <wps:style>
                          <a:lnRef idx="0"/>
                          <a:fillRef idx="0"/>
                          <a:effectRef idx="0"/>
                          <a:fontRef idx="minor"/>
                        </wps:style>
                        <wps:txbx>
                          <w:txbxContent>
                            <w:p>
                              <w:pPr>
                                <w:overflowPunct w:val="false"/>
                                <w:spacing w:before="2" w:after="0" w:lineRule="auto" w:line="240"/>
                                <w:jc w:val="right"/>
                                <w:rPr/>
                              </w:pPr>
                              <w:r>
                                <w:rPr>
                                  <w:sz w:val="9"/>
                                  <w:b w:val="false"/>
                                  <w:u w:val="none"/>
                                  <w:dstrike w:val="false"/>
                                  <w:strike w:val="false"/>
                                  <w:i w:val="false"/>
                                  <w:vertAlign w:val="baseline"/>
                                  <w:position w:val="0"/>
                                  <w:spacing w:val="0"/>
                                  <w:szCs w:val="9"/>
                                  <w:bCs w:val="false"/>
                                  <w:iCs w:val="false"/>
                                  <w:smallCaps w:val="false"/>
                                  <w:caps w:val="false"/>
                                  <w:rFonts w:ascii="Calibri" w:hAnsi="Calibri" w:eastAsia="Calibri" w:cs=""/>
                                  <w:color w:val="auto"/>
                                </w:rPr>
                                <w:t>IP5-WD2</w:t>
                              </w:r>
                            </w:p>
                            <w:p>
                              <w:pPr>
                                <w:overflowPunct w:val="false"/>
                                <w:spacing w:before="23" w:after="0" w:lineRule="atLeast" w:line="69"/>
                                <w:jc w:val="right"/>
                                <w:rPr/>
                              </w:pPr>
                              <w:r>
                                <w:rPr>
                                  <w:spacing w:val="0"/>
                                  <w:smallCaps w:val="false"/>
                                  <w:caps w:val="false"/>
                                  <w:iCs w:val="false"/>
                                  <w:bCs w:val="false"/>
                                  <w:szCs w:val="6"/>
                                  <w:vertAlign w:val="baseline"/>
                                  <w:position w:val="0"/>
                                  <w:sz w:val="6"/>
                                  <w:i w:val="false"/>
                                  <w:dstrike w:val="false"/>
                                  <w:strike w:val="false"/>
                                  <w:u w:val="none"/>
                                  <w:b w:val="false"/>
                                  <w:sz w:val="6"/>
                                  <w:rFonts w:eastAsia="Calibri" w:cs="" w:ascii="MS PGothic" w:hAnsi="MS PGothic"/>
                                  <w:color w:val="auto"/>
                                </w:rPr>
                                <w:t>570</w:t>
                              </w:r>
                            </w:p>
                          </w:txbxContent>
                        </wps:txbx>
                        <wps:bodyPr lIns="0" rIns="0" tIns="0" bIns="0" anchor="t" upright="1">
                          <a:noAutofit/>
                        </wps:bodyPr>
                      </wps:wsp>
                      <wps:wsp>
                        <wps:cNvSpPr/>
                        <wps:spPr>
                          <a:xfrm>
                            <a:off x="1064160" y="464040"/>
                            <a:ext cx="161280" cy="176040"/>
                          </a:xfrm>
                          <a:prstGeom prst="rect">
                            <a:avLst/>
                          </a:prstGeom>
                          <a:solidFill>
                            <a:srgbClr val="ffffff"/>
                          </a:solidFill>
                          <a:ln w="0">
                            <a:noFill/>
                          </a:ln>
                        </wps:spPr>
                        <wps:style>
                          <a:lnRef idx="0"/>
                          <a:fillRef idx="0"/>
                          <a:effectRef idx="0"/>
                          <a:fontRef idx="minor"/>
                        </wps:style>
                        <wps:txbx>
                          <w:txbxContent>
                            <w:p>
                              <w:pPr>
                                <w:overflowPunct w:val="false"/>
                                <w:spacing w:before="22" w:after="0" w:lineRule="auto" w:line="240"/>
                                <w:jc w:val="left"/>
                                <w:rPr/>
                              </w:pPr>
                              <w:r>
                                <w:rPr>
                                  <w:spacing w:val="0"/>
                                  <w:smallCaps w:val="false"/>
                                  <w:caps w:val="false"/>
                                  <w:iCs w:val="false"/>
                                  <w:bCs w:val="false"/>
                                  <w:szCs w:val="9"/>
                                  <w:vertAlign w:val="baseline"/>
                                  <w:position w:val="0"/>
                                  <w:sz w:val="9"/>
                                  <w:i w:val="false"/>
                                  <w:dstrike w:val="false"/>
                                  <w:strike w:val="false"/>
                                  <w:u w:val="none"/>
                                  <w:b w:val="false"/>
                                  <w:sz w:val="9"/>
                                  <w:rFonts w:eastAsia="Calibri" w:cs="" w:ascii="MS PGothic" w:hAnsi="MS PGothic"/>
                                  <w:color w:val="auto"/>
                                </w:rPr>
                                <w:t>SW104- POE</w:t>
                              </w:r>
                            </w:p>
                          </w:txbxContent>
                        </wps:txbx>
                        <wps:bodyPr lIns="0" rIns="0" tIns="0" bIns="0" anchor="t" upright="1">
                          <a:noAutofit/>
                        </wps:bodyPr>
                      </wps:wsp>
                    </wpg:wgp>
                  </a:graphicData>
                </a:graphic>
              </wp:anchor>
            </w:drawing>
          </mc:Choice>
          <mc:Fallback>
            <w:pict>
              <v:group id="shape_0" alt="Group 857" style="position:absolute;margin-left:149.75pt;margin-top:23.9pt;width:112.7pt;height:122.4pt" coordorigin="2995,478" coordsize="2254,2448">
                <v:rect id="shape_0" ID="Rectangle 858" path="m0,0l-2147483645,0l-2147483645,-2147483646l0,-2147483646xe" fillcolor="#bebebe" stroked="f" o:allowincell="f" style="position:absolute;left:3999;top:481;width:1247;height:2444;mso-wrap-style:none;v-text-anchor:middle;mso-position-horizontal-relative:page">
                  <v:fill o:detectmouseclick="t" type="solid" color2="#414141"/>
                  <v:stroke color="#3465a4" joinstyle="round" endcap="flat"/>
                  <w10:wrap type="none"/>
                </v:rect>
                <v:rect id="shape_0" ID="Rectangle 859" path="m0,0l-2147483645,0l-2147483645,-2147483646l0,-2147483646xe" stroked="t" o:allowincell="f" style="position:absolute;left:3999;top:481;width:1247;height:2444;mso-wrap-style:none;v-text-anchor:middle;mso-position-horizontal-relative:page">
                  <v:fill o:detectmouseclick="t" on="false"/>
                  <v:stroke color="black" weight="3960" joinstyle="miter" endcap="flat"/>
                  <w10:wrap type="none"/>
                </v:rect>
                <v:rect id="shape_0" ID="Rectangle 860" path="m0,0l-2147483645,0l-2147483645,-2147483646l0,-2147483646xe" fillcolor="white" stroked="f" o:allowincell="f" style="position:absolute;left:4031;top:557;width:570;height:1069;mso-wrap-style:none;v-text-anchor:middle;mso-position-horizontal-relative:page">
                  <v:fill o:detectmouseclick="t" type="solid" color2="black"/>
                  <v:stroke color="#3465a4" joinstyle="round" endcap="flat"/>
                  <w10:wrap type="none"/>
                </v:rect>
                <v:rect id="shape_0" ID="Rectangle 861" path="m0,0l-2147483645,0l-2147483645,-2147483646l0,-2147483646xe" stroked="t" o:allowincell="f" style="position:absolute;left:4031;top:557;width:570;height:1069;mso-wrap-style:none;v-text-anchor:middle;mso-position-horizontal-relative:page">
                  <v:fill o:detectmouseclick="t" on="false"/>
                  <v:stroke color="black" weight="3960" joinstyle="miter" endcap="flat"/>
                  <w10:wrap type="none"/>
                </v:rect>
                <v:rect id="shape_0" ID="Rectangle 862" path="m0,0l-2147483645,0l-2147483645,-2147483646l0,-2147483646xe" fillcolor="white" stroked="f" o:allowincell="f" style="position:absolute;left:4647;top:557;width:570;height:1069;mso-wrap-style:none;v-text-anchor:middle;mso-position-horizontal-relative:page">
                  <v:fill o:detectmouseclick="t" type="solid" color2="black"/>
                  <v:stroke color="#3465a4" joinstyle="round" endcap="flat"/>
                  <w10:wrap type="none"/>
                </v:rect>
                <v:rect id="shape_0" ID="Rectangle 863" path="m0,0l-2147483645,0l-2147483645,-2147483646l0,-2147483646xe" stroked="t" o:allowincell="f" style="position:absolute;left:4647;top:557;width:570;height:1069;mso-wrap-style:none;v-text-anchor:middle;mso-position-horizontal-relative:page">
                  <v:fill o:detectmouseclick="t" on="false"/>
                  <v:stroke color="black" weight="3960" joinstyle="miter" endcap="flat"/>
                  <w10:wrap type="none"/>
                </v:rect>
                <v:rect id="shape_0" ID="Rectangle 864" path="m0,0l-2147483645,0l-2147483645,-2147483646l0,-2147483646xe" fillcolor="white" stroked="f" o:allowincell="f" style="position:absolute;left:4031;top:1780;width:570;height:1069;mso-wrap-style:none;v-text-anchor:middle;mso-position-horizontal-relative:page">
                  <v:fill o:detectmouseclick="t" type="solid" color2="black"/>
                  <v:stroke color="#3465a4" joinstyle="round" endcap="flat"/>
                  <w10:wrap type="none"/>
                </v:rect>
                <v:rect id="shape_0" ID="Rectangle 865" path="m0,0l-2147483645,0l-2147483645,-2147483646l0,-2147483646xe" stroked="t" o:allowincell="f" style="position:absolute;left:4031;top:1780;width:570;height:1069;mso-wrap-style:none;v-text-anchor:middle;mso-position-horizontal-relative:page">
                  <v:fill o:detectmouseclick="t" on="false"/>
                  <v:stroke color="black" weight="3960" joinstyle="miter" endcap="flat"/>
                  <w10:wrap type="none"/>
                </v:rect>
                <v:rect id="shape_0" ID="Rectangle 866" path="m0,0l-2147483645,0l-2147483645,-2147483646l0,-2147483646xe" fillcolor="white" stroked="f" o:allowincell="f" style="position:absolute;left:4647;top:1780;width:570;height:1069;mso-wrap-style:none;v-text-anchor:middle;mso-position-horizontal-relative:page">
                  <v:fill o:detectmouseclick="t" type="solid" color2="black"/>
                  <v:stroke color="#3465a4" joinstyle="round" endcap="flat"/>
                  <w10:wrap type="none"/>
                </v:rect>
                <v:rect id="shape_0" ID="Rectangle 867" path="m0,0l-2147483645,0l-2147483645,-2147483646l0,-2147483646xe" stroked="t" o:allowincell="f" style="position:absolute;left:4647;top:1780;width:570;height:1069;mso-wrap-style:none;v-text-anchor:middle;mso-position-horizontal-relative:page">
                  <v:fill o:detectmouseclick="t" on="false"/>
                  <v:stroke color="black" weight="3960" joinstyle="miter" endcap="flat"/>
                  <w10:wrap type="none"/>
                </v:rect>
                <v:line id="shape_0" from="4000,1712" to="5247,1712" ID="Line 868" stroked="t" o:allowincell="f" style="position:absolute;mso-position-horizontal-relative:page">
                  <v:stroke color="white" weight="9360" joinstyle="round" endcap="flat"/>
                  <v:fill o:detectmouseclick="t" on="false"/>
                  <w10:wrap type="none"/>
                </v:line>
                <v:rect id="shape_0" ID="Rectangle 869" path="m0,0l-2147483645,0l-2147483645,-2147483646l0,-2147483646xe" fillcolor="black" stroked="f" o:allowincell="f" style="position:absolute;left:3998;top:1700;width:1250;height:20;mso-wrap-style:none;v-text-anchor:middle;mso-position-horizontal-relative:page">
                  <v:fill o:detectmouseclick="t" type="solid" color2="white"/>
                  <v:stroke color="#3465a4" joinstyle="round" endcap="flat"/>
                  <w10:wrap type="none"/>
                </v:rect>
                <v:shape id="shape_0" ID="Picture 870" stroked="f" o:allowincell="f" style="position:absolute;left:4891;top:739;width:356;height:108;mso-wrap-style:none;v-text-anchor:middle;mso-position-horizontal-relative:page" type="_x0000_t75">
                  <v:imagedata r:id="rId52" o:detectmouseclick="t"/>
                  <v:stroke color="#3465a4" joinstyle="round" endcap="flat"/>
                  <w10:wrap type="none"/>
                </v:shape>
                <v:shape id="shape_0" ID="Picture 871" stroked="f" o:allowincell="f" style="position:absolute;left:4790;top:481;width:62;height:216;mso-wrap-style:none;v-text-anchor:middle;mso-position-horizontal-relative:page" type="_x0000_t75">
                  <v:imagedata r:id="rId53" o:detectmouseclick="t"/>
                  <v:stroke color="#3465a4" joinstyle="round" endcap="flat"/>
                  <w10:wrap type="none"/>
                </v:shape>
                <v:shape id="shape_0" ID="Picture 872" stroked="f" o:allowincell="f" style="position:absolute;left:4719;top:699;width:171;height:302;mso-wrap-style:none;v-text-anchor:middle;mso-position-horizontal-relative:page" type="_x0000_t75">
                  <v:imagedata r:id="rId54" o:detectmouseclick="t"/>
                  <v:stroke color="#3465a4" joinstyle="round" endcap="flat"/>
                  <w10:wrap type="none"/>
                </v:shape>
                <v:shape id="shape_0" ID="Picture 874" stroked="f" o:allowincell="f" style="position:absolute;left:4649;top:478;width:85;height:726;mso-wrap-style:none;v-text-anchor:middle;mso-position-horizontal-relative:page" type="_x0000_t75">
                  <v:imagedata r:id="rId55" o:detectmouseclick="t"/>
                  <v:stroke color="#3465a4" joinstyle="round" endcap="flat"/>
                  <w10:wrap type="none"/>
                </v:shape>
                <v:shape id="shape_0" ID="Picture 875" stroked="f" o:allowincell="f" style="position:absolute;left:4943;top:1260;width:304;height:107;mso-wrap-style:none;v-text-anchor:middle;mso-position-horizontal-relative:page" type="_x0000_t75">
                  <v:imagedata r:id="rId56" o:detectmouseclick="t"/>
                  <v:stroke color="#3465a4" joinstyle="round" endcap="flat"/>
                  <w10:wrap type="none"/>
                </v:shape>
                <v:rect id="shape_0" ID="Text Box 876" path="m0,0l-2147483645,0l-2147483645,-2147483646l0,-2147483646xe" stroked="f" o:allowincell="f" style="position:absolute;left:5070;top:1263;width:65;height:65;mso-wrap-style:square;v-text-anchor:top;mso-position-horizontal-relative:page">
                  <v:textbox>
                    <w:txbxContent>
                      <w:p>
                        <w:pPr>
                          <w:overflowPunct w:val="false"/>
                          <w:spacing w:before="0" w:after="0" w:lineRule="atLeast" w:line="66"/>
                          <w:jc w:val="left"/>
                          <w:rPr/>
                        </w:pPr>
                        <w:r>
                          <w:rPr>
                            <w:spacing w:val="0"/>
                            <w:smallCaps w:val="false"/>
                            <w:caps w:val="false"/>
                            <w:iCs w:val="false"/>
                            <w:bCs w:val="false"/>
                            <w:szCs w:val="6"/>
                            <w:vertAlign w:val="baseline"/>
                            <w:position w:val="0"/>
                            <w:sz w:val="6"/>
                            <w:i w:val="false"/>
                            <w:dstrike w:val="false"/>
                            <w:strike w:val="false"/>
                            <w:u w:val="none"/>
                            <w:b w:val="false"/>
                            <w:sz w:val="6"/>
                            <w:rFonts w:eastAsia="Calibri" w:cs="" w:ascii="MS PGothic" w:hAnsi="MS PGothic"/>
                            <w:color w:val="auto"/>
                          </w:rPr>
                          <w:t>500</w:t>
                        </w:r>
                      </w:p>
                    </w:txbxContent>
                  </v:textbox>
                  <v:fill o:detectmouseclick="t" on="false"/>
                  <v:stroke color="#3465a4" joinstyle="round" endcap="flat"/>
                  <w10:wrap type="none"/>
                </v:rect>
                <v:rect id="shape_0" ID="Text Box 877" path="m0,0l-2147483645,0l-2147483645,-2147483646l0,-2147483646xe" stroked="f" o:allowincell="f" style="position:absolute;left:4862;top:608;width:247;height:197;mso-wrap-style:square;v-text-anchor:top;mso-position-horizontal-relative:page">
                  <v:textbox>
                    <w:txbxContent>
                      <w:p>
                        <w:pPr>
                          <w:overflowPunct w:val="false"/>
                          <w:spacing w:before="2" w:after="0" w:lineRule="auto" w:line="240"/>
                          <w:jc w:val="right"/>
                          <w:rPr/>
                        </w:pPr>
                        <w:r>
                          <w:rPr>
                            <w:sz w:val="9"/>
                            <w:b w:val="false"/>
                            <w:u w:val="none"/>
                            <w:dstrike w:val="false"/>
                            <w:strike w:val="false"/>
                            <w:i w:val="false"/>
                            <w:vertAlign w:val="baseline"/>
                            <w:position w:val="0"/>
                            <w:spacing w:val="0"/>
                            <w:szCs w:val="9"/>
                            <w:bCs w:val="false"/>
                            <w:iCs w:val="false"/>
                            <w:smallCaps w:val="false"/>
                            <w:caps w:val="false"/>
                            <w:rFonts w:ascii="Calibri" w:hAnsi="Calibri" w:eastAsia="Calibri" w:cs=""/>
                            <w:color w:val="auto"/>
                          </w:rPr>
                          <w:t>IP5-WD2</w:t>
                        </w:r>
                      </w:p>
                      <w:p>
                        <w:pPr>
                          <w:overflowPunct w:val="false"/>
                          <w:spacing w:before="23" w:after="0" w:lineRule="atLeast" w:line="69"/>
                          <w:jc w:val="right"/>
                          <w:rPr/>
                        </w:pPr>
                        <w:r>
                          <w:rPr>
                            <w:spacing w:val="0"/>
                            <w:smallCaps w:val="false"/>
                            <w:caps w:val="false"/>
                            <w:iCs w:val="false"/>
                            <w:bCs w:val="false"/>
                            <w:szCs w:val="6"/>
                            <w:vertAlign w:val="baseline"/>
                            <w:position w:val="0"/>
                            <w:sz w:val="6"/>
                            <w:i w:val="false"/>
                            <w:dstrike w:val="false"/>
                            <w:strike w:val="false"/>
                            <w:u w:val="none"/>
                            <w:b w:val="false"/>
                            <w:sz w:val="6"/>
                            <w:rFonts w:eastAsia="Calibri" w:cs="" w:ascii="MS PGothic" w:hAnsi="MS PGothic"/>
                            <w:color w:val="auto"/>
                          </w:rPr>
                          <w:t>570</w:t>
                        </w:r>
                      </w:p>
                    </w:txbxContent>
                  </v:textbox>
                  <v:fill o:detectmouseclick="t" on="false"/>
                  <v:stroke color="#3465a4" joinstyle="round" endcap="flat"/>
                  <w10:wrap type="none"/>
                </v:rect>
                <v:rect id="shape_0" ID="Text Box 878" path="m0,0l-2147483645,0l-2147483645,-2147483646l0,-2147483646xe" fillcolor="white" stroked="f" o:allowincell="f" style="position:absolute;left:4671;top:1209;width:253;height:276;mso-wrap-style:square;v-text-anchor:top;mso-position-horizontal-relative:page">
                  <v:textbox>
                    <w:txbxContent>
                      <w:p>
                        <w:pPr>
                          <w:overflowPunct w:val="false"/>
                          <w:spacing w:before="22" w:after="0" w:lineRule="auto" w:line="240"/>
                          <w:jc w:val="left"/>
                          <w:rPr/>
                        </w:pPr>
                        <w:r>
                          <w:rPr>
                            <w:spacing w:val="0"/>
                            <w:smallCaps w:val="false"/>
                            <w:caps w:val="false"/>
                            <w:iCs w:val="false"/>
                            <w:bCs w:val="false"/>
                            <w:szCs w:val="9"/>
                            <w:vertAlign w:val="baseline"/>
                            <w:position w:val="0"/>
                            <w:sz w:val="9"/>
                            <w:i w:val="false"/>
                            <w:dstrike w:val="false"/>
                            <w:strike w:val="false"/>
                            <w:u w:val="none"/>
                            <w:b w:val="false"/>
                            <w:sz w:val="9"/>
                            <w:rFonts w:eastAsia="Calibri" w:cs="" w:ascii="MS PGothic" w:hAnsi="MS PGothic"/>
                            <w:color w:val="auto"/>
                          </w:rPr>
                          <w:t>SW104- POE</w:t>
                        </w:r>
                      </w:p>
                    </w:txbxContent>
                  </v:textbox>
                  <v:fill o:detectmouseclick="t" type="solid" color2="black"/>
                  <v:stroke color="#3465a4" joinstyle="round" endcap="flat"/>
                  <w10:wrap type="none"/>
                </v:rect>
              </v:group>
            </w:pict>
          </mc:Fallback>
        </mc:AlternateContent>
        <mc:AlternateContent>
          <mc:Choice Requires="wps">
            <w:drawing>
              <wp:anchor behindDoc="0" distT="2540" distB="3810" distL="1270" distR="0" simplePos="0" locked="0" layoutInCell="0" allowOverlap="1" relativeHeight="34" wp14:anchorId="2D14AB1F">
                <wp:simplePos x="0" y="0"/>
                <wp:positionH relativeFrom="page">
                  <wp:posOffset>3782695</wp:posOffset>
                </wp:positionH>
                <wp:positionV relativeFrom="paragraph">
                  <wp:posOffset>505460</wp:posOffset>
                </wp:positionV>
                <wp:extent cx="67945" cy="88265"/>
                <wp:effectExtent l="635" t="635" r="0" b="0"/>
                <wp:wrapNone/>
                <wp:docPr id="18" name="Text Box 879"/>
                <a:graphic xmlns:a="http://schemas.openxmlformats.org/drawingml/2006/main">
                  <a:graphicData uri="http://schemas.microsoft.com/office/word/2010/wordprocessingShape">
                    <wps:wsp>
                      <wps:cNvSpPr/>
                      <wps:spPr>
                        <a:xfrm>
                          <a:off x="0" y="0"/>
                          <a:ext cx="68040" cy="88200"/>
                        </a:xfrm>
                        <a:prstGeom prst="rect">
                          <a:avLst/>
                        </a:prstGeom>
                        <a:noFill/>
                        <a:ln w="0">
                          <a:noFill/>
                        </a:ln>
                      </wps:spPr>
                      <wps:style>
                        <a:lnRef idx="0"/>
                        <a:fillRef idx="0"/>
                        <a:effectRef idx="0"/>
                        <a:fontRef idx="minor"/>
                      </wps:style>
                      <wps:txbx>
                        <w:txbxContent>
                          <w:p>
                            <w:pPr>
                              <w:pStyle w:val="Style41"/>
                              <w:spacing w:before="17" w:after="160"/>
                              <w:ind w:left="20" w:hanging="0"/>
                              <w:rPr>
                                <w:rFonts w:ascii="MS PGothic" w:hAnsi="MS PGothic"/>
                                <w:sz w:val="6"/>
                              </w:rPr>
                            </w:pPr>
                            <w:r>
                              <w:rPr>
                                <w:rFonts w:ascii="MS PGothic" w:hAnsi="MS PGothic"/>
                                <w:w w:val="110"/>
                                <w:sz w:val="6"/>
                              </w:rPr>
                              <w:t>380</w:t>
                            </w:r>
                          </w:p>
                        </w:txbxContent>
                      </wps:txbx>
                      <wps:bodyPr lIns="0" rIns="0" tIns="0" bIns="0" anchor="t" vert="vert270" upright="1">
                        <a:noAutofit/>
                      </wps:bodyPr>
                    </wps:wsp>
                  </a:graphicData>
                </a:graphic>
              </wp:anchor>
            </w:drawing>
          </mc:Choice>
          <mc:Fallback>
            <w:pict>
              <v:rect id="shape_0" ID="Text Box 879" path="m0,0l-2147483645,0l-2147483645,-2147483646l0,-2147483646xe" stroked="f" o:allowincell="f" style="position:absolute;margin-left:297.85pt;margin-top:39.8pt;width:5.3pt;height:6.9pt;mso-wrap-style:square;v-text-anchor:top;mso-position-horizontal-relative:page" wp14:anchorId="2D14AB1F">
                <v:fill o:detectmouseclick="t" on="false"/>
                <v:stroke color="#3465a4" joinstyle="round" endcap="flat"/>
                <v:textbox style="mso-layout-flow-alt:bottom-to-top">
                  <w:txbxContent>
                    <w:p>
                      <w:pPr>
                        <w:pStyle w:val="Style41"/>
                        <w:spacing w:before="17" w:after="160"/>
                        <w:ind w:left="20" w:hanging="0"/>
                        <w:rPr>
                          <w:rFonts w:ascii="MS PGothic" w:hAnsi="MS PGothic"/>
                          <w:sz w:val="6"/>
                        </w:rPr>
                      </w:pPr>
                      <w:r>
                        <w:rPr>
                          <w:rFonts w:ascii="MS PGothic" w:hAnsi="MS PGothic"/>
                          <w:w w:val="110"/>
                          <w:sz w:val="6"/>
                        </w:rPr>
                        <w:t>380</w:t>
                      </w:r>
                    </w:p>
                  </w:txbxContent>
                </v:textbox>
                <w10:wrap type="none"/>
              </v:rect>
            </w:pict>
          </mc:Fallback>
        </mc:AlternateContent>
        <mc:AlternateContent>
          <mc:Choice Requires="wps">
            <w:drawing>
              <wp:anchor behindDoc="0" distT="3810" distB="2540" distL="0" distR="2540" simplePos="0" locked="0" layoutInCell="0" allowOverlap="1" relativeHeight="36" wp14:anchorId="461B18FB">
                <wp:simplePos x="0" y="0"/>
                <wp:positionH relativeFrom="page">
                  <wp:posOffset>3968750</wp:posOffset>
                </wp:positionH>
                <wp:positionV relativeFrom="paragraph">
                  <wp:posOffset>354330</wp:posOffset>
                </wp:positionV>
                <wp:extent cx="67310" cy="88265"/>
                <wp:effectExtent l="0" t="635" r="0" b="0"/>
                <wp:wrapNone/>
                <wp:docPr id="20" name="Text Box 880"/>
                <a:graphic xmlns:a="http://schemas.openxmlformats.org/drawingml/2006/main">
                  <a:graphicData uri="http://schemas.microsoft.com/office/word/2010/wordprocessingShape">
                    <wps:wsp>
                      <wps:cNvSpPr/>
                      <wps:spPr>
                        <a:xfrm>
                          <a:off x="0" y="0"/>
                          <a:ext cx="67320" cy="88200"/>
                        </a:xfrm>
                        <a:prstGeom prst="rect">
                          <a:avLst/>
                        </a:prstGeom>
                        <a:noFill/>
                        <a:ln w="0">
                          <a:noFill/>
                        </a:ln>
                      </wps:spPr>
                      <wps:style>
                        <a:lnRef idx="0"/>
                        <a:fillRef idx="0"/>
                        <a:effectRef idx="0"/>
                        <a:fontRef idx="minor"/>
                      </wps:style>
                      <wps:txbx>
                        <w:txbxContent>
                          <w:p>
                            <w:pPr>
                              <w:pStyle w:val="Style41"/>
                              <w:spacing w:before="16" w:after="160"/>
                              <w:ind w:left="20" w:hanging="0"/>
                              <w:rPr>
                                <w:rFonts w:ascii="MS PGothic" w:hAnsi="MS PGothic"/>
                                <w:sz w:val="6"/>
                              </w:rPr>
                            </w:pPr>
                            <w:r>
                              <w:rPr>
                                <w:rFonts w:ascii="MS PGothic" w:hAnsi="MS PGothic"/>
                                <w:w w:val="110"/>
                                <w:sz w:val="6"/>
                              </w:rPr>
                              <w:t>180</w:t>
                            </w:r>
                          </w:p>
                        </w:txbxContent>
                      </wps:txbx>
                      <wps:bodyPr lIns="0" rIns="0" tIns="0" bIns="0" anchor="t" vert="vert270" upright="1">
                        <a:noAutofit/>
                      </wps:bodyPr>
                    </wps:wsp>
                  </a:graphicData>
                </a:graphic>
              </wp:anchor>
            </w:drawing>
          </mc:Choice>
          <mc:Fallback>
            <w:pict>
              <v:rect id="shape_0" ID="Text Box 880" path="m0,0l-2147483645,0l-2147483645,-2147483646l0,-2147483646xe" stroked="f" o:allowincell="f" style="position:absolute;margin-left:312.5pt;margin-top:27.9pt;width:5.25pt;height:6.9pt;mso-wrap-style:square;v-text-anchor:top;mso-position-horizontal-relative:page" wp14:anchorId="461B18FB">
                <v:fill o:detectmouseclick="t" on="false"/>
                <v:stroke color="#3465a4" joinstyle="round" endcap="flat"/>
                <v:textbox style="mso-layout-flow-alt:bottom-to-top">
                  <w:txbxContent>
                    <w:p>
                      <w:pPr>
                        <w:pStyle w:val="Style41"/>
                        <w:spacing w:before="16" w:after="160"/>
                        <w:ind w:left="20" w:hanging="0"/>
                        <w:rPr>
                          <w:rFonts w:ascii="MS PGothic" w:hAnsi="MS PGothic"/>
                          <w:sz w:val="6"/>
                        </w:rPr>
                      </w:pPr>
                      <w:r>
                        <w:rPr>
                          <w:rFonts w:ascii="MS PGothic" w:hAnsi="MS PGothic"/>
                          <w:w w:val="110"/>
                          <w:sz w:val="6"/>
                        </w:rPr>
                        <w:t>180</w:t>
                      </w:r>
                    </w:p>
                  </w:txbxContent>
                </v:textbox>
                <w10:wrap type="none"/>
              </v:rect>
            </w:pict>
          </mc:Fallback>
        </mc:AlternateContent>
      </w:r>
      <w:r>
        <w:rPr>
          <w:rFonts w:eastAsia="Arial" w:cs="Times New Roman"/>
          <w:sz w:val="28"/>
          <w:szCs w:val="28"/>
          <w:lang w:bidi="ru-RU"/>
        </w:rPr>
        <w:t>Установите IP CMD IP5-WD2 и Ethernet PoE коммутатор CMD-SW104-POE по следующим размерам:</w:t>
      </w:r>
    </w:p>
    <w:p>
      <w:pPr>
        <w:pStyle w:val="Normal"/>
        <w:widowControl w:val="false"/>
        <w:spacing w:lineRule="auto" w:line="240" w:before="0" w:after="0"/>
        <w:rPr>
          <w:rFonts w:ascii="Times New Roman" w:hAnsi="Times New Roman" w:eastAsia="Arial" w:cs="Times New Roman"/>
          <w:sz w:val="20"/>
          <w:szCs w:val="20"/>
          <w:lang w:bidi="ru-RU"/>
        </w:rPr>
      </w:pPr>
      <w:r>
        <w:rPr>
          <w:rFonts w:eastAsia="Arial" w:cs="Times New Roman"/>
          <w:sz w:val="20"/>
          <w:szCs w:val="20"/>
          <w:lang w:bidi="ru-RU"/>
        </w:rPr>
      </w:r>
    </w:p>
    <w:p>
      <w:pPr>
        <w:pStyle w:val="Normal"/>
        <w:widowControl w:val="false"/>
        <w:spacing w:lineRule="auto" w:line="240" w:before="0" w:after="0"/>
        <w:rPr>
          <w:rFonts w:ascii="Times New Roman" w:hAnsi="Times New Roman" w:eastAsia="Arial" w:cs="Times New Roman"/>
          <w:sz w:val="20"/>
          <w:szCs w:val="20"/>
          <w:lang w:bidi="ru-RU"/>
        </w:rPr>
      </w:pPr>
      <w:r>
        <w:rPr>
          <w:rFonts w:eastAsia="Arial" w:cs="Times New Roman"/>
          <w:sz w:val="20"/>
          <w:szCs w:val="20"/>
          <w:lang w:bidi="ru-RU"/>
        </w:rPr>
      </w:r>
    </w:p>
    <w:p>
      <w:pPr>
        <w:pStyle w:val="Normal"/>
        <w:widowControl w:val="false"/>
        <w:spacing w:lineRule="auto" w:line="240" w:before="0" w:after="0"/>
        <w:rPr>
          <w:rFonts w:ascii="Times New Roman" w:hAnsi="Times New Roman" w:eastAsia="Arial" w:cs="Times New Roman"/>
          <w:sz w:val="20"/>
          <w:szCs w:val="20"/>
          <w:lang w:bidi="ru-RU"/>
        </w:rPr>
      </w:pPr>
      <w:r>
        <w:rPr>
          <w:rFonts w:eastAsia="Arial" w:cs="Times New Roman"/>
          <w:sz w:val="20"/>
          <w:szCs w:val="20"/>
          <w:lang w:bidi="ru-RU"/>
        </w:rPr>
      </w:r>
    </w:p>
    <w:p>
      <w:pPr>
        <w:pStyle w:val="Normal"/>
        <w:widowControl w:val="false"/>
        <w:spacing w:lineRule="auto" w:line="240" w:before="0" w:after="0"/>
        <w:rPr>
          <w:rFonts w:ascii="Times New Roman" w:hAnsi="Times New Roman" w:eastAsia="Arial" w:cs="Times New Roman"/>
          <w:sz w:val="20"/>
          <w:szCs w:val="20"/>
          <w:lang w:bidi="ru-RU"/>
        </w:rPr>
      </w:pPr>
      <w:r>
        <w:rPr>
          <w:rFonts w:eastAsia="Arial" w:cs="Times New Roman"/>
          <w:sz w:val="20"/>
          <w:szCs w:val="20"/>
          <w:lang w:bidi="ru-RU"/>
        </w:rPr>
      </w:r>
    </w:p>
    <w:p>
      <w:pPr>
        <w:pStyle w:val="Normal"/>
        <w:widowControl w:val="false"/>
        <w:spacing w:lineRule="auto" w:line="240" w:before="0" w:after="0"/>
        <w:rPr>
          <w:rFonts w:ascii="Times New Roman" w:hAnsi="Times New Roman" w:eastAsia="Arial" w:cs="Times New Roman"/>
          <w:sz w:val="20"/>
          <w:szCs w:val="20"/>
          <w:lang w:bidi="ru-RU"/>
        </w:rPr>
      </w:pPr>
      <w:r>
        <w:rPr>
          <w:rFonts w:eastAsia="Arial" w:cs="Times New Roman"/>
          <w:sz w:val="20"/>
          <w:szCs w:val="20"/>
          <w:lang w:bidi="ru-RU"/>
        </w:rPr>
      </w:r>
    </w:p>
    <w:p>
      <w:pPr>
        <w:pStyle w:val="Normal"/>
        <w:widowControl w:val="false"/>
        <w:spacing w:lineRule="auto" w:line="240" w:before="0" w:after="0"/>
        <w:rPr>
          <w:rFonts w:ascii="Times New Roman" w:hAnsi="Times New Roman" w:eastAsia="Arial" w:cs="Times New Roman"/>
          <w:sz w:val="20"/>
          <w:szCs w:val="20"/>
          <w:lang w:bidi="ru-RU"/>
        </w:rPr>
      </w:pPr>
      <w:r>
        <w:rPr>
          <w:rFonts w:eastAsia="Arial" w:cs="Times New Roman"/>
          <w:sz w:val="20"/>
          <w:szCs w:val="20"/>
          <w:lang w:bidi="ru-RU"/>
        </w:rPr>
      </w:r>
    </w:p>
    <w:p>
      <w:pPr>
        <w:pStyle w:val="Normal"/>
        <w:widowControl w:val="false"/>
        <w:spacing w:lineRule="auto" w:line="240" w:before="0" w:after="0"/>
        <w:rPr>
          <w:rFonts w:ascii="Times New Roman" w:hAnsi="Times New Roman" w:eastAsia="Arial" w:cs="Times New Roman"/>
          <w:sz w:val="20"/>
          <w:szCs w:val="20"/>
          <w:lang w:bidi="ru-RU"/>
        </w:rPr>
      </w:pPr>
      <w:r>
        <w:rPr>
          <w:rFonts w:eastAsia="Arial" w:cs="Times New Roman"/>
          <w:sz w:val="20"/>
          <w:szCs w:val="20"/>
          <w:lang w:bidi="ru-RU"/>
        </w:rPr>
      </w:r>
    </w:p>
    <w:p>
      <w:pPr>
        <w:pStyle w:val="Normal"/>
        <w:widowControl w:val="false"/>
        <w:spacing w:lineRule="auto" w:line="240" w:before="0" w:after="0"/>
        <w:rPr>
          <w:rFonts w:ascii="Times New Roman" w:hAnsi="Times New Roman" w:eastAsia="Arial" w:cs="Times New Roman"/>
          <w:sz w:val="20"/>
          <w:szCs w:val="20"/>
          <w:lang w:bidi="ru-RU"/>
        </w:rPr>
      </w:pPr>
      <w:r>
        <w:rPr>
          <w:rFonts w:eastAsia="Arial" w:cs="Times New Roman"/>
          <w:sz w:val="20"/>
          <w:szCs w:val="20"/>
          <w:lang w:bidi="ru-RU"/>
        </w:rPr>
      </w:r>
    </w:p>
    <w:p>
      <w:pPr>
        <w:pStyle w:val="Normal"/>
        <w:widowControl w:val="false"/>
        <w:spacing w:lineRule="auto" w:line="240" w:before="0" w:after="0"/>
        <w:rPr>
          <w:rFonts w:ascii="Times New Roman" w:hAnsi="Times New Roman" w:eastAsia="Arial" w:cs="Times New Roman"/>
          <w:sz w:val="20"/>
          <w:szCs w:val="20"/>
          <w:lang w:bidi="ru-RU"/>
        </w:rPr>
      </w:pPr>
      <w:r>
        <w:rPr>
          <w:rFonts w:eastAsia="Arial" w:cs="Times New Roman"/>
          <w:sz w:val="20"/>
          <w:szCs w:val="20"/>
          <w:lang w:bidi="ru-RU"/>
        </w:rPr>
      </w:r>
    </w:p>
    <w:p>
      <w:pPr>
        <w:pStyle w:val="Normal"/>
        <w:widowControl w:val="false"/>
        <w:spacing w:lineRule="auto" w:line="240" w:before="0" w:after="0"/>
        <w:rPr>
          <w:rFonts w:ascii="Times New Roman" w:hAnsi="Times New Roman" w:eastAsia="Arial" w:cs="Times New Roman"/>
          <w:sz w:val="20"/>
          <w:szCs w:val="20"/>
          <w:lang w:bidi="ru-RU"/>
        </w:rPr>
      </w:pPr>
      <w:r>
        <w:rPr>
          <w:rFonts w:eastAsia="Arial" w:cs="Times New Roman"/>
          <w:sz w:val="20"/>
          <w:szCs w:val="20"/>
          <w:lang w:bidi="ru-RU"/>
        </w:rPr>
      </w:r>
    </w:p>
    <w:p>
      <w:pPr>
        <w:pStyle w:val="Normal"/>
        <w:widowControl w:val="false"/>
        <w:spacing w:lineRule="auto" w:line="240" w:before="2" w:after="0"/>
        <w:rPr>
          <w:rFonts w:ascii="Times New Roman" w:hAnsi="Times New Roman" w:eastAsia="Arial" w:cs="Times New Roman"/>
          <w:sz w:val="27"/>
          <w:szCs w:val="20"/>
          <w:lang w:bidi="ru-RU"/>
        </w:rPr>
      </w:pPr>
      <w:r>
        <w:rPr>
          <w:rFonts w:eastAsia="Arial" w:cs="Times New Roman"/>
          <w:sz w:val="27"/>
          <w:szCs w:val="20"/>
          <w:lang w:bidi="ru-RU"/>
        </w:rPr>
      </w:r>
    </w:p>
    <w:p>
      <w:pPr>
        <w:pStyle w:val="Normal"/>
        <w:widowControl w:val="false"/>
        <w:spacing w:lineRule="auto" w:line="343" w:before="94" w:after="0"/>
        <w:ind w:left="112" w:right="2342" w:hanging="0"/>
        <w:rPr>
          <w:rFonts w:ascii="Times New Roman" w:hAnsi="Times New Roman" w:eastAsia="Arial" w:cs="Times New Roman"/>
          <w:sz w:val="28"/>
          <w:szCs w:val="28"/>
          <w:lang w:bidi="ru-RU"/>
        </w:rPr>
      </w:pPr>
      <w:r>
        <w:rPr>
          <w:rFonts w:eastAsia="Arial" w:cs="Times New Roman"/>
          <w:sz w:val="28"/>
          <w:szCs w:val="28"/>
          <w:lang w:bidi="ru-RU"/>
        </w:rPr>
        <w:t>Подключите IP камеру по схеме организации связи при помощи патч-корда T568B (0.3 м). На IP камере установите IP-адрес: 192.168.1.1Х, где Х – номер рабочего места.</w:t>
      </w:r>
    </w:p>
    <w:p>
      <w:pPr>
        <w:pStyle w:val="Normal"/>
        <w:widowControl w:val="false"/>
        <w:spacing w:before="94" w:after="0"/>
        <w:ind w:left="112" w:right="1395" w:hanging="0"/>
        <w:rPr>
          <w:rFonts w:ascii="Times New Roman" w:hAnsi="Times New Roman" w:eastAsia="Arial" w:cs="Times New Roman"/>
          <w:sz w:val="28"/>
          <w:szCs w:val="28"/>
          <w:lang w:bidi="ru-RU"/>
        </w:rPr>
      </w:pPr>
      <w:r>
        <w:rPr>
          <w:rFonts w:eastAsia="Arial" w:cs="Times New Roman"/>
          <w:sz w:val="28"/>
          <w:szCs w:val="28"/>
          <w:lang w:bidi="ru-RU"/>
        </w:rPr>
        <w:t>Примечание. При помощи ПО VLC проверьте работоспособность системы видеонаблюдения путем вывода на экране ПК онлайн видеопотока с IP камеры (ссылка на поток RTSP: rtsp://admin:admin@192.168.1.1X:554/0). Если система работает, то приступайте к выполнению следующего шага конкурсного задания.</w:t>
      </w:r>
    </w:p>
    <w:p>
      <w:pPr>
        <w:pStyle w:val="Normal"/>
        <w:widowControl w:val="false"/>
        <w:spacing w:lineRule="auto" w:line="240" w:before="0" w:after="0"/>
        <w:rPr>
          <w:rFonts w:ascii="Times New Roman" w:hAnsi="Times New Roman" w:eastAsia="Arial" w:cs="Times New Roman"/>
          <w:sz w:val="28"/>
          <w:szCs w:val="28"/>
          <w:lang w:bidi="ru-RU"/>
        </w:rPr>
      </w:pPr>
      <w:r>
        <w:rPr>
          <w:rFonts w:eastAsia="Arial" w:cs="Times New Roman"/>
          <w:sz w:val="28"/>
          <w:szCs w:val="28"/>
          <w:lang w:bidi="ru-RU"/>
        </w:rPr>
      </w:r>
    </w:p>
    <w:p>
      <w:pPr>
        <w:pStyle w:val="Normal"/>
        <w:widowControl w:val="false"/>
        <w:numPr>
          <w:ilvl w:val="0"/>
          <w:numId w:val="0"/>
        </w:numPr>
        <w:spacing w:lineRule="auto" w:line="240" w:before="146" w:after="0"/>
        <w:ind w:left="112" w:hanging="0"/>
        <w:outlineLvl w:val="1"/>
        <w:rPr>
          <w:rFonts w:ascii="Times New Roman" w:hAnsi="Times New Roman" w:eastAsia="Arial" w:cs="Times New Roman"/>
          <w:b/>
          <w:b/>
          <w:bCs/>
          <w:sz w:val="28"/>
          <w:szCs w:val="28"/>
          <w:lang w:bidi="ru-RU"/>
        </w:rPr>
      </w:pPr>
      <w:r>
        <w:rPr>
          <w:rFonts w:eastAsia="Arial" w:cs="Times New Roman"/>
          <w:b/>
          <w:bCs/>
          <w:sz w:val="28"/>
          <w:szCs w:val="28"/>
          <w:lang w:bidi="ru-RU"/>
        </w:rPr>
        <w:t>Шаг 3: Монтаж и подключение устройств домашней автоматизации на объекте «Техникум»</w:t>
      </w:r>
    </w:p>
    <w:p>
      <w:pPr>
        <w:pStyle w:val="Normal"/>
        <w:widowControl w:val="false"/>
        <w:numPr>
          <w:ilvl w:val="0"/>
          <w:numId w:val="26"/>
        </w:numPr>
        <w:tabs>
          <w:tab w:val="clear" w:pos="709"/>
          <w:tab w:val="left" w:pos="833" w:leader="none"/>
        </w:tabs>
        <w:spacing w:lineRule="auto" w:line="240" w:before="110" w:after="0"/>
        <w:rPr>
          <w:rFonts w:ascii="Times New Roman" w:hAnsi="Times New Roman" w:eastAsia="Arial" w:cs="Times New Roman"/>
          <w:sz w:val="28"/>
          <w:szCs w:val="28"/>
          <w:lang w:bidi="ru-RU"/>
        </w:rPr>
      </w:pPr>
      <w:r>
        <w:rPr>
          <w:rFonts w:eastAsia="Arial" w:cs="Times New Roman"/>
          <w:sz w:val="28"/>
          <w:szCs w:val="28"/>
          <w:lang w:bidi="ru-RU"/>
        </w:rPr>
        <w:t>Установите модуль «Астра-LAN» в ППКОП Астра-812</w:t>
      </w:r>
      <w:r>
        <w:rPr>
          <w:rFonts w:eastAsia="Arial" w:cs="Times New Roman"/>
          <w:spacing w:val="-5"/>
          <w:sz w:val="28"/>
          <w:szCs w:val="28"/>
          <w:lang w:bidi="ru-RU"/>
        </w:rPr>
        <w:t xml:space="preserve"> </w:t>
      </w:r>
      <w:r>
        <w:rPr>
          <w:rFonts w:eastAsia="Arial" w:cs="Times New Roman"/>
          <w:sz w:val="28"/>
          <w:szCs w:val="28"/>
          <w:lang w:bidi="ru-RU"/>
        </w:rPr>
        <w:t>Pro</w:t>
      </w:r>
    </w:p>
    <w:p>
      <w:pPr>
        <w:pStyle w:val="Normal"/>
        <w:widowControl w:val="false"/>
        <w:numPr>
          <w:ilvl w:val="0"/>
          <w:numId w:val="26"/>
        </w:numPr>
        <w:tabs>
          <w:tab w:val="clear" w:pos="709"/>
          <w:tab w:val="left" w:pos="833" w:leader="none"/>
        </w:tabs>
        <w:spacing w:lineRule="auto" w:line="240" w:before="18" w:after="0"/>
        <w:jc w:val="both"/>
        <w:rPr>
          <w:rFonts w:ascii="Times New Roman" w:hAnsi="Times New Roman" w:eastAsia="Arial" w:cs="Times New Roman"/>
          <w:sz w:val="28"/>
          <w:szCs w:val="28"/>
          <w:lang w:bidi="ru-RU"/>
        </w:rPr>
      </w:pPr>
      <w:r>
        <w:drawing>
          <wp:anchor behindDoc="0" distT="0" distB="0" distL="0" distR="0" simplePos="0" locked="0" layoutInCell="0" allowOverlap="1" relativeHeight="20">
            <wp:simplePos x="0" y="0"/>
            <wp:positionH relativeFrom="page">
              <wp:posOffset>1189990</wp:posOffset>
            </wp:positionH>
            <wp:positionV relativeFrom="paragraph">
              <wp:posOffset>250825</wp:posOffset>
            </wp:positionV>
            <wp:extent cx="2861945" cy="862965"/>
            <wp:effectExtent l="0" t="0" r="0" b="0"/>
            <wp:wrapTopAndBottom/>
            <wp:docPr id="22" name="image38.jpeg"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image38.jpeg" descr=""/>
                    <pic:cNvPicPr>
                      <a:picLocks noChangeAspect="1" noChangeArrowheads="1"/>
                    </pic:cNvPicPr>
                  </pic:nvPicPr>
                  <pic:blipFill>
                    <a:blip r:embed="rId57"/>
                    <a:stretch>
                      <a:fillRect/>
                    </a:stretch>
                  </pic:blipFill>
                  <pic:spPr bwMode="auto">
                    <a:xfrm>
                      <a:off x="0" y="0"/>
                      <a:ext cx="2861945" cy="862965"/>
                    </a:xfrm>
                    <a:prstGeom prst="rect">
                      <a:avLst/>
                    </a:prstGeom>
                  </pic:spPr>
                </pic:pic>
              </a:graphicData>
            </a:graphic>
          </wp:anchor>
        </w:drawing>
        <w:drawing>
          <wp:anchor behindDoc="0" distT="0" distB="0" distL="0" distR="0" simplePos="0" locked="0" layoutInCell="0" allowOverlap="1" relativeHeight="22">
            <wp:simplePos x="0" y="0"/>
            <wp:positionH relativeFrom="page">
              <wp:posOffset>4099560</wp:posOffset>
            </wp:positionH>
            <wp:positionV relativeFrom="paragraph">
              <wp:posOffset>180975</wp:posOffset>
            </wp:positionV>
            <wp:extent cx="2443480" cy="935990"/>
            <wp:effectExtent l="0" t="0" r="0" b="0"/>
            <wp:wrapTopAndBottom/>
            <wp:docPr id="23" name="image39.jpeg"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image39.jpeg" descr=""/>
                    <pic:cNvPicPr>
                      <a:picLocks noChangeAspect="1" noChangeArrowheads="1"/>
                    </pic:cNvPicPr>
                  </pic:nvPicPr>
                  <pic:blipFill>
                    <a:blip r:embed="rId58"/>
                    <a:stretch>
                      <a:fillRect/>
                    </a:stretch>
                  </pic:blipFill>
                  <pic:spPr bwMode="auto">
                    <a:xfrm>
                      <a:off x="0" y="0"/>
                      <a:ext cx="2443480" cy="935990"/>
                    </a:xfrm>
                    <a:prstGeom prst="rect">
                      <a:avLst/>
                    </a:prstGeom>
                  </pic:spPr>
                </pic:pic>
              </a:graphicData>
            </a:graphic>
          </wp:anchor>
        </w:drawing>
      </w:r>
      <w:r>
        <w:rPr>
          <w:rFonts w:eastAsia="Arial" w:cs="Times New Roman"/>
          <w:sz w:val="20"/>
          <w:lang w:bidi="ru-RU"/>
        </w:rPr>
        <w:t>П</w:t>
      </w:r>
      <w:r>
        <w:rPr>
          <w:rFonts w:eastAsia="Arial" w:cs="Times New Roman"/>
          <w:sz w:val="28"/>
          <w:szCs w:val="28"/>
          <w:lang w:bidi="ru-RU"/>
        </w:rPr>
        <w:t>одключите к модулю «Астра-LAN» U/UTP патч-корд (2m) по</w:t>
      </w:r>
      <w:r>
        <w:rPr>
          <w:rFonts w:eastAsia="Arial" w:cs="Times New Roman"/>
          <w:spacing w:val="-7"/>
          <w:sz w:val="28"/>
          <w:szCs w:val="28"/>
          <w:lang w:bidi="ru-RU"/>
        </w:rPr>
        <w:t xml:space="preserve"> </w:t>
      </w:r>
      <w:r>
        <w:rPr>
          <w:rFonts w:eastAsia="Arial" w:cs="Times New Roman"/>
          <w:sz w:val="28"/>
          <w:szCs w:val="28"/>
          <w:lang w:bidi="ru-RU"/>
        </w:rPr>
        <w:t>схеме:</w:t>
      </w:r>
    </w:p>
    <w:p>
      <w:pPr>
        <w:pStyle w:val="Normal"/>
        <w:widowControl w:val="false"/>
        <w:numPr>
          <w:ilvl w:val="0"/>
          <w:numId w:val="26"/>
        </w:numPr>
        <w:tabs>
          <w:tab w:val="clear" w:pos="709"/>
          <w:tab w:val="left" w:pos="833" w:leader="none"/>
        </w:tabs>
        <w:spacing w:before="0" w:after="0"/>
        <w:ind w:left="832" w:right="1250" w:hanging="360"/>
        <w:jc w:val="both"/>
        <w:rPr>
          <w:rFonts w:ascii="Times New Roman" w:hAnsi="Times New Roman" w:eastAsia="Arial" w:cs="Times New Roman"/>
          <w:sz w:val="28"/>
          <w:szCs w:val="28"/>
          <w:lang w:bidi="ru-RU"/>
        </w:rPr>
      </w:pPr>
      <w:r>
        <w:rPr>
          <w:rFonts w:eastAsia="Arial" w:cs="Times New Roman"/>
          <w:sz w:val="28"/>
          <w:szCs w:val="28"/>
          <w:lang w:bidi="ru-RU"/>
        </w:rPr>
        <w:t>Подключите к ППКОП Астра-812 Pro кабель (2м) для последующего подключения к источнику питания (Астра 712/0) по типовой</w:t>
      </w:r>
      <w:r>
        <w:rPr>
          <w:rFonts w:eastAsia="Arial" w:cs="Times New Roman"/>
          <w:spacing w:val="-8"/>
          <w:sz w:val="28"/>
          <w:szCs w:val="28"/>
          <w:lang w:bidi="ru-RU"/>
        </w:rPr>
        <w:t xml:space="preserve"> </w:t>
      </w:r>
      <w:r>
        <w:rPr>
          <w:rFonts w:eastAsia="Arial" w:cs="Times New Roman"/>
          <w:sz w:val="28"/>
          <w:szCs w:val="28"/>
          <w:lang w:bidi="ru-RU"/>
        </w:rPr>
        <w:t>схеме:</w:t>
      </w:r>
    </w:p>
    <w:p>
      <w:pPr>
        <w:pStyle w:val="Normal"/>
        <w:widowControl w:val="false"/>
        <w:spacing w:lineRule="auto" w:line="240" w:before="3" w:after="0"/>
        <w:rPr>
          <w:rFonts w:ascii="Times New Roman" w:hAnsi="Times New Roman" w:eastAsia="Arial" w:cs="Times New Roman"/>
          <w:sz w:val="18"/>
          <w:szCs w:val="20"/>
          <w:lang w:bidi="ru-RU"/>
        </w:rPr>
      </w:pPr>
      <w:r>
        <w:rPr>
          <w:rFonts w:eastAsia="Arial" w:cs="Times New Roman"/>
          <w:sz w:val="18"/>
          <w:szCs w:val="20"/>
          <w:lang w:bidi="ru-RU"/>
        </w:rPr>
        <w:drawing>
          <wp:anchor behindDoc="0" distT="0" distB="0" distL="0" distR="0" simplePos="0" locked="0" layoutInCell="0" allowOverlap="1" relativeHeight="23">
            <wp:simplePos x="0" y="0"/>
            <wp:positionH relativeFrom="page">
              <wp:posOffset>2750820</wp:posOffset>
            </wp:positionH>
            <wp:positionV relativeFrom="paragraph">
              <wp:posOffset>158115</wp:posOffset>
            </wp:positionV>
            <wp:extent cx="2531110" cy="1421765"/>
            <wp:effectExtent l="0" t="0" r="0" b="0"/>
            <wp:wrapTopAndBottom/>
            <wp:docPr id="24" name="image40.jpeg"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image40.jpeg" descr=""/>
                    <pic:cNvPicPr>
                      <a:picLocks noChangeAspect="1" noChangeArrowheads="1"/>
                    </pic:cNvPicPr>
                  </pic:nvPicPr>
                  <pic:blipFill>
                    <a:blip r:embed="rId59"/>
                    <a:stretch>
                      <a:fillRect/>
                    </a:stretch>
                  </pic:blipFill>
                  <pic:spPr bwMode="auto">
                    <a:xfrm>
                      <a:off x="0" y="0"/>
                      <a:ext cx="2531110" cy="1421765"/>
                    </a:xfrm>
                    <a:prstGeom prst="rect">
                      <a:avLst/>
                    </a:prstGeom>
                  </pic:spPr>
                </pic:pic>
              </a:graphicData>
            </a:graphic>
          </wp:anchor>
        </w:drawing>
      </w:r>
    </w:p>
    <w:p>
      <w:pPr>
        <w:pStyle w:val="Normal"/>
        <w:widowControl w:val="false"/>
        <w:numPr>
          <w:ilvl w:val="0"/>
          <w:numId w:val="26"/>
        </w:numPr>
        <w:tabs>
          <w:tab w:val="clear" w:pos="709"/>
          <w:tab w:val="left" w:pos="833" w:leader="none"/>
        </w:tabs>
        <w:spacing w:lineRule="auto" w:line="240" w:before="18" w:after="0"/>
        <w:jc w:val="both"/>
        <w:rPr>
          <w:rFonts w:ascii="Times New Roman" w:hAnsi="Times New Roman" w:eastAsia="Arial" w:cs="Times New Roman"/>
          <w:sz w:val="28"/>
          <w:szCs w:val="28"/>
          <w:lang w:bidi="ru-RU"/>
        </w:rPr>
      </w:pPr>
      <w:r>
        <w:rPr>
          <w:rFonts w:eastAsia="Arial" w:cs="Times New Roman"/>
          <w:sz w:val="28"/>
          <w:szCs w:val="28"/>
          <w:lang w:bidi="ru-RU"/>
        </w:rPr>
        <w:t>Запишите серийный номер ППКОП Астра-812 Pro в таблицу:</w:t>
      </w:r>
    </w:p>
    <w:p>
      <w:pPr>
        <w:pStyle w:val="Normal"/>
        <w:widowControl w:val="false"/>
        <w:spacing w:lineRule="auto" w:line="240" w:before="0" w:after="0"/>
        <w:ind w:left="824" w:hanging="0"/>
        <w:rPr>
          <w:rFonts w:ascii="Times New Roman" w:hAnsi="Times New Roman" w:eastAsia="Arial" w:cs="Times New Roman"/>
          <w:sz w:val="20"/>
          <w:szCs w:val="20"/>
          <w:lang w:bidi="ru-RU"/>
        </w:rPr>
      </w:pPr>
      <w:r>
        <w:rPr/>
        <mc:AlternateContent>
          <mc:Choice Requires="wpg">
            <w:drawing>
              <wp:inline distT="0" distB="0" distL="0" distR="0" wp14:anchorId="02A45DF5">
                <wp:extent cx="5667375" cy="403225"/>
                <wp:effectExtent l="6350" t="8255" r="11430" b="6985"/>
                <wp:docPr id="25" name="Фигура10"/>
                <a:graphic xmlns:a="http://schemas.openxmlformats.org/drawingml/2006/main">
                  <a:graphicData uri="http://schemas.microsoft.com/office/word/2010/wordprocessingGroup">
                    <wpg:wgp>
                      <wpg:cNvGrpSpPr/>
                      <wpg:grpSpPr>
                        <a:xfrm>
                          <a:off x="0" y="0"/>
                          <a:ext cx="5667480" cy="403200"/>
                          <a:chOff x="0" y="0"/>
                          <a:chExt cx="5667480" cy="403200"/>
                        </a:xfrm>
                      </wpg:grpSpPr>
                      <wps:wsp>
                        <wps:cNvSpPr/>
                        <wps:spPr>
                          <a:xfrm>
                            <a:off x="5040" y="2520"/>
                            <a:ext cx="1791360" cy="720"/>
                          </a:xfrm>
                          <a:prstGeom prst="line">
                            <a:avLst/>
                          </a:prstGeom>
                          <a:ln w="5080">
                            <a:solidFill>
                              <a:srgbClr val="000000"/>
                            </a:solidFill>
                            <a:round/>
                          </a:ln>
                        </wps:spPr>
                        <wps:style>
                          <a:lnRef idx="0"/>
                          <a:fillRef idx="0"/>
                          <a:effectRef idx="0"/>
                          <a:fontRef idx="minor"/>
                        </wps:style>
                        <wps:bodyPr/>
                      </wps:wsp>
                      <wps:wsp>
                        <wps:cNvSpPr/>
                        <wps:spPr>
                          <a:xfrm>
                            <a:off x="1801440" y="2520"/>
                            <a:ext cx="3862080" cy="720"/>
                          </a:xfrm>
                          <a:prstGeom prst="line">
                            <a:avLst/>
                          </a:prstGeom>
                          <a:ln w="5080">
                            <a:solidFill>
                              <a:srgbClr val="000000"/>
                            </a:solidFill>
                            <a:round/>
                          </a:ln>
                        </wps:spPr>
                        <wps:style>
                          <a:lnRef idx="0"/>
                          <a:fillRef idx="0"/>
                          <a:effectRef idx="0"/>
                          <a:fontRef idx="minor"/>
                        </wps:style>
                        <wps:bodyPr/>
                      </wps:wsp>
                      <wps:wsp>
                        <wps:cNvSpPr/>
                        <wps:spPr>
                          <a:xfrm>
                            <a:off x="0" y="398880"/>
                            <a:ext cx="4320" cy="4320"/>
                          </a:xfrm>
                          <a:prstGeom prst="rect">
                            <a:avLst/>
                          </a:prstGeom>
                          <a:solidFill>
                            <a:srgbClr val="000000"/>
                          </a:solidFill>
                          <a:ln w="0">
                            <a:noFill/>
                          </a:ln>
                        </wps:spPr>
                        <wps:style>
                          <a:lnRef idx="0"/>
                          <a:fillRef idx="0"/>
                          <a:effectRef idx="0"/>
                          <a:fontRef idx="minor"/>
                        </wps:style>
                        <wps:bodyPr/>
                      </wps:wsp>
                      <wps:wsp>
                        <wps:cNvSpPr/>
                        <wps:spPr>
                          <a:xfrm>
                            <a:off x="0" y="398880"/>
                            <a:ext cx="4320" cy="4320"/>
                          </a:xfrm>
                          <a:prstGeom prst="rect">
                            <a:avLst/>
                          </a:prstGeom>
                          <a:solidFill>
                            <a:srgbClr val="000000"/>
                          </a:solidFill>
                          <a:ln w="0">
                            <a:noFill/>
                          </a:ln>
                        </wps:spPr>
                        <wps:style>
                          <a:lnRef idx="0"/>
                          <a:fillRef idx="0"/>
                          <a:effectRef idx="0"/>
                          <a:fontRef idx="minor"/>
                        </wps:style>
                        <wps:bodyPr/>
                      </wps:wsp>
                      <wps:wsp>
                        <wps:cNvSpPr/>
                        <wps:spPr>
                          <a:xfrm>
                            <a:off x="5040" y="401400"/>
                            <a:ext cx="1791360" cy="0"/>
                          </a:xfrm>
                          <a:prstGeom prst="line">
                            <a:avLst/>
                          </a:prstGeom>
                          <a:ln w="5080">
                            <a:solidFill>
                              <a:srgbClr val="000000"/>
                            </a:solidFill>
                            <a:round/>
                          </a:ln>
                        </wps:spPr>
                        <wps:style>
                          <a:lnRef idx="0"/>
                          <a:fillRef idx="0"/>
                          <a:effectRef idx="0"/>
                          <a:fontRef idx="minor"/>
                        </wps:style>
                        <wps:bodyPr/>
                      </wps:wsp>
                      <wps:wsp>
                        <wps:cNvSpPr/>
                        <wps:spPr>
                          <a:xfrm>
                            <a:off x="1798920" y="0"/>
                            <a:ext cx="720" cy="398880"/>
                          </a:xfrm>
                          <a:prstGeom prst="line">
                            <a:avLst/>
                          </a:prstGeom>
                          <a:ln w="5080">
                            <a:solidFill>
                              <a:srgbClr val="000000"/>
                            </a:solidFill>
                            <a:round/>
                          </a:ln>
                        </wps:spPr>
                        <wps:style>
                          <a:lnRef idx="0"/>
                          <a:fillRef idx="0"/>
                          <a:effectRef idx="0"/>
                          <a:fontRef idx="minor"/>
                        </wps:style>
                        <wps:bodyPr/>
                      </wps:wsp>
                      <wps:wsp>
                        <wps:cNvSpPr/>
                        <wps:spPr>
                          <a:xfrm>
                            <a:off x="1796400" y="398880"/>
                            <a:ext cx="4320" cy="4320"/>
                          </a:xfrm>
                          <a:prstGeom prst="rect">
                            <a:avLst/>
                          </a:prstGeom>
                          <a:solidFill>
                            <a:srgbClr val="000000"/>
                          </a:solidFill>
                          <a:ln w="0">
                            <a:noFill/>
                          </a:ln>
                        </wps:spPr>
                        <wps:style>
                          <a:lnRef idx="0"/>
                          <a:fillRef idx="0"/>
                          <a:effectRef idx="0"/>
                          <a:fontRef idx="minor"/>
                        </wps:style>
                        <wps:bodyPr/>
                      </wps:wsp>
                      <wps:wsp>
                        <wps:cNvSpPr/>
                        <wps:spPr>
                          <a:xfrm>
                            <a:off x="1801440" y="401400"/>
                            <a:ext cx="3862080" cy="0"/>
                          </a:xfrm>
                          <a:prstGeom prst="line">
                            <a:avLst/>
                          </a:prstGeom>
                          <a:ln w="5080">
                            <a:solidFill>
                              <a:srgbClr val="000000"/>
                            </a:solidFill>
                            <a:round/>
                          </a:ln>
                        </wps:spPr>
                        <wps:style>
                          <a:lnRef idx="0"/>
                          <a:fillRef idx="0"/>
                          <a:effectRef idx="0"/>
                          <a:fontRef idx="minor"/>
                        </wps:style>
                        <wps:bodyPr/>
                      </wps:wsp>
                      <wps:wsp>
                        <wps:cNvSpPr/>
                        <wps:spPr>
                          <a:xfrm>
                            <a:off x="5666040" y="0"/>
                            <a:ext cx="0" cy="398880"/>
                          </a:xfrm>
                          <a:prstGeom prst="line">
                            <a:avLst/>
                          </a:prstGeom>
                          <a:ln w="5080">
                            <a:solidFill>
                              <a:srgbClr val="000000"/>
                            </a:solidFill>
                            <a:round/>
                          </a:ln>
                        </wps:spPr>
                        <wps:style>
                          <a:lnRef idx="0"/>
                          <a:fillRef idx="0"/>
                          <a:effectRef idx="0"/>
                          <a:fontRef idx="minor"/>
                        </wps:style>
                        <wps:bodyPr/>
                      </wps:wsp>
                      <wps:wsp>
                        <wps:cNvSpPr/>
                        <wps:spPr>
                          <a:xfrm>
                            <a:off x="5662800" y="398880"/>
                            <a:ext cx="4320" cy="4320"/>
                          </a:xfrm>
                          <a:prstGeom prst="rect">
                            <a:avLst/>
                          </a:prstGeom>
                          <a:solidFill>
                            <a:srgbClr val="000000"/>
                          </a:solidFill>
                          <a:ln w="0">
                            <a:noFill/>
                          </a:ln>
                        </wps:spPr>
                        <wps:style>
                          <a:lnRef idx="0"/>
                          <a:fillRef idx="0"/>
                          <a:effectRef idx="0"/>
                          <a:fontRef idx="minor"/>
                        </wps:style>
                        <wps:bodyPr/>
                      </wps:wsp>
                      <wps:wsp>
                        <wps:cNvSpPr/>
                        <wps:spPr>
                          <a:xfrm>
                            <a:off x="5662800" y="398880"/>
                            <a:ext cx="4320" cy="4320"/>
                          </a:xfrm>
                          <a:prstGeom prst="rect">
                            <a:avLst/>
                          </a:prstGeom>
                          <a:solidFill>
                            <a:srgbClr val="000000"/>
                          </a:solidFill>
                          <a:ln w="0">
                            <a:noFill/>
                          </a:ln>
                        </wps:spPr>
                        <wps:style>
                          <a:lnRef idx="0"/>
                          <a:fillRef idx="0"/>
                          <a:effectRef idx="0"/>
                          <a:fontRef idx="minor"/>
                        </wps:style>
                        <wps:bodyPr/>
                      </wps:wsp>
                      <wps:wsp>
                        <wps:cNvSpPr/>
                        <wps:spPr>
                          <a:xfrm>
                            <a:off x="2520" y="2520"/>
                            <a:ext cx="1796400" cy="398160"/>
                          </a:xfrm>
                          <a:prstGeom prst="rect">
                            <a:avLst/>
                          </a:prstGeom>
                          <a:noFill/>
                          <a:ln w="5080">
                            <a:solidFill>
                              <a:srgbClr val="000000"/>
                            </a:solidFill>
                            <a:miter/>
                          </a:ln>
                        </wps:spPr>
                        <wps:style>
                          <a:lnRef idx="0"/>
                          <a:fillRef idx="0"/>
                          <a:effectRef idx="0"/>
                          <a:fontRef idx="minor"/>
                        </wps:style>
                        <wps:txbx>
                          <w:txbxContent>
                            <w:p>
                              <w:pPr>
                                <w:overflowPunct w:val="false"/>
                                <w:spacing w:before="0" w:after="0" w:lineRule="atLeast" w:line="226"/>
                                <w:jc w:val="center"/>
                                <w:rPr/>
                              </w:pPr>
                              <w:r>
                                <w:rPr>
                                  <w:sz w:val="20"/>
                                  <w:b w:val="false"/>
                                  <w:u w:val="none"/>
                                  <w:dstrike w:val="false"/>
                                  <w:strike w:val="false"/>
                                  <w:i w:val="false"/>
                                  <w:vertAlign w:val="baseline"/>
                                  <w:position w:val="0"/>
                                  <w:spacing w:val="0"/>
                                  <w:szCs w:val="20"/>
                                  <w:bCs w:val="false"/>
                                  <w:iCs w:val="false"/>
                                  <w:smallCaps w:val="false"/>
                                  <w:caps w:val="false"/>
                                  <w:rFonts w:ascii="Calibri" w:hAnsi="Calibri" w:eastAsia="Calibri" w:cs=""/>
                                  <w:color w:val="auto"/>
                                </w:rPr>
                                <w:t>Серийный №</w:t>
                              </w:r>
                            </w:p>
                            <w:p>
                              <w:pPr>
                                <w:overflowPunct w:val="false"/>
                                <w:spacing w:before="82" w:after="0" w:lineRule="auto" w:line="240"/>
                                <w:jc w:val="center"/>
                                <w:rPr/>
                              </w:pPr>
                              <w:r>
                                <w:rPr>
                                  <w:sz w:val="20"/>
                                  <w:b w:val="false"/>
                                  <w:u w:val="none"/>
                                  <w:dstrike w:val="false"/>
                                  <w:strike w:val="false"/>
                                  <w:i w:val="false"/>
                                  <w:vertAlign w:val="baseline"/>
                                  <w:position w:val="0"/>
                                  <w:spacing w:val="0"/>
                                  <w:szCs w:val="20"/>
                                  <w:bCs w:val="false"/>
                                  <w:iCs w:val="false"/>
                                  <w:smallCaps w:val="false"/>
                                  <w:caps w:val="false"/>
                                  <w:rFonts w:ascii="Calibri" w:hAnsi="Calibri" w:eastAsia="Calibri" w:cs=""/>
                                  <w:color w:val="auto"/>
                                </w:rPr>
                                <w:t>ППКОП Астра-812 Pro</w:t>
                              </w:r>
                            </w:p>
                          </w:txbxContent>
                        </wps:txbx>
                        <wps:bodyPr lIns="0" rIns="0" tIns="0" bIns="0" anchor="t" upright="1">
                          <a:noAutofit/>
                        </wps:bodyPr>
                      </wps:wsp>
                    </wpg:wgp>
                  </a:graphicData>
                </a:graphic>
              </wp:inline>
            </w:drawing>
          </mc:Choice>
          <mc:Fallback>
            <w:pict>
              <v:group id="shape_0" alt="Фигура10" style="position:absolute;margin-left:0pt;margin-top:-33pt;width:446.25pt;height:31.75pt" coordorigin="0,-660" coordsize="8925,635">
                <v:line id="shape_0" from="8,-656" to="2828,-656" ID="Line 813" stroked="t" o:allowincell="f" style="position:absolute;mso-position-vertical:top">
                  <v:stroke color="black" weight="5040" joinstyle="round" endcap="flat"/>
                  <v:fill o:detectmouseclick="t" on="false"/>
                  <w10:wrap type="square"/>
                </v:line>
                <v:line id="shape_0" from="2837,-656" to="8918,-656" ID="Line 814" stroked="t" o:allowincell="f" style="position:absolute;mso-position-vertical:top">
                  <v:stroke color="black" weight="5040" joinstyle="round" endcap="flat"/>
                  <v:fill o:detectmouseclick="t" on="false"/>
                  <w10:wrap type="square"/>
                </v:line>
                <v:rect id="shape_0" ID="Rectangle 815" path="m0,0l-2147483645,0l-2147483645,-2147483646l0,-2147483646xe" fillcolor="black" stroked="f" o:allowincell="f" style="position:absolute;left:0;top:-32;width:6;height:6;mso-wrap-style:none;v-text-anchor:middle;mso-position-vertical:top">
                  <v:fill o:detectmouseclick="t" type="solid" color2="white"/>
                  <v:stroke color="#3465a4" joinstyle="round" endcap="flat"/>
                  <w10:wrap type="square"/>
                </v:rect>
                <v:rect id="shape_0" ID="Rectangle 816" path="m0,0l-2147483645,0l-2147483645,-2147483646l0,-2147483646xe" fillcolor="black" stroked="f" o:allowincell="f" style="position:absolute;left:0;top:-32;width:6;height:6;mso-wrap-style:none;v-text-anchor:middle;mso-position-vertical:top">
                  <v:fill o:detectmouseclick="t" type="solid" color2="white"/>
                  <v:stroke color="#3465a4" joinstyle="round" endcap="flat"/>
                  <w10:wrap type="square"/>
                </v:rect>
                <v:line id="shape_0" from="8,-28" to="2828,-28" ID="Line 817" stroked="t" o:allowincell="f" style="position:absolute;mso-position-vertical:top">
                  <v:stroke color="black" weight="5040" joinstyle="round" endcap="flat"/>
                  <v:fill o:detectmouseclick="t" on="false"/>
                  <w10:wrap type="square"/>
                </v:line>
                <v:line id="shape_0" from="2833,-660" to="2833,-33" ID="Line 818" stroked="t" o:allowincell="f" style="position:absolute;mso-position-vertical:top">
                  <v:stroke color="black" weight="5040" joinstyle="round" endcap="flat"/>
                  <v:fill o:detectmouseclick="t" on="false"/>
                  <w10:wrap type="square"/>
                </v:line>
                <v:rect id="shape_0" ID="Rectangle 819" path="m0,0l-2147483645,0l-2147483645,-2147483646l0,-2147483646xe" fillcolor="black" stroked="f" o:allowincell="f" style="position:absolute;left:2829;top:-32;width:6;height:6;mso-wrap-style:none;v-text-anchor:middle;mso-position-vertical:top">
                  <v:fill o:detectmouseclick="t" type="solid" color2="white"/>
                  <v:stroke color="#3465a4" joinstyle="round" endcap="flat"/>
                  <w10:wrap type="square"/>
                </v:rect>
                <v:line id="shape_0" from="2837,-28" to="8918,-28" ID="Line 820" stroked="t" o:allowincell="f" style="position:absolute;mso-position-vertical:top">
                  <v:stroke color="black" weight="5040" joinstyle="round" endcap="flat"/>
                  <v:fill o:detectmouseclick="t" on="false"/>
                  <w10:wrap type="square"/>
                </v:line>
                <v:line id="shape_0" from="8923,-660" to="8923,-33" ID="Line 821" stroked="t" o:allowincell="f" style="position:absolute;mso-position-vertical:top">
                  <v:stroke color="black" weight="5040" joinstyle="round" endcap="flat"/>
                  <v:fill o:detectmouseclick="t" on="false"/>
                  <w10:wrap type="square"/>
                </v:line>
                <v:rect id="shape_0" ID="Rectangle 822" path="m0,0l-2147483645,0l-2147483645,-2147483646l0,-2147483646xe" fillcolor="black" stroked="f" o:allowincell="f" style="position:absolute;left:8918;top:-32;width:6;height:6;mso-wrap-style:none;v-text-anchor:middle;mso-position-vertical:top">
                  <v:fill o:detectmouseclick="t" type="solid" color2="white"/>
                  <v:stroke color="#3465a4" joinstyle="round" endcap="flat"/>
                  <w10:wrap type="square"/>
                </v:rect>
                <v:rect id="shape_0" ID="Rectangle 823" path="m0,0l-2147483645,0l-2147483645,-2147483646l0,-2147483646xe" fillcolor="black" stroked="f" o:allowincell="f" style="position:absolute;left:8918;top:-32;width:6;height:6;mso-wrap-style:none;v-text-anchor:middle;mso-position-vertical:top">
                  <v:fill o:detectmouseclick="t" type="solid" color2="white"/>
                  <v:stroke color="#3465a4" joinstyle="round" endcap="flat"/>
                  <w10:wrap type="square"/>
                </v:rect>
                <v:rect id="shape_0" ID="Text Box 824" path="m0,0l-2147483645,0l-2147483645,-2147483646l0,-2147483646xe" stroked="t" o:allowincell="f" style="position:absolute;left:4;top:-656;width:2828;height:626;mso-wrap-style:square;v-text-anchor:top;mso-position-vertical:top">
                  <v:textbox>
                    <w:txbxContent>
                      <w:p>
                        <w:pPr>
                          <w:overflowPunct w:val="false"/>
                          <w:spacing w:before="0" w:after="0" w:lineRule="atLeast" w:line="226"/>
                          <w:jc w:val="center"/>
                          <w:rPr/>
                        </w:pPr>
                        <w:r>
                          <w:rPr>
                            <w:sz w:val="20"/>
                            <w:b w:val="false"/>
                            <w:u w:val="none"/>
                            <w:dstrike w:val="false"/>
                            <w:strike w:val="false"/>
                            <w:i w:val="false"/>
                            <w:vertAlign w:val="baseline"/>
                            <w:position w:val="0"/>
                            <w:spacing w:val="0"/>
                            <w:szCs w:val="20"/>
                            <w:bCs w:val="false"/>
                            <w:iCs w:val="false"/>
                            <w:smallCaps w:val="false"/>
                            <w:caps w:val="false"/>
                            <w:rFonts w:ascii="Calibri" w:hAnsi="Calibri" w:eastAsia="Calibri" w:cs=""/>
                            <w:color w:val="auto"/>
                          </w:rPr>
                          <w:t>Серийный №</w:t>
                        </w:r>
                      </w:p>
                      <w:p>
                        <w:pPr>
                          <w:overflowPunct w:val="false"/>
                          <w:spacing w:before="82" w:after="0" w:lineRule="auto" w:line="240"/>
                          <w:jc w:val="center"/>
                          <w:rPr/>
                        </w:pPr>
                        <w:r>
                          <w:rPr>
                            <w:sz w:val="20"/>
                            <w:b w:val="false"/>
                            <w:u w:val="none"/>
                            <w:dstrike w:val="false"/>
                            <w:strike w:val="false"/>
                            <w:i w:val="false"/>
                            <w:vertAlign w:val="baseline"/>
                            <w:position w:val="0"/>
                            <w:spacing w:val="0"/>
                            <w:szCs w:val="20"/>
                            <w:bCs w:val="false"/>
                            <w:iCs w:val="false"/>
                            <w:smallCaps w:val="false"/>
                            <w:caps w:val="false"/>
                            <w:rFonts w:ascii="Calibri" w:hAnsi="Calibri" w:eastAsia="Calibri" w:cs=""/>
                            <w:color w:val="auto"/>
                          </w:rPr>
                          <w:t>ППКОП Астра-812 Pro</w:t>
                        </w:r>
                      </w:p>
                    </w:txbxContent>
                  </v:textbox>
                  <v:fill o:detectmouseclick="t" on="false"/>
                  <v:stroke color="black" weight="5040" joinstyle="miter" endcap="flat"/>
                  <w10:wrap type="square"/>
                </v:rect>
              </v:group>
            </w:pict>
          </mc:Fallback>
        </mc:AlternateContent>
      </w:r>
    </w:p>
    <w:p>
      <w:pPr>
        <w:pStyle w:val="Normal"/>
        <w:widowControl w:val="false"/>
        <w:spacing w:lineRule="auto" w:line="240" w:before="7" w:after="0"/>
        <w:rPr>
          <w:rFonts w:ascii="Times New Roman" w:hAnsi="Times New Roman" w:eastAsia="Arial" w:cs="Times New Roman"/>
          <w:sz w:val="17"/>
          <w:szCs w:val="20"/>
          <w:lang w:bidi="ru-RU"/>
        </w:rPr>
      </w:pPr>
      <w:r>
        <w:rPr>
          <w:rFonts w:eastAsia="Arial" w:cs="Times New Roman"/>
          <w:sz w:val="17"/>
          <w:szCs w:val="20"/>
          <w:lang w:bidi="ru-RU"/>
        </w:rPr>
      </w:r>
    </w:p>
    <w:p>
      <w:pPr>
        <w:sectPr>
          <w:headerReference w:type="default" r:id="rId60"/>
          <w:footerReference w:type="default" r:id="rId61"/>
          <w:footnotePr>
            <w:numFmt w:val="decimal"/>
          </w:footnotePr>
          <w:type w:val="nextPage"/>
          <w:pgSz w:w="11906" w:h="16838"/>
          <w:pgMar w:left="1020" w:right="0" w:gutter="0" w:header="568" w:top="1540" w:footer="769" w:bottom="960"/>
          <w:pgNumType w:fmt="decimal"/>
          <w:formProt w:val="false"/>
          <w:textDirection w:val="lrTb"/>
          <w:docGrid w:type="default" w:linePitch="100" w:charSpace="0"/>
        </w:sectPr>
        <w:pStyle w:val="Normal"/>
        <w:widowControl w:val="false"/>
        <w:numPr>
          <w:ilvl w:val="0"/>
          <w:numId w:val="26"/>
        </w:numPr>
        <w:tabs>
          <w:tab w:val="clear" w:pos="709"/>
          <w:tab w:val="left" w:pos="833" w:leader="none"/>
        </w:tabs>
        <w:spacing w:lineRule="auto" w:line="240" w:before="18" w:after="0"/>
        <w:jc w:val="both"/>
        <w:rPr>
          <w:rFonts w:ascii="Times New Roman" w:hAnsi="Times New Roman" w:eastAsia="Arial" w:cs="Times New Roman"/>
          <w:sz w:val="28"/>
          <w:szCs w:val="28"/>
          <w:lang w:bidi="ru-RU"/>
        </w:rPr>
      </w:pPr>
      <w:r>
        <w:rPr>
          <w:rFonts w:eastAsia="Arial" w:cs="Times New Roman"/>
          <w:sz w:val="28"/>
          <w:szCs w:val="28"/>
          <w:lang w:bidi="ru-RU"/>
        </w:rPr>
        <w:t>Установите ППКОП Астра-812 Pro, источник питания «Астра 712/0», а также проводные извещатели Астра 10 исп.3 и Астра 10 исп.М1 по следующей схеме:</w:t>
      </w:r>
    </w:p>
    <w:p>
      <w:pPr>
        <w:pStyle w:val="Normal"/>
        <w:widowControl w:val="false"/>
        <w:spacing w:lineRule="auto" w:line="240" w:before="0" w:after="0"/>
        <w:jc w:val="center"/>
        <w:rPr>
          <w:rFonts w:ascii="Times New Roman" w:hAnsi="Times New Roman" w:eastAsia="Arial" w:cs="Times New Roman"/>
          <w:sz w:val="20"/>
          <w:szCs w:val="20"/>
          <w:lang w:bidi="ru-RU"/>
        </w:rPr>
      </w:pPr>
      <w:r>
        <w:rPr/>
        <w:drawing>
          <wp:inline distT="0" distB="0" distL="0" distR="0">
            <wp:extent cx="2481580" cy="2744470"/>
            <wp:effectExtent l="0" t="0" r="0" b="0"/>
            <wp:docPr id="28" name="Рисунок 2"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Рисунок 2" descr=""/>
                    <pic:cNvPicPr>
                      <a:picLocks noChangeAspect="1" noChangeArrowheads="1"/>
                    </pic:cNvPicPr>
                  </pic:nvPicPr>
                  <pic:blipFill>
                    <a:blip r:embed="rId62"/>
                    <a:stretch>
                      <a:fillRect/>
                    </a:stretch>
                  </pic:blipFill>
                  <pic:spPr bwMode="auto">
                    <a:xfrm>
                      <a:off x="0" y="0"/>
                      <a:ext cx="2481580" cy="2744470"/>
                    </a:xfrm>
                    <a:prstGeom prst="rect">
                      <a:avLst/>
                    </a:prstGeom>
                  </pic:spPr>
                </pic:pic>
              </a:graphicData>
            </a:graphic>
          </wp:inline>
        </w:drawing>
      </w:r>
    </w:p>
    <w:p>
      <w:pPr>
        <w:pStyle w:val="Normal"/>
        <w:widowControl w:val="false"/>
        <w:numPr>
          <w:ilvl w:val="0"/>
          <w:numId w:val="26"/>
        </w:numPr>
        <w:tabs>
          <w:tab w:val="clear" w:pos="709"/>
          <w:tab w:val="left" w:pos="833" w:leader="none"/>
        </w:tabs>
        <w:spacing w:lineRule="auto" w:line="240" w:before="94" w:after="0"/>
        <w:rPr>
          <w:rFonts w:ascii="Times New Roman" w:hAnsi="Times New Roman" w:eastAsia="Arial" w:cs="Times New Roman"/>
          <w:sz w:val="28"/>
          <w:szCs w:val="28"/>
          <w:lang w:bidi="ru-RU"/>
        </w:rPr>
      </w:pPr>
      <w:r>
        <w:rPr>
          <w:rFonts w:eastAsia="Arial" w:cs="Times New Roman"/>
          <w:sz w:val="28"/>
          <w:szCs w:val="28"/>
          <w:lang w:bidi="ru-RU"/>
        </w:rPr>
        <w:t>Подключите Астра-812 Pro к LAN-сети по схеме организации</w:t>
      </w:r>
      <w:r>
        <w:rPr>
          <w:rFonts w:eastAsia="Arial" w:cs="Times New Roman"/>
          <w:spacing w:val="-6"/>
          <w:sz w:val="28"/>
          <w:szCs w:val="28"/>
          <w:lang w:bidi="ru-RU"/>
        </w:rPr>
        <w:t xml:space="preserve"> </w:t>
      </w:r>
      <w:r>
        <w:rPr>
          <w:rFonts w:eastAsia="Arial" w:cs="Times New Roman"/>
          <w:sz w:val="28"/>
          <w:szCs w:val="28"/>
          <w:lang w:bidi="ru-RU"/>
        </w:rPr>
        <w:t>связи</w:t>
      </w:r>
    </w:p>
    <w:p>
      <w:pPr>
        <w:pStyle w:val="Normal"/>
        <w:widowControl w:val="false"/>
        <w:numPr>
          <w:ilvl w:val="0"/>
          <w:numId w:val="26"/>
        </w:numPr>
        <w:tabs>
          <w:tab w:val="clear" w:pos="709"/>
          <w:tab w:val="left" w:pos="833" w:leader="none"/>
        </w:tabs>
        <w:spacing w:lineRule="auto" w:line="240" w:before="18" w:after="0"/>
        <w:rPr>
          <w:rFonts w:ascii="Times New Roman" w:hAnsi="Times New Roman" w:eastAsia="Arial" w:cs="Times New Roman"/>
          <w:sz w:val="28"/>
          <w:szCs w:val="28"/>
          <w:lang w:bidi="ru-RU"/>
        </w:rPr>
      </w:pPr>
      <w:r>
        <w:rPr>
          <w:rFonts w:eastAsia="Arial" w:cs="Times New Roman"/>
          <w:sz w:val="28"/>
          <w:szCs w:val="28"/>
          <w:lang w:bidi="ru-RU"/>
        </w:rPr>
        <w:t>Подключите к ППКОП Астра-812 Pro источник питания Астра</w:t>
      </w:r>
      <w:r>
        <w:rPr>
          <w:rFonts w:eastAsia="Arial" w:cs="Times New Roman"/>
          <w:spacing w:val="-7"/>
          <w:sz w:val="28"/>
          <w:szCs w:val="28"/>
          <w:lang w:bidi="ru-RU"/>
        </w:rPr>
        <w:t xml:space="preserve"> </w:t>
      </w:r>
      <w:r>
        <w:rPr>
          <w:rFonts w:eastAsia="Arial" w:cs="Times New Roman"/>
          <w:sz w:val="28"/>
          <w:szCs w:val="28"/>
          <w:lang w:bidi="ru-RU"/>
        </w:rPr>
        <w:t>712/0;</w:t>
      </w:r>
    </w:p>
    <w:p>
      <w:pPr>
        <w:pStyle w:val="Normal"/>
        <w:widowControl w:val="false"/>
        <w:numPr>
          <w:ilvl w:val="0"/>
          <w:numId w:val="26"/>
        </w:numPr>
        <w:tabs>
          <w:tab w:val="clear" w:pos="709"/>
          <w:tab w:val="left" w:pos="833" w:leader="none"/>
        </w:tabs>
        <w:spacing w:before="18" w:after="0"/>
        <w:ind w:left="832" w:right="1710" w:hanging="360"/>
        <w:rPr>
          <w:rFonts w:ascii="Times New Roman" w:hAnsi="Times New Roman" w:eastAsia="Arial" w:cs="Times New Roman"/>
          <w:sz w:val="28"/>
          <w:szCs w:val="28"/>
          <w:lang w:bidi="ru-RU"/>
        </w:rPr>
      </w:pPr>
      <w:r>
        <w:rPr>
          <w:rFonts w:eastAsia="Arial" w:cs="Times New Roman"/>
          <w:sz w:val="28"/>
          <w:szCs w:val="28"/>
          <w:lang w:bidi="ru-RU"/>
        </w:rPr>
        <w:t>Подключите к ППКОП Астра-812 Pro проводные оповещатели: Астра 10 исп.3 и Астра 10 исп.М1 по следующей</w:t>
      </w:r>
      <w:r>
        <w:rPr>
          <w:rFonts w:eastAsia="Arial" w:cs="Times New Roman"/>
          <w:spacing w:val="-4"/>
          <w:sz w:val="28"/>
          <w:szCs w:val="28"/>
          <w:lang w:bidi="ru-RU"/>
        </w:rPr>
        <w:t xml:space="preserve"> </w:t>
      </w:r>
      <w:r>
        <w:rPr>
          <w:rFonts w:eastAsia="Arial" w:cs="Times New Roman"/>
          <w:sz w:val="28"/>
          <w:szCs w:val="28"/>
          <w:lang w:bidi="ru-RU"/>
        </w:rPr>
        <w:t>схеме:</w:t>
      </w:r>
    </w:p>
    <w:p>
      <w:pPr>
        <w:pStyle w:val="Normal"/>
        <w:widowControl w:val="false"/>
        <w:spacing w:lineRule="auto" w:line="240" w:before="0" w:after="0"/>
        <w:ind w:left="832" w:hanging="0"/>
        <w:rPr>
          <w:rFonts w:ascii="Times New Roman" w:hAnsi="Times New Roman" w:eastAsia="Arial" w:cs="Times New Roman"/>
          <w:sz w:val="20"/>
          <w:szCs w:val="20"/>
          <w:lang w:bidi="ru-RU"/>
        </w:rPr>
      </w:pPr>
      <w:r>
        <w:rPr/>
        <mc:AlternateContent>
          <mc:Choice Requires="wpg">
            <w:drawing>
              <wp:inline distT="0" distB="0" distL="0" distR="0" wp14:anchorId="228AB06B">
                <wp:extent cx="4199890" cy="1244600"/>
                <wp:effectExtent l="0" t="0" r="0" b="3810"/>
                <wp:docPr id="29" name="Фигура11"/>
                <a:graphic xmlns:a="http://schemas.openxmlformats.org/drawingml/2006/main">
                  <a:graphicData uri="http://schemas.microsoft.com/office/word/2010/wordprocessingGroup">
                    <wpg:wgp>
                      <wpg:cNvGrpSpPr/>
                      <wpg:grpSpPr>
                        <a:xfrm>
                          <a:off x="0" y="0"/>
                          <a:ext cx="4199760" cy="1244520"/>
                          <a:chOff x="0" y="0"/>
                          <a:chExt cx="4199760" cy="1244520"/>
                        </a:xfrm>
                      </wpg:grpSpPr>
                      <pic:pic xmlns:pic="http://schemas.openxmlformats.org/drawingml/2006/picture">
                        <pic:nvPicPr>
                          <pic:cNvPr id="32" name="Picture 810" descr=""/>
                          <pic:cNvPicPr/>
                        </pic:nvPicPr>
                        <pic:blipFill>
                          <a:blip r:embed="rId63"/>
                          <a:stretch/>
                        </pic:blipFill>
                        <pic:spPr>
                          <a:xfrm>
                            <a:off x="0" y="0"/>
                            <a:ext cx="2726640" cy="1244520"/>
                          </a:xfrm>
                          <a:prstGeom prst="rect">
                            <a:avLst/>
                          </a:prstGeom>
                          <a:ln w="0">
                            <a:noFill/>
                          </a:ln>
                        </pic:spPr>
                      </pic:pic>
                      <pic:pic xmlns:pic="http://schemas.openxmlformats.org/drawingml/2006/picture">
                        <pic:nvPicPr>
                          <pic:cNvPr id="33" name="Picture 811" descr=""/>
                          <pic:cNvPicPr/>
                        </pic:nvPicPr>
                        <pic:blipFill>
                          <a:blip r:embed="rId64"/>
                          <a:stretch/>
                        </pic:blipFill>
                        <pic:spPr>
                          <a:xfrm>
                            <a:off x="2754720" y="145440"/>
                            <a:ext cx="1445400" cy="1071360"/>
                          </a:xfrm>
                          <a:prstGeom prst="rect">
                            <a:avLst/>
                          </a:prstGeom>
                          <a:ln w="0">
                            <a:noFill/>
                          </a:ln>
                        </pic:spPr>
                      </pic:pic>
                    </wpg:wgp>
                  </a:graphicData>
                </a:graphic>
              </wp:inline>
            </w:drawing>
          </mc:Choice>
          <mc:Fallback>
            <w:pict>
              <v:group id="shape_0" alt="Фигура11" style="position:absolute;margin-left:0pt;margin-top:-98.35pt;width:330.7pt;height:98pt" coordorigin="0,-1967" coordsize="6614,1960">
                <v:shape id="shape_0" ID="Picture 810" stroked="f" o:allowincell="f" style="position:absolute;left:0;top:-1967;width:4293;height:1959;mso-wrap-style:none;v-text-anchor:middle;mso-position-vertical:top" type="_x0000_t75">
                  <v:imagedata r:id="rId63" o:detectmouseclick="t"/>
                  <v:stroke color="#3465a4" joinstyle="round" endcap="flat"/>
                  <w10:wrap type="square"/>
                </v:shape>
                <v:shape id="shape_0" ID="Picture 811" stroked="f" o:allowincell="f" style="position:absolute;left:4338;top:-1738;width:2275;height:1686;mso-wrap-style:none;v-text-anchor:middle;mso-position-vertical:top" type="_x0000_t75">
                  <v:imagedata r:id="rId64" o:detectmouseclick="t"/>
                  <v:stroke color="#3465a4" joinstyle="round" endcap="flat"/>
                  <w10:wrap type="square"/>
                </v:shape>
              </v:group>
            </w:pict>
          </mc:Fallback>
        </mc:AlternateContent>
      </w:r>
    </w:p>
    <w:p>
      <w:pPr>
        <w:pStyle w:val="Normal"/>
        <w:widowControl w:val="false"/>
        <w:spacing w:lineRule="auto" w:line="240" w:before="10" w:after="0"/>
        <w:rPr>
          <w:rFonts w:ascii="Times New Roman" w:hAnsi="Times New Roman" w:eastAsia="Arial" w:cs="Times New Roman"/>
          <w:sz w:val="13"/>
          <w:szCs w:val="20"/>
          <w:lang w:bidi="ru-RU"/>
        </w:rPr>
      </w:pPr>
      <w:r>
        <w:rPr>
          <w:rFonts w:eastAsia="Arial" w:cs="Times New Roman"/>
          <w:sz w:val="13"/>
          <w:szCs w:val="20"/>
          <w:lang w:bidi="ru-RU"/>
        </w:rPr>
      </w:r>
    </w:p>
    <w:p>
      <w:pPr>
        <w:pStyle w:val="Normal"/>
        <w:widowControl w:val="false"/>
        <w:numPr>
          <w:ilvl w:val="0"/>
          <w:numId w:val="26"/>
        </w:numPr>
        <w:tabs>
          <w:tab w:val="clear" w:pos="709"/>
          <w:tab w:val="left" w:pos="833" w:leader="none"/>
        </w:tabs>
        <w:spacing w:lineRule="auto" w:line="240" w:before="93" w:after="0"/>
        <w:rPr>
          <w:rFonts w:ascii="Times New Roman" w:hAnsi="Times New Roman" w:eastAsia="Arial" w:cs="Times New Roman"/>
          <w:sz w:val="28"/>
          <w:szCs w:val="28"/>
          <w:lang w:bidi="ru-RU"/>
        </w:rPr>
      </w:pPr>
      <w:r>
        <w:rPr>
          <w:rFonts w:eastAsia="Arial" w:cs="Times New Roman"/>
          <w:sz w:val="28"/>
          <w:szCs w:val="28"/>
          <w:lang w:bidi="ru-RU"/>
        </w:rPr>
        <w:t>Подключите Астра-361 (ДУВ) к Астра-3321 (РПДУ) по следующей</w:t>
      </w:r>
      <w:r>
        <w:rPr>
          <w:rFonts w:eastAsia="Arial" w:cs="Times New Roman"/>
          <w:spacing w:val="-17"/>
          <w:sz w:val="28"/>
          <w:szCs w:val="28"/>
          <w:lang w:bidi="ru-RU"/>
        </w:rPr>
        <w:t xml:space="preserve"> </w:t>
      </w:r>
      <w:r>
        <w:rPr>
          <w:rFonts w:eastAsia="Arial" w:cs="Times New Roman"/>
          <w:sz w:val="28"/>
          <w:szCs w:val="28"/>
          <w:lang w:bidi="ru-RU"/>
        </w:rPr>
        <w:t>схеме:</w:t>
      </w:r>
    </w:p>
    <w:p>
      <w:pPr>
        <w:pStyle w:val="Normal"/>
        <w:widowControl w:val="false"/>
        <w:spacing w:lineRule="auto" w:line="240" w:before="7" w:after="0"/>
        <w:rPr>
          <w:rFonts w:ascii="Times New Roman" w:hAnsi="Times New Roman" w:eastAsia="Arial" w:cs="Times New Roman"/>
          <w:sz w:val="17"/>
          <w:szCs w:val="20"/>
          <w:lang w:bidi="ru-RU"/>
        </w:rPr>
      </w:pPr>
      <w:r>
        <w:rPr>
          <w:rFonts w:eastAsia="Arial" w:cs="Times New Roman"/>
          <w:sz w:val="17"/>
          <w:szCs w:val="20"/>
          <w:lang w:bidi="ru-RU"/>
        </w:rPr>
        <w:drawing>
          <wp:anchor behindDoc="0" distT="0" distB="0" distL="0" distR="0" simplePos="0" locked="0" layoutInCell="0" allowOverlap="1" relativeHeight="28">
            <wp:simplePos x="0" y="0"/>
            <wp:positionH relativeFrom="page">
              <wp:posOffset>2698750</wp:posOffset>
            </wp:positionH>
            <wp:positionV relativeFrom="paragraph">
              <wp:posOffset>153670</wp:posOffset>
            </wp:positionV>
            <wp:extent cx="2032000" cy="738505"/>
            <wp:effectExtent l="0" t="0" r="0" b="0"/>
            <wp:wrapTopAndBottom/>
            <wp:docPr id="30" name="image46.png"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image46.png" descr=""/>
                    <pic:cNvPicPr>
                      <a:picLocks noChangeAspect="1" noChangeArrowheads="1"/>
                    </pic:cNvPicPr>
                  </pic:nvPicPr>
                  <pic:blipFill>
                    <a:blip r:embed="rId65"/>
                    <a:stretch>
                      <a:fillRect/>
                    </a:stretch>
                  </pic:blipFill>
                  <pic:spPr bwMode="auto">
                    <a:xfrm>
                      <a:off x="0" y="0"/>
                      <a:ext cx="2032000" cy="738505"/>
                    </a:xfrm>
                    <a:prstGeom prst="rect">
                      <a:avLst/>
                    </a:prstGeom>
                  </pic:spPr>
                </pic:pic>
              </a:graphicData>
            </a:graphic>
          </wp:anchor>
        </w:drawing>
      </w:r>
    </w:p>
    <w:p>
      <w:pPr>
        <w:sectPr>
          <w:headerReference w:type="default" r:id="rId66"/>
          <w:footerReference w:type="default" r:id="rId67"/>
          <w:footnotePr>
            <w:numFmt w:val="decimal"/>
          </w:footnotePr>
          <w:type w:val="nextPage"/>
          <w:pgSz w:w="11906" w:h="16838"/>
          <w:pgMar w:left="1020" w:right="0" w:gutter="0" w:header="568" w:top="1540" w:footer="769" w:bottom="960"/>
          <w:pgNumType w:fmt="decimal"/>
          <w:formProt w:val="false"/>
          <w:textDirection w:val="lrTb"/>
          <w:docGrid w:type="default" w:linePitch="100" w:charSpace="0"/>
        </w:sectPr>
        <w:pStyle w:val="Normal"/>
        <w:widowControl w:val="false"/>
        <w:numPr>
          <w:ilvl w:val="0"/>
          <w:numId w:val="26"/>
        </w:numPr>
        <w:tabs>
          <w:tab w:val="clear" w:pos="709"/>
          <w:tab w:val="left" w:pos="833" w:leader="none"/>
        </w:tabs>
        <w:spacing w:before="176" w:after="0"/>
        <w:ind w:left="832" w:right="1669" w:hanging="360"/>
        <w:rPr>
          <w:rFonts w:ascii="Times New Roman" w:hAnsi="Times New Roman" w:eastAsia="Arial" w:cs="Times New Roman"/>
          <w:sz w:val="28"/>
          <w:szCs w:val="28"/>
          <w:lang w:bidi="ru-RU"/>
        </w:rPr>
      </w:pPr>
      <w:r>
        <w:rPr>
          <w:rFonts w:eastAsia="Arial" w:cs="Times New Roman"/>
          <w:sz w:val="28"/>
          <w:szCs w:val="28"/>
          <w:lang w:bidi="ru-RU"/>
        </w:rPr>
        <w:t>Установите извещатель утечки воды радиоканальный «Астра-361 исп.РК» по</w:t>
      </w:r>
      <w:r>
        <w:rPr>
          <w:rFonts w:eastAsia="Arial" w:cs="Times New Roman"/>
          <w:spacing w:val="-34"/>
          <w:sz w:val="28"/>
          <w:szCs w:val="28"/>
          <w:lang w:bidi="ru-RU"/>
        </w:rPr>
        <w:t xml:space="preserve"> </w:t>
      </w:r>
      <w:r>
        <w:rPr>
          <w:rFonts w:eastAsia="Arial" w:cs="Times New Roman"/>
          <w:sz w:val="28"/>
          <w:szCs w:val="28"/>
          <w:lang w:bidi="ru-RU"/>
        </w:rPr>
        <w:t>следующей схеме:</w:t>
      </w:r>
    </w:p>
    <w:p>
      <w:pPr>
        <w:pStyle w:val="Normal"/>
        <w:widowControl w:val="false"/>
        <w:spacing w:lineRule="auto" w:line="240" w:before="0" w:after="0"/>
        <w:jc w:val="center"/>
        <w:rPr>
          <w:rFonts w:ascii="Times New Roman" w:hAnsi="Times New Roman" w:eastAsia="Arial" w:cs="Times New Roman"/>
          <w:sz w:val="20"/>
          <w:szCs w:val="20"/>
          <w:lang w:bidi="ru-RU"/>
        </w:rPr>
      </w:pPr>
      <w:r>
        <w:rPr/>
        <w:drawing>
          <wp:inline distT="0" distB="0" distL="0" distR="0">
            <wp:extent cx="2456815" cy="2676525"/>
            <wp:effectExtent l="0" t="0" r="0" b="0"/>
            <wp:docPr id="33" name="Рисунок 3"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Рисунок 3" descr=""/>
                    <pic:cNvPicPr>
                      <a:picLocks noChangeAspect="1" noChangeArrowheads="1"/>
                    </pic:cNvPicPr>
                  </pic:nvPicPr>
                  <pic:blipFill>
                    <a:blip r:embed="rId68"/>
                    <a:stretch>
                      <a:fillRect/>
                    </a:stretch>
                  </pic:blipFill>
                  <pic:spPr bwMode="auto">
                    <a:xfrm>
                      <a:off x="0" y="0"/>
                      <a:ext cx="2456815" cy="2676525"/>
                    </a:xfrm>
                    <a:prstGeom prst="rect">
                      <a:avLst/>
                    </a:prstGeom>
                  </pic:spPr>
                </pic:pic>
              </a:graphicData>
            </a:graphic>
          </wp:inline>
        </w:drawing>
      </w:r>
    </w:p>
    <w:p>
      <w:pPr>
        <w:pStyle w:val="Normal"/>
        <w:widowControl w:val="false"/>
        <w:numPr>
          <w:ilvl w:val="0"/>
          <w:numId w:val="26"/>
        </w:numPr>
        <w:tabs>
          <w:tab w:val="clear" w:pos="709"/>
          <w:tab w:val="left" w:pos="833" w:leader="none"/>
        </w:tabs>
        <w:spacing w:lineRule="auto" w:line="240" w:before="93" w:after="0"/>
        <w:rPr>
          <w:rFonts w:ascii="Times New Roman" w:hAnsi="Times New Roman" w:eastAsia="Arial" w:cs="Times New Roman"/>
          <w:sz w:val="32"/>
          <w:szCs w:val="32"/>
          <w:lang w:bidi="ru-RU"/>
        </w:rPr>
      </w:pPr>
      <w:r>
        <w:rPr>
          <w:rFonts w:eastAsia="Arial" w:cs="Times New Roman"/>
          <w:sz w:val="32"/>
          <w:szCs w:val="32"/>
          <w:lang w:bidi="ru-RU"/>
        </w:rPr>
        <w:t>Подключить Астра 712/0 к сети</w:t>
      </w:r>
      <w:r>
        <w:rPr>
          <w:rFonts w:eastAsia="Arial" w:cs="Times New Roman"/>
          <w:spacing w:val="-4"/>
          <w:sz w:val="32"/>
          <w:szCs w:val="32"/>
          <w:lang w:bidi="ru-RU"/>
        </w:rPr>
        <w:t xml:space="preserve"> </w:t>
      </w:r>
      <w:r>
        <w:rPr>
          <w:rFonts w:eastAsia="Arial" w:cs="Times New Roman"/>
          <w:sz w:val="32"/>
          <w:szCs w:val="32"/>
          <w:lang w:bidi="ru-RU"/>
        </w:rPr>
        <w:t>220В</w:t>
      </w:r>
    </w:p>
    <w:p>
      <w:pPr>
        <w:pStyle w:val="Normal"/>
        <w:widowControl w:val="false"/>
        <w:numPr>
          <w:ilvl w:val="0"/>
          <w:numId w:val="26"/>
        </w:numPr>
        <w:tabs>
          <w:tab w:val="clear" w:pos="709"/>
          <w:tab w:val="left" w:pos="833" w:leader="none"/>
        </w:tabs>
        <w:spacing w:lineRule="auto" w:line="240" w:before="19" w:after="0"/>
        <w:rPr>
          <w:rFonts w:ascii="Times New Roman" w:hAnsi="Times New Roman" w:eastAsia="Arial" w:cs="Times New Roman"/>
          <w:sz w:val="32"/>
          <w:szCs w:val="32"/>
          <w:lang w:bidi="ru-RU"/>
        </w:rPr>
      </w:pPr>
      <w:r>
        <w:rPr>
          <w:rFonts w:eastAsia="Arial" w:cs="Times New Roman"/>
          <w:sz w:val="32"/>
          <w:szCs w:val="32"/>
          <w:lang w:bidi="ru-RU"/>
        </w:rPr>
        <w:t>Настройка</w:t>
      </w:r>
      <w:r>
        <w:rPr>
          <w:rFonts w:eastAsia="Arial" w:cs="Times New Roman"/>
          <w:spacing w:val="-2"/>
          <w:sz w:val="32"/>
          <w:szCs w:val="32"/>
          <w:lang w:bidi="ru-RU"/>
        </w:rPr>
        <w:t xml:space="preserve"> </w:t>
      </w:r>
      <w:r>
        <w:rPr>
          <w:rFonts w:eastAsia="Arial" w:cs="Times New Roman"/>
          <w:sz w:val="32"/>
          <w:szCs w:val="32"/>
          <w:lang w:bidi="ru-RU"/>
        </w:rPr>
        <w:t>системы:</w:t>
      </w:r>
    </w:p>
    <w:p>
      <w:pPr>
        <w:pStyle w:val="Normal"/>
        <w:widowControl w:val="false"/>
        <w:numPr>
          <w:ilvl w:val="1"/>
          <w:numId w:val="28"/>
        </w:numPr>
        <w:tabs>
          <w:tab w:val="clear" w:pos="709"/>
          <w:tab w:val="left" w:pos="832" w:leader="none"/>
          <w:tab w:val="left" w:pos="833" w:leader="none"/>
        </w:tabs>
        <w:spacing w:before="16" w:after="0"/>
        <w:ind w:left="832" w:right="1772" w:hanging="360"/>
        <w:rPr>
          <w:rFonts w:ascii="Times New Roman" w:hAnsi="Times New Roman" w:eastAsia="Arial" w:cs="Times New Roman"/>
          <w:sz w:val="32"/>
          <w:szCs w:val="32"/>
          <w:lang w:bidi="ru-RU"/>
        </w:rPr>
      </w:pPr>
      <w:r>
        <w:rPr>
          <w:rFonts w:eastAsia="Arial" w:cs="Times New Roman"/>
          <w:sz w:val="32"/>
          <w:szCs w:val="32"/>
          <w:lang w:bidi="ru-RU"/>
        </w:rPr>
        <w:t>Войти в режим «инженера», для этого на клавиатуре ППКОП Астра-812 Pro необходимо нажать * -&gt; OK и ввести пароль по</w:t>
      </w:r>
      <w:r>
        <w:rPr>
          <w:rFonts w:eastAsia="Arial" w:cs="Times New Roman"/>
          <w:spacing w:val="5"/>
          <w:sz w:val="32"/>
          <w:szCs w:val="32"/>
          <w:lang w:bidi="ru-RU"/>
        </w:rPr>
        <w:t xml:space="preserve"> </w:t>
      </w:r>
      <w:r>
        <w:rPr>
          <w:rFonts w:eastAsia="Arial" w:cs="Times New Roman"/>
          <w:sz w:val="32"/>
          <w:szCs w:val="32"/>
          <w:lang w:bidi="ru-RU"/>
        </w:rPr>
        <w:t>умолчанию:123456;</w:t>
      </w:r>
    </w:p>
    <w:p>
      <w:pPr>
        <w:pStyle w:val="Normal"/>
        <w:widowControl w:val="false"/>
        <w:numPr>
          <w:ilvl w:val="1"/>
          <w:numId w:val="28"/>
        </w:numPr>
        <w:tabs>
          <w:tab w:val="clear" w:pos="709"/>
          <w:tab w:val="left" w:pos="832" w:leader="none"/>
          <w:tab w:val="left" w:pos="833" w:leader="none"/>
        </w:tabs>
        <w:spacing w:lineRule="exact" w:line="244" w:before="0" w:after="0"/>
        <w:rPr>
          <w:rFonts w:ascii="Times New Roman" w:hAnsi="Times New Roman" w:eastAsia="Arial" w:cs="Times New Roman"/>
          <w:sz w:val="32"/>
          <w:szCs w:val="32"/>
          <w:lang w:bidi="ru-RU"/>
        </w:rPr>
      </w:pPr>
      <w:r>
        <w:rPr>
          <w:rFonts w:eastAsia="Arial" w:cs="Times New Roman"/>
          <w:sz w:val="32"/>
          <w:szCs w:val="32"/>
          <w:lang w:bidi="ru-RU"/>
        </w:rPr>
        <w:t>Зарегистрировать «Астра-LAN»</w:t>
      </w:r>
      <w:r>
        <w:rPr>
          <w:rFonts w:eastAsia="Arial" w:cs="Times New Roman"/>
          <w:spacing w:val="1"/>
          <w:sz w:val="32"/>
          <w:szCs w:val="32"/>
          <w:lang w:bidi="ru-RU"/>
        </w:rPr>
        <w:t xml:space="preserve"> </w:t>
      </w:r>
      <w:r>
        <w:rPr>
          <w:rFonts w:eastAsia="Arial" w:cs="Times New Roman"/>
          <w:sz w:val="32"/>
          <w:szCs w:val="32"/>
          <w:lang w:bidi="ru-RU"/>
        </w:rPr>
        <w:t>модуль;</w:t>
      </w:r>
    </w:p>
    <w:p>
      <w:pPr>
        <w:pStyle w:val="Normal"/>
        <w:widowControl w:val="false"/>
        <w:numPr>
          <w:ilvl w:val="1"/>
          <w:numId w:val="28"/>
        </w:numPr>
        <w:tabs>
          <w:tab w:val="clear" w:pos="709"/>
          <w:tab w:val="left" w:pos="832" w:leader="none"/>
          <w:tab w:val="left" w:pos="833" w:leader="none"/>
        </w:tabs>
        <w:spacing w:lineRule="auto" w:line="240" w:before="15" w:after="0"/>
        <w:rPr>
          <w:rFonts w:ascii="Times New Roman" w:hAnsi="Times New Roman" w:eastAsia="Arial" w:cs="Times New Roman"/>
          <w:sz w:val="32"/>
          <w:szCs w:val="32"/>
          <w:lang w:bidi="ru-RU"/>
        </w:rPr>
      </w:pPr>
      <w:r>
        <w:rPr>
          <w:rFonts w:eastAsia="Arial" w:cs="Times New Roman"/>
          <w:sz w:val="32"/>
          <w:szCs w:val="32"/>
          <w:lang w:bidi="ru-RU"/>
        </w:rPr>
        <w:t>Выполнить регистрацию датчика утечки воды по инструкции производителя (Приложение</w:t>
      </w:r>
      <w:r>
        <w:rPr>
          <w:rFonts w:eastAsia="Arial" w:cs="Times New Roman"/>
          <w:spacing w:val="-3"/>
          <w:sz w:val="32"/>
          <w:szCs w:val="32"/>
          <w:lang w:bidi="ru-RU"/>
        </w:rPr>
        <w:t xml:space="preserve"> </w:t>
      </w:r>
      <w:r>
        <w:rPr>
          <w:rFonts w:eastAsia="Arial" w:cs="Times New Roman"/>
          <w:sz w:val="32"/>
          <w:szCs w:val="32"/>
          <w:lang w:bidi="ru-RU"/>
        </w:rPr>
        <w:t>1);</w:t>
      </w:r>
    </w:p>
    <w:p>
      <w:pPr>
        <w:pStyle w:val="Normal"/>
        <w:widowControl w:val="false"/>
        <w:numPr>
          <w:ilvl w:val="1"/>
          <w:numId w:val="28"/>
        </w:numPr>
        <w:tabs>
          <w:tab w:val="clear" w:pos="709"/>
          <w:tab w:val="left" w:pos="832" w:leader="none"/>
          <w:tab w:val="left" w:pos="833" w:leader="none"/>
        </w:tabs>
        <w:spacing w:lineRule="auto" w:line="254" w:before="20" w:after="0"/>
        <w:ind w:left="832" w:right="1980" w:hanging="360"/>
        <w:rPr>
          <w:rFonts w:ascii="Times New Roman" w:hAnsi="Times New Roman" w:eastAsia="Arial" w:cs="Times New Roman"/>
          <w:sz w:val="32"/>
          <w:szCs w:val="32"/>
          <w:lang w:bidi="ru-RU"/>
        </w:rPr>
      </w:pPr>
      <w:r>
        <w:rPr>
          <w:rFonts w:eastAsia="Arial" w:cs="Times New Roman"/>
          <w:sz w:val="32"/>
          <w:szCs w:val="32"/>
          <w:lang w:bidi="ru-RU"/>
        </w:rPr>
        <w:t>Выполните регистрацию датчика «АСТРА-3321» и при помощи двухстороннего скотча установите его на дверь настенного телекоммуникационного</w:t>
      </w:r>
      <w:r>
        <w:rPr>
          <w:rFonts w:eastAsia="Arial" w:cs="Times New Roman"/>
          <w:spacing w:val="-9"/>
          <w:sz w:val="32"/>
          <w:szCs w:val="32"/>
          <w:lang w:bidi="ru-RU"/>
        </w:rPr>
        <w:t xml:space="preserve"> </w:t>
      </w:r>
      <w:r>
        <w:rPr>
          <w:rFonts w:eastAsia="Arial" w:cs="Times New Roman"/>
          <w:sz w:val="32"/>
          <w:szCs w:val="32"/>
          <w:lang w:bidi="ru-RU"/>
        </w:rPr>
        <w:t>шкафа.</w:t>
      </w:r>
    </w:p>
    <w:p>
      <w:pPr>
        <w:pStyle w:val="Normal"/>
        <w:widowControl w:val="false"/>
        <w:numPr>
          <w:ilvl w:val="1"/>
          <w:numId w:val="28"/>
        </w:numPr>
        <w:tabs>
          <w:tab w:val="clear" w:pos="709"/>
          <w:tab w:val="left" w:pos="832" w:leader="none"/>
          <w:tab w:val="left" w:pos="833" w:leader="none"/>
        </w:tabs>
        <w:spacing w:before="0" w:after="0"/>
        <w:ind w:left="1192" w:right="7227" w:hanging="720"/>
        <w:rPr>
          <w:rFonts w:ascii="Times New Roman" w:hAnsi="Times New Roman" w:eastAsia="Arial" w:cs="Times New Roman"/>
          <w:sz w:val="32"/>
          <w:szCs w:val="32"/>
          <w:lang w:bidi="ru-RU"/>
        </w:rPr>
      </w:pPr>
      <w:r>
        <w:rPr>
          <w:rFonts w:eastAsia="Arial" w:cs="Times New Roman"/>
          <w:sz w:val="32"/>
          <w:szCs w:val="32"/>
          <w:lang w:bidi="ru-RU"/>
        </w:rPr>
        <w:t>Создать следующие разделы: Р1 –</w:t>
      </w:r>
      <w:r>
        <w:rPr>
          <w:rFonts w:eastAsia="Arial" w:cs="Times New Roman"/>
          <w:spacing w:val="1"/>
          <w:sz w:val="32"/>
          <w:szCs w:val="32"/>
          <w:lang w:bidi="ru-RU"/>
        </w:rPr>
        <w:t xml:space="preserve"> </w:t>
      </w:r>
      <w:r>
        <w:rPr>
          <w:rFonts w:eastAsia="Arial" w:cs="Times New Roman"/>
          <w:sz w:val="32"/>
          <w:szCs w:val="32"/>
          <w:lang w:bidi="ru-RU"/>
        </w:rPr>
        <w:t>ОХР;</w:t>
      </w:r>
    </w:p>
    <w:p>
      <w:pPr>
        <w:pStyle w:val="Normal"/>
        <w:widowControl w:val="false"/>
        <w:spacing w:lineRule="auto" w:line="240" w:before="0" w:after="0"/>
        <w:ind w:left="1192" w:hanging="0"/>
        <w:rPr>
          <w:rFonts w:ascii="Times New Roman" w:hAnsi="Times New Roman" w:eastAsia="Arial" w:cs="Times New Roman"/>
          <w:sz w:val="32"/>
          <w:szCs w:val="32"/>
          <w:lang w:bidi="ru-RU"/>
        </w:rPr>
      </w:pPr>
      <w:r>
        <w:rPr>
          <w:rFonts w:eastAsia="Arial" w:cs="Times New Roman"/>
          <w:sz w:val="32"/>
          <w:szCs w:val="32"/>
          <w:lang w:bidi="ru-RU"/>
        </w:rPr>
        <w:t>Р2 – Технологический</w:t>
      </w:r>
    </w:p>
    <w:p>
      <w:pPr>
        <w:pStyle w:val="Normal"/>
        <w:widowControl w:val="false"/>
        <w:numPr>
          <w:ilvl w:val="1"/>
          <w:numId w:val="28"/>
        </w:numPr>
        <w:tabs>
          <w:tab w:val="clear" w:pos="709"/>
          <w:tab w:val="left" w:pos="832" w:leader="none"/>
          <w:tab w:val="left" w:pos="833" w:leader="none"/>
        </w:tabs>
        <w:spacing w:lineRule="auto" w:line="240" w:before="16" w:after="0"/>
        <w:rPr>
          <w:rFonts w:ascii="Times New Roman" w:hAnsi="Times New Roman" w:eastAsia="Arial" w:cs="Times New Roman"/>
          <w:sz w:val="32"/>
          <w:szCs w:val="32"/>
          <w:lang w:bidi="ru-RU"/>
        </w:rPr>
      </w:pPr>
      <w:r>
        <w:rPr>
          <w:rFonts w:eastAsia="Arial" w:cs="Times New Roman"/>
          <w:sz w:val="32"/>
          <w:szCs w:val="32"/>
          <w:lang w:bidi="ru-RU"/>
        </w:rPr>
        <w:t>Назначить датчики в</w:t>
      </w:r>
      <w:r>
        <w:rPr>
          <w:rFonts w:eastAsia="Arial" w:cs="Times New Roman"/>
          <w:spacing w:val="3"/>
          <w:sz w:val="32"/>
          <w:szCs w:val="32"/>
          <w:lang w:bidi="ru-RU"/>
        </w:rPr>
        <w:t xml:space="preserve"> </w:t>
      </w:r>
      <w:r>
        <w:rPr>
          <w:rFonts w:eastAsia="Arial" w:cs="Times New Roman"/>
          <w:sz w:val="32"/>
          <w:szCs w:val="32"/>
          <w:lang w:bidi="ru-RU"/>
        </w:rPr>
        <w:t>разделы;</w:t>
      </w:r>
    </w:p>
    <w:p>
      <w:pPr>
        <w:pStyle w:val="Normal"/>
        <w:widowControl w:val="false"/>
        <w:numPr>
          <w:ilvl w:val="1"/>
          <w:numId w:val="28"/>
        </w:numPr>
        <w:tabs>
          <w:tab w:val="clear" w:pos="709"/>
          <w:tab w:val="left" w:pos="832" w:leader="none"/>
          <w:tab w:val="left" w:pos="833" w:leader="none"/>
        </w:tabs>
        <w:spacing w:lineRule="auto" w:line="240" w:before="15" w:after="0"/>
        <w:rPr>
          <w:rFonts w:ascii="Times New Roman" w:hAnsi="Times New Roman" w:eastAsia="Arial" w:cs="Times New Roman"/>
          <w:sz w:val="32"/>
          <w:szCs w:val="32"/>
          <w:lang w:bidi="ru-RU"/>
        </w:rPr>
      </w:pPr>
      <w:r>
        <w:rPr>
          <w:rFonts w:eastAsia="Arial" w:cs="Times New Roman"/>
          <w:sz w:val="32"/>
          <w:szCs w:val="32"/>
          <w:lang w:bidi="ru-RU"/>
        </w:rPr>
        <w:t>Выполнить создание и настройку системных</w:t>
      </w:r>
      <w:r>
        <w:rPr>
          <w:rFonts w:eastAsia="Arial" w:cs="Times New Roman"/>
          <w:spacing w:val="-16"/>
          <w:sz w:val="32"/>
          <w:szCs w:val="32"/>
          <w:lang w:bidi="ru-RU"/>
        </w:rPr>
        <w:t xml:space="preserve"> </w:t>
      </w:r>
      <w:r>
        <w:rPr>
          <w:rFonts w:eastAsia="Arial" w:cs="Times New Roman"/>
          <w:sz w:val="32"/>
          <w:szCs w:val="32"/>
          <w:lang w:bidi="ru-RU"/>
        </w:rPr>
        <w:t>выходов:</w:t>
      </w:r>
    </w:p>
    <w:p>
      <w:pPr>
        <w:pStyle w:val="Normal"/>
        <w:widowControl w:val="false"/>
        <w:spacing w:lineRule="auto" w:line="264" w:before="17" w:after="0"/>
        <w:ind w:left="1192" w:right="4492" w:hanging="0"/>
        <w:rPr>
          <w:rFonts w:ascii="Times New Roman" w:hAnsi="Times New Roman" w:eastAsia="Arial" w:cs="Times New Roman"/>
          <w:sz w:val="32"/>
          <w:szCs w:val="32"/>
          <w:lang w:bidi="ru-RU"/>
        </w:rPr>
      </w:pPr>
      <w:r>
        <w:rPr>
          <w:rFonts w:eastAsia="Arial" w:cs="Times New Roman"/>
          <w:sz w:val="32"/>
          <w:szCs w:val="32"/>
          <w:lang w:bidi="ru-RU"/>
        </w:rPr>
        <w:t>ОС1 – «Включить если тревога» (Р1 «Входная дверь»); ОС2 – «Включить если тревога» (Р2 «Ванная»)</w:t>
      </w:r>
    </w:p>
    <w:p>
      <w:pPr>
        <w:pStyle w:val="Normal"/>
        <w:widowControl w:val="false"/>
        <w:numPr>
          <w:ilvl w:val="0"/>
          <w:numId w:val="26"/>
        </w:numPr>
        <w:tabs>
          <w:tab w:val="clear" w:pos="709"/>
          <w:tab w:val="left" w:pos="833" w:leader="none"/>
        </w:tabs>
        <w:spacing w:lineRule="exact" w:line="224" w:before="0" w:after="0"/>
        <w:rPr>
          <w:rFonts w:ascii="Times New Roman" w:hAnsi="Times New Roman" w:eastAsia="Arial" w:cs="Times New Roman"/>
          <w:sz w:val="32"/>
          <w:szCs w:val="32"/>
          <w:lang w:bidi="ru-RU"/>
        </w:rPr>
      </w:pPr>
      <w:r>
        <w:rPr>
          <w:rFonts w:eastAsia="Arial" w:cs="Times New Roman"/>
          <w:sz w:val="32"/>
          <w:szCs w:val="32"/>
          <w:lang w:bidi="ru-RU"/>
        </w:rPr>
        <w:t>Установить Мобильное приложение Security</w:t>
      </w:r>
      <w:r>
        <w:rPr>
          <w:rFonts w:eastAsia="Arial" w:cs="Times New Roman"/>
          <w:spacing w:val="-5"/>
          <w:sz w:val="32"/>
          <w:szCs w:val="32"/>
          <w:lang w:bidi="ru-RU"/>
        </w:rPr>
        <w:t xml:space="preserve"> </w:t>
      </w:r>
      <w:r>
        <w:rPr>
          <w:rFonts w:eastAsia="Arial" w:cs="Times New Roman"/>
          <w:sz w:val="32"/>
          <w:szCs w:val="32"/>
          <w:lang w:bidi="ru-RU"/>
        </w:rPr>
        <w:t>Hub.</w:t>
      </w:r>
    </w:p>
    <w:p>
      <w:pPr>
        <w:pStyle w:val="Normal"/>
        <w:widowControl w:val="false"/>
        <w:numPr>
          <w:ilvl w:val="1"/>
          <w:numId w:val="26"/>
        </w:numPr>
        <w:tabs>
          <w:tab w:val="clear" w:pos="709"/>
          <w:tab w:val="left" w:pos="1244" w:leader="none"/>
          <w:tab w:val="left" w:pos="1245" w:leader="none"/>
        </w:tabs>
        <w:spacing w:lineRule="auto" w:line="240" w:before="16" w:after="0"/>
        <w:rPr>
          <w:rFonts w:ascii="Times New Roman" w:hAnsi="Times New Roman" w:eastAsia="Arial" w:cs="Times New Roman"/>
          <w:sz w:val="32"/>
          <w:szCs w:val="32"/>
          <w:lang w:bidi="ru-RU"/>
        </w:rPr>
      </w:pPr>
      <w:r>
        <w:rPr>
          <w:rFonts w:eastAsia="Arial" w:cs="Times New Roman"/>
          <w:sz w:val="32"/>
          <w:szCs w:val="32"/>
          <w:lang w:bidi="ru-RU"/>
        </w:rPr>
        <w:t>Создать</w:t>
      </w:r>
      <w:r>
        <w:rPr>
          <w:rFonts w:eastAsia="Arial" w:cs="Times New Roman"/>
          <w:spacing w:val="2"/>
          <w:sz w:val="32"/>
          <w:szCs w:val="32"/>
          <w:lang w:bidi="ru-RU"/>
        </w:rPr>
        <w:t xml:space="preserve"> </w:t>
      </w:r>
      <w:r>
        <w:rPr>
          <w:rFonts w:eastAsia="Arial" w:cs="Times New Roman"/>
          <w:sz w:val="32"/>
          <w:szCs w:val="32"/>
          <w:lang w:bidi="ru-RU"/>
        </w:rPr>
        <w:t>аккаунт;</w:t>
      </w:r>
    </w:p>
    <w:p>
      <w:pPr>
        <w:pStyle w:val="Normal"/>
        <w:widowControl w:val="false"/>
        <w:numPr>
          <w:ilvl w:val="1"/>
          <w:numId w:val="26"/>
        </w:numPr>
        <w:tabs>
          <w:tab w:val="clear" w:pos="709"/>
          <w:tab w:val="left" w:pos="1244" w:leader="none"/>
          <w:tab w:val="left" w:pos="1245" w:leader="none"/>
        </w:tabs>
        <w:spacing w:lineRule="auto" w:line="240" w:before="15" w:after="0"/>
        <w:rPr>
          <w:rFonts w:ascii="Times New Roman" w:hAnsi="Times New Roman" w:eastAsia="Arial" w:cs="Times New Roman"/>
          <w:sz w:val="32"/>
          <w:szCs w:val="32"/>
          <w:lang w:bidi="ru-RU"/>
        </w:rPr>
      </w:pPr>
      <w:r>
        <w:rPr>
          <w:rFonts w:eastAsia="Arial" w:cs="Times New Roman"/>
          <w:sz w:val="32"/>
          <w:szCs w:val="32"/>
          <w:lang w:bidi="ru-RU"/>
        </w:rPr>
        <w:t>Задать PIN-код для входа в приложение: 202Х, где: Х – номер рабочего</w:t>
      </w:r>
      <w:r>
        <w:rPr>
          <w:rFonts w:eastAsia="Arial" w:cs="Times New Roman"/>
          <w:spacing w:val="-4"/>
          <w:sz w:val="32"/>
          <w:szCs w:val="32"/>
          <w:lang w:bidi="ru-RU"/>
        </w:rPr>
        <w:t xml:space="preserve"> </w:t>
      </w:r>
      <w:r>
        <w:rPr>
          <w:rFonts w:eastAsia="Arial" w:cs="Times New Roman"/>
          <w:sz w:val="32"/>
          <w:szCs w:val="32"/>
          <w:lang w:bidi="ru-RU"/>
        </w:rPr>
        <w:t>места;</w:t>
      </w:r>
    </w:p>
    <w:p>
      <w:pPr>
        <w:pStyle w:val="Normal"/>
        <w:widowControl w:val="false"/>
        <w:numPr>
          <w:ilvl w:val="1"/>
          <w:numId w:val="26"/>
        </w:numPr>
        <w:tabs>
          <w:tab w:val="clear" w:pos="709"/>
          <w:tab w:val="left" w:pos="1244" w:leader="none"/>
          <w:tab w:val="left" w:pos="1245" w:leader="none"/>
        </w:tabs>
        <w:spacing w:lineRule="auto" w:line="240" w:before="15" w:after="0"/>
        <w:rPr>
          <w:rFonts w:ascii="Times New Roman" w:hAnsi="Times New Roman" w:eastAsia="Arial" w:cs="Times New Roman"/>
          <w:sz w:val="32"/>
          <w:szCs w:val="32"/>
          <w:lang w:bidi="ru-RU"/>
        </w:rPr>
      </w:pPr>
      <w:r>
        <w:rPr>
          <w:rFonts w:eastAsia="Arial" w:cs="Times New Roman"/>
          <w:sz w:val="32"/>
          <w:szCs w:val="32"/>
          <w:lang w:bidi="ru-RU"/>
        </w:rPr>
        <w:t>Создать объект: «Техникум» с ППКОП</w:t>
      </w:r>
      <w:r>
        <w:rPr>
          <w:rFonts w:eastAsia="Arial" w:cs="Times New Roman"/>
          <w:spacing w:val="3"/>
          <w:sz w:val="32"/>
          <w:szCs w:val="32"/>
          <w:lang w:bidi="ru-RU"/>
        </w:rPr>
        <w:t xml:space="preserve"> </w:t>
      </w:r>
      <w:r>
        <w:rPr>
          <w:rFonts w:eastAsia="Arial" w:cs="Times New Roman"/>
          <w:sz w:val="32"/>
          <w:szCs w:val="32"/>
          <w:lang w:bidi="ru-RU"/>
        </w:rPr>
        <w:t>Астра-812Про;</w:t>
      </w:r>
    </w:p>
    <w:p>
      <w:pPr>
        <w:pStyle w:val="Normal"/>
        <w:widowControl w:val="false"/>
        <w:numPr>
          <w:ilvl w:val="1"/>
          <w:numId w:val="26"/>
        </w:numPr>
        <w:tabs>
          <w:tab w:val="clear" w:pos="709"/>
          <w:tab w:val="left" w:pos="1244" w:leader="none"/>
          <w:tab w:val="left" w:pos="1245" w:leader="none"/>
        </w:tabs>
        <w:spacing w:lineRule="auto" w:line="254" w:before="19" w:after="0"/>
        <w:ind w:left="1244" w:right="2422" w:hanging="361"/>
        <w:rPr>
          <w:rFonts w:ascii="Times New Roman" w:hAnsi="Times New Roman" w:eastAsia="Arial" w:cs="Times New Roman"/>
          <w:sz w:val="32"/>
          <w:szCs w:val="32"/>
          <w:lang w:bidi="ru-RU"/>
        </w:rPr>
      </w:pPr>
      <w:r>
        <w:rPr>
          <w:rFonts w:eastAsia="Arial" w:cs="Times New Roman"/>
          <w:sz w:val="32"/>
          <w:szCs w:val="32"/>
          <w:lang w:bidi="ru-RU"/>
        </w:rPr>
        <w:t>Создать и настроить получателя для Мобильного приложения с</w:t>
      </w:r>
      <w:r>
        <w:rPr>
          <w:rFonts w:eastAsia="Arial" w:cs="Times New Roman"/>
          <w:spacing w:val="-28"/>
          <w:sz w:val="32"/>
          <w:szCs w:val="32"/>
          <w:lang w:bidi="ru-RU"/>
        </w:rPr>
        <w:t xml:space="preserve"> </w:t>
      </w:r>
      <w:r>
        <w:rPr>
          <w:rFonts w:eastAsia="Arial" w:cs="Times New Roman"/>
          <w:sz w:val="32"/>
          <w:szCs w:val="32"/>
          <w:lang w:bidi="ru-RU"/>
        </w:rPr>
        <w:t>категориями доставляемых</w:t>
      </w:r>
      <w:r>
        <w:rPr>
          <w:rFonts w:eastAsia="Arial" w:cs="Times New Roman"/>
          <w:spacing w:val="-8"/>
          <w:sz w:val="32"/>
          <w:szCs w:val="32"/>
          <w:lang w:bidi="ru-RU"/>
        </w:rPr>
        <w:t xml:space="preserve"> </w:t>
      </w:r>
      <w:r>
        <w:rPr>
          <w:rFonts w:eastAsia="Arial" w:cs="Times New Roman"/>
          <w:sz w:val="32"/>
          <w:szCs w:val="32"/>
          <w:lang w:bidi="ru-RU"/>
        </w:rPr>
        <w:t>событий:</w:t>
      </w:r>
    </w:p>
    <w:p>
      <w:pPr>
        <w:pStyle w:val="Normal"/>
        <w:widowControl w:val="false"/>
        <w:numPr>
          <w:ilvl w:val="0"/>
          <w:numId w:val="25"/>
        </w:numPr>
        <w:tabs>
          <w:tab w:val="clear" w:pos="709"/>
          <w:tab w:val="left" w:pos="1552" w:leader="none"/>
          <w:tab w:val="left" w:pos="1553" w:leader="none"/>
        </w:tabs>
        <w:spacing w:lineRule="auto" w:line="240" w:before="1" w:after="0"/>
        <w:rPr>
          <w:rFonts w:ascii="Times New Roman" w:hAnsi="Times New Roman" w:eastAsia="Arial" w:cs="Times New Roman"/>
          <w:sz w:val="32"/>
          <w:szCs w:val="32"/>
          <w:lang w:bidi="ru-RU"/>
        </w:rPr>
      </w:pPr>
      <w:r>
        <w:rPr>
          <w:rFonts w:eastAsia="Arial" w:cs="Times New Roman"/>
          <w:sz w:val="32"/>
          <w:szCs w:val="32"/>
          <w:lang w:bidi="ru-RU"/>
        </w:rPr>
        <w:t>Пожары</w:t>
      </w:r>
    </w:p>
    <w:p>
      <w:pPr>
        <w:pStyle w:val="Normal"/>
        <w:widowControl w:val="false"/>
        <w:numPr>
          <w:ilvl w:val="0"/>
          <w:numId w:val="25"/>
        </w:numPr>
        <w:tabs>
          <w:tab w:val="clear" w:pos="709"/>
          <w:tab w:val="left" w:pos="1552" w:leader="none"/>
          <w:tab w:val="left" w:pos="1553" w:leader="none"/>
        </w:tabs>
        <w:spacing w:lineRule="auto" w:line="240" w:before="19" w:after="0"/>
        <w:rPr>
          <w:rFonts w:ascii="Times New Roman" w:hAnsi="Times New Roman" w:eastAsia="Arial" w:cs="Times New Roman"/>
          <w:sz w:val="32"/>
          <w:szCs w:val="32"/>
          <w:lang w:bidi="ru-RU"/>
        </w:rPr>
      </w:pPr>
      <w:r>
        <w:rPr>
          <w:rFonts w:eastAsia="Arial" w:cs="Times New Roman"/>
          <w:sz w:val="32"/>
          <w:szCs w:val="32"/>
          <w:lang w:bidi="ru-RU"/>
        </w:rPr>
        <w:t>Тревоги</w:t>
      </w:r>
    </w:p>
    <w:p>
      <w:pPr>
        <w:pStyle w:val="Normal"/>
        <w:widowControl w:val="false"/>
        <w:numPr>
          <w:ilvl w:val="0"/>
          <w:numId w:val="25"/>
        </w:numPr>
        <w:tabs>
          <w:tab w:val="clear" w:pos="709"/>
          <w:tab w:val="left" w:pos="1552" w:leader="none"/>
          <w:tab w:val="left" w:pos="1553" w:leader="none"/>
        </w:tabs>
        <w:spacing w:lineRule="auto" w:line="240" w:before="18" w:after="0"/>
        <w:rPr>
          <w:rFonts w:ascii="Times New Roman" w:hAnsi="Times New Roman" w:eastAsia="Arial" w:cs="Times New Roman"/>
          <w:sz w:val="32"/>
          <w:szCs w:val="32"/>
          <w:lang w:bidi="ru-RU"/>
        </w:rPr>
      </w:pPr>
      <w:r>
        <w:rPr>
          <w:rFonts w:eastAsia="Arial" w:cs="Times New Roman"/>
          <w:sz w:val="32"/>
          <w:szCs w:val="32"/>
          <w:lang w:bidi="ru-RU"/>
        </w:rPr>
        <w:t>Нарушения</w:t>
      </w:r>
    </w:p>
    <w:p>
      <w:pPr>
        <w:pStyle w:val="Normal"/>
        <w:widowControl w:val="false"/>
        <w:numPr>
          <w:ilvl w:val="0"/>
          <w:numId w:val="25"/>
        </w:numPr>
        <w:tabs>
          <w:tab w:val="clear" w:pos="709"/>
          <w:tab w:val="left" w:pos="1552" w:leader="none"/>
          <w:tab w:val="left" w:pos="1553" w:leader="none"/>
        </w:tabs>
        <w:spacing w:lineRule="auto" w:line="240" w:before="18" w:after="0"/>
        <w:rPr>
          <w:rFonts w:ascii="Times New Roman" w:hAnsi="Times New Roman" w:eastAsia="Arial" w:cs="Times New Roman"/>
          <w:sz w:val="32"/>
          <w:szCs w:val="32"/>
          <w:lang w:bidi="ru-RU"/>
        </w:rPr>
      </w:pPr>
      <w:r>
        <w:rPr>
          <w:rFonts w:eastAsia="Arial" w:cs="Times New Roman"/>
          <w:sz w:val="32"/>
          <w:szCs w:val="32"/>
          <w:lang w:bidi="ru-RU"/>
        </w:rPr>
        <w:t>Саботажи</w:t>
      </w:r>
    </w:p>
    <w:p>
      <w:pPr>
        <w:pStyle w:val="Normal"/>
        <w:widowControl w:val="false"/>
        <w:numPr>
          <w:ilvl w:val="0"/>
          <w:numId w:val="25"/>
        </w:numPr>
        <w:tabs>
          <w:tab w:val="clear" w:pos="709"/>
          <w:tab w:val="left" w:pos="1552" w:leader="none"/>
          <w:tab w:val="left" w:pos="1553" w:leader="none"/>
        </w:tabs>
        <w:spacing w:lineRule="auto" w:line="240" w:before="22" w:after="0"/>
        <w:rPr>
          <w:rFonts w:ascii="Times New Roman" w:hAnsi="Times New Roman" w:eastAsia="Arial" w:cs="Times New Roman"/>
          <w:sz w:val="32"/>
          <w:szCs w:val="32"/>
          <w:lang w:bidi="ru-RU"/>
        </w:rPr>
      </w:pPr>
      <w:r>
        <w:rPr>
          <w:rFonts w:eastAsia="Arial" w:cs="Times New Roman"/>
          <w:sz w:val="32"/>
          <w:szCs w:val="32"/>
          <w:lang w:bidi="ru-RU"/>
        </w:rPr>
        <w:t>Неисправности</w:t>
      </w:r>
    </w:p>
    <w:p>
      <w:pPr>
        <w:pStyle w:val="Normal"/>
        <w:widowControl w:val="false"/>
        <w:numPr>
          <w:ilvl w:val="0"/>
          <w:numId w:val="25"/>
        </w:numPr>
        <w:tabs>
          <w:tab w:val="clear" w:pos="709"/>
          <w:tab w:val="left" w:pos="1552" w:leader="none"/>
          <w:tab w:val="left" w:pos="1553" w:leader="none"/>
        </w:tabs>
        <w:spacing w:lineRule="auto" w:line="240" w:before="18" w:after="0"/>
        <w:rPr>
          <w:rFonts w:ascii="Times New Roman" w:hAnsi="Times New Roman" w:eastAsia="Arial" w:cs="Times New Roman"/>
          <w:sz w:val="32"/>
          <w:szCs w:val="32"/>
          <w:lang w:bidi="ru-RU"/>
        </w:rPr>
      </w:pPr>
      <w:r>
        <w:rPr>
          <w:rFonts w:eastAsia="Arial" w:cs="Times New Roman"/>
          <w:sz w:val="32"/>
          <w:szCs w:val="32"/>
          <w:lang w:bidi="ru-RU"/>
        </w:rPr>
        <w:t>Требуется</w:t>
      </w:r>
      <w:r>
        <w:rPr>
          <w:rFonts w:eastAsia="Arial" w:cs="Times New Roman"/>
          <w:spacing w:val="-1"/>
          <w:sz w:val="32"/>
          <w:szCs w:val="32"/>
          <w:lang w:bidi="ru-RU"/>
        </w:rPr>
        <w:t xml:space="preserve"> </w:t>
      </w:r>
      <w:r>
        <w:rPr>
          <w:rFonts w:eastAsia="Arial" w:cs="Times New Roman"/>
          <w:sz w:val="32"/>
          <w:szCs w:val="32"/>
          <w:lang w:bidi="ru-RU"/>
        </w:rPr>
        <w:t>обслуживание</w:t>
      </w:r>
    </w:p>
    <w:p>
      <w:pPr>
        <w:pStyle w:val="Normal"/>
        <w:widowControl w:val="false"/>
        <w:numPr>
          <w:ilvl w:val="0"/>
          <w:numId w:val="25"/>
        </w:numPr>
        <w:tabs>
          <w:tab w:val="clear" w:pos="709"/>
          <w:tab w:val="left" w:pos="1552" w:leader="none"/>
          <w:tab w:val="left" w:pos="1553" w:leader="none"/>
        </w:tabs>
        <w:spacing w:lineRule="auto" w:line="240" w:before="18" w:after="0"/>
        <w:rPr>
          <w:rFonts w:ascii="Times New Roman" w:hAnsi="Times New Roman" w:eastAsia="Arial" w:cs="Times New Roman"/>
          <w:sz w:val="32"/>
          <w:szCs w:val="32"/>
          <w:lang w:bidi="ru-RU"/>
        </w:rPr>
      </w:pPr>
      <w:r>
        <w:rPr>
          <w:rFonts w:eastAsia="Arial" w:cs="Times New Roman"/>
          <w:sz w:val="32"/>
          <w:szCs w:val="32"/>
          <w:lang w:bidi="ru-RU"/>
        </w:rPr>
        <w:t>Обходы</w:t>
      </w:r>
    </w:p>
    <w:p>
      <w:pPr>
        <w:pStyle w:val="Normal"/>
        <w:widowControl w:val="false"/>
        <w:numPr>
          <w:ilvl w:val="0"/>
          <w:numId w:val="25"/>
        </w:numPr>
        <w:tabs>
          <w:tab w:val="clear" w:pos="709"/>
          <w:tab w:val="left" w:pos="1552" w:leader="none"/>
          <w:tab w:val="left" w:pos="1553" w:leader="none"/>
        </w:tabs>
        <w:spacing w:lineRule="auto" w:line="240" w:before="18" w:after="0"/>
        <w:rPr>
          <w:rFonts w:ascii="Times New Roman" w:hAnsi="Times New Roman" w:eastAsia="Arial" w:cs="Times New Roman"/>
          <w:sz w:val="32"/>
          <w:szCs w:val="32"/>
          <w:lang w:bidi="ru-RU"/>
        </w:rPr>
      </w:pPr>
      <w:r>
        <w:rPr>
          <w:rFonts w:eastAsia="Arial" w:cs="Times New Roman"/>
          <w:sz w:val="32"/>
          <w:szCs w:val="32"/>
          <w:lang w:bidi="ru-RU"/>
        </w:rPr>
        <w:t>Взятия</w:t>
      </w:r>
    </w:p>
    <w:p>
      <w:pPr>
        <w:pStyle w:val="Normal"/>
        <w:widowControl w:val="false"/>
        <w:numPr>
          <w:ilvl w:val="0"/>
          <w:numId w:val="25"/>
        </w:numPr>
        <w:tabs>
          <w:tab w:val="clear" w:pos="709"/>
          <w:tab w:val="left" w:pos="1552" w:leader="none"/>
          <w:tab w:val="left" w:pos="1553" w:leader="none"/>
        </w:tabs>
        <w:spacing w:lineRule="auto" w:line="240" w:before="18" w:after="0"/>
        <w:rPr>
          <w:rFonts w:ascii="Times New Roman" w:hAnsi="Times New Roman" w:eastAsia="Arial" w:cs="Times New Roman"/>
          <w:sz w:val="32"/>
          <w:szCs w:val="32"/>
          <w:lang w:bidi="ru-RU"/>
        </w:rPr>
      </w:pPr>
      <w:r>
        <w:rPr>
          <w:rFonts w:eastAsia="Arial" w:cs="Times New Roman"/>
          <w:sz w:val="32"/>
          <w:szCs w:val="32"/>
          <w:lang w:bidi="ru-RU"/>
        </w:rPr>
        <w:t>Снятия</w:t>
      </w:r>
    </w:p>
    <w:p>
      <w:pPr>
        <w:pStyle w:val="Normal"/>
        <w:widowControl w:val="false"/>
        <w:numPr>
          <w:ilvl w:val="1"/>
          <w:numId w:val="26"/>
        </w:numPr>
        <w:tabs>
          <w:tab w:val="clear" w:pos="709"/>
          <w:tab w:val="left" w:pos="1244" w:leader="none"/>
          <w:tab w:val="left" w:pos="1245" w:leader="none"/>
        </w:tabs>
        <w:spacing w:lineRule="auto" w:line="240" w:before="17" w:after="0"/>
        <w:rPr>
          <w:rFonts w:ascii="Times New Roman" w:hAnsi="Times New Roman" w:eastAsia="Arial" w:cs="Times New Roman"/>
          <w:sz w:val="32"/>
          <w:szCs w:val="32"/>
          <w:lang w:bidi="ru-RU"/>
        </w:rPr>
      </w:pPr>
      <w:r>
        <w:rPr>
          <w:rFonts w:eastAsia="Arial" w:cs="Times New Roman"/>
          <w:sz w:val="32"/>
          <w:szCs w:val="32"/>
          <w:lang w:bidi="ru-RU"/>
        </w:rPr>
        <w:t>Назначить получателю разделы Р1 и</w:t>
      </w:r>
      <w:r>
        <w:rPr>
          <w:rFonts w:eastAsia="Arial" w:cs="Times New Roman"/>
          <w:spacing w:val="-1"/>
          <w:sz w:val="32"/>
          <w:szCs w:val="32"/>
          <w:lang w:bidi="ru-RU"/>
        </w:rPr>
        <w:t xml:space="preserve"> </w:t>
      </w:r>
      <w:r>
        <w:rPr>
          <w:rFonts w:eastAsia="Arial" w:cs="Times New Roman"/>
          <w:sz w:val="32"/>
          <w:szCs w:val="32"/>
          <w:lang w:bidi="ru-RU"/>
        </w:rPr>
        <w:t>Р2</w:t>
      </w:r>
    </w:p>
    <w:p>
      <w:pPr>
        <w:sectPr>
          <w:headerReference w:type="default" r:id="rId69"/>
          <w:footerReference w:type="default" r:id="rId70"/>
          <w:footnotePr>
            <w:numFmt w:val="decimal"/>
          </w:footnotePr>
          <w:type w:val="nextPage"/>
          <w:pgSz w:w="11906" w:h="16838"/>
          <w:pgMar w:left="1020" w:right="0" w:gutter="0" w:header="568" w:top="1540" w:footer="975" w:bottom="1032"/>
          <w:pgNumType w:fmt="decimal"/>
          <w:formProt w:val="false"/>
          <w:textDirection w:val="lrTb"/>
          <w:docGrid w:type="default" w:linePitch="100" w:charSpace="0"/>
        </w:sectPr>
        <w:pStyle w:val="Normal"/>
        <w:widowControl w:val="false"/>
        <w:spacing w:before="96" w:after="0"/>
        <w:ind w:left="112" w:right="1731" w:hanging="0"/>
        <w:rPr>
          <w:rFonts w:ascii="Times New Roman" w:hAnsi="Times New Roman" w:eastAsia="Arial" w:cs="Times New Roman"/>
          <w:sz w:val="32"/>
          <w:szCs w:val="32"/>
          <w:lang w:bidi="ru-RU"/>
        </w:rPr>
      </w:pPr>
      <w:r>
        <w:rPr>
          <w:rFonts w:eastAsia="Arial" w:cs="Times New Roman"/>
          <w:sz w:val="32"/>
          <w:szCs w:val="32"/>
          <w:lang w:bidi="ru-RU"/>
        </w:rPr>
        <w:t>Примечание. Проверьте работоспособность функций системы и в случае их работоспособности приступайте к выполнению следующего шага конкурсного задания.</w:t>
      </w:r>
    </w:p>
    <w:p>
      <w:pPr>
        <w:pStyle w:val="Normal"/>
        <w:widowControl w:val="false"/>
        <w:spacing w:lineRule="auto" w:line="240" w:before="11" w:after="0"/>
        <w:ind w:left="1849" w:hanging="0"/>
        <w:rPr>
          <w:rFonts w:ascii="Times New Roman" w:hAnsi="Times New Roman" w:eastAsia="Arial" w:cs="Times New Roman"/>
          <w:sz w:val="28"/>
          <w:szCs w:val="28"/>
          <w:lang w:bidi="ru-RU"/>
        </w:rPr>
      </w:pPr>
      <w:r>
        <w:rPr>
          <w:rFonts w:eastAsia="Arial" w:cs="Times New Roman"/>
          <w:w w:val="105"/>
          <w:sz w:val="28"/>
          <w:szCs w:val="28"/>
          <w:lang w:bidi="ru-RU"/>
        </w:rPr>
        <w:t>системы домашней автоматизации на базе ППКОП «Астра-812 Pro»</w:t>
      </w:r>
    </w:p>
    <w:p>
      <w:pPr>
        <w:pStyle w:val="Normal"/>
        <w:widowControl w:val="false"/>
        <w:spacing w:lineRule="auto" w:line="240" w:before="5" w:after="0"/>
        <w:rPr>
          <w:rFonts w:ascii="Arial" w:hAnsi="Arial" w:eastAsia="Arial" w:cs="Arial"/>
          <w:sz w:val="25"/>
          <w:szCs w:val="20"/>
          <w:lang w:bidi="ru-RU"/>
        </w:rPr>
      </w:pPr>
      <w:r>
        <w:rPr>
          <w:rFonts w:eastAsia="Arial" w:cs="Arial" w:ascii="Arial" w:hAnsi="Arial"/>
          <w:sz w:val="25"/>
          <w:szCs w:val="20"/>
          <w:lang w:bidi="ru-RU"/>
        </w:rPr>
      </w:r>
    </w:p>
    <w:p>
      <w:pPr>
        <w:sectPr>
          <w:headerReference w:type="default" r:id="rId71"/>
          <w:footerReference w:type="default" r:id="rId72"/>
          <w:footnotePr>
            <w:numFmt w:val="decimal"/>
          </w:footnotePr>
          <w:type w:val="nextPage"/>
          <w:pgSz w:w="11906" w:h="16838"/>
          <w:pgMar w:left="1020" w:right="0" w:gutter="0" w:header="568" w:top="2260" w:footer="769" w:bottom="960"/>
          <w:pgNumType w:fmt="decimal"/>
          <w:formProt w:val="false"/>
          <w:textDirection w:val="lrTb"/>
          <w:docGrid w:type="default" w:linePitch="100" w:charSpace="0"/>
        </w:sectPr>
      </w:pPr>
    </w:p>
    <w:p>
      <w:pPr>
        <w:pStyle w:val="Normal"/>
        <w:widowControl w:val="false"/>
        <w:spacing w:lineRule="auto" w:line="240" w:before="0" w:after="0"/>
        <w:rPr>
          <w:rFonts w:ascii="Arial" w:hAnsi="Arial" w:eastAsia="Arial" w:cs="Arial"/>
          <w:sz w:val="12"/>
          <w:szCs w:val="20"/>
          <w:lang w:bidi="ru-RU"/>
        </w:rPr>
      </w:pPr>
      <w:r>
        <w:rPr>
          <w:rFonts w:eastAsia="Arial" w:cs="Arial" w:ascii="Arial" w:hAnsi="Arial"/>
          <w:sz w:val="12"/>
          <w:szCs w:val="20"/>
          <w:lang w:bidi="ru-RU"/>
        </w:rPr>
      </w:r>
    </w:p>
    <w:p>
      <w:pPr>
        <w:pStyle w:val="Normal"/>
        <w:widowControl w:val="false"/>
        <w:spacing w:lineRule="auto" w:line="240" w:before="0" w:after="0"/>
        <w:rPr>
          <w:rFonts w:ascii="Arial" w:hAnsi="Arial" w:eastAsia="Arial" w:cs="Arial"/>
          <w:sz w:val="12"/>
          <w:szCs w:val="20"/>
          <w:lang w:bidi="ru-RU"/>
        </w:rPr>
      </w:pPr>
      <w:r>
        <w:rPr>
          <w:rFonts w:eastAsia="Arial" w:cs="Arial" w:ascii="Arial" w:hAnsi="Arial"/>
          <w:sz w:val="12"/>
          <w:szCs w:val="20"/>
          <w:lang w:bidi="ru-RU"/>
        </w:rPr>
      </w:r>
    </w:p>
    <w:p>
      <w:pPr>
        <w:pStyle w:val="Normal"/>
        <w:widowControl w:val="false"/>
        <w:spacing w:lineRule="auto" w:line="240" w:before="0" w:after="0"/>
        <w:rPr>
          <w:rFonts w:ascii="Arial" w:hAnsi="Arial" w:eastAsia="Arial" w:cs="Arial"/>
          <w:sz w:val="12"/>
          <w:szCs w:val="20"/>
          <w:lang w:bidi="ru-RU"/>
        </w:rPr>
      </w:pPr>
      <w:r>
        <w:rPr>
          <w:rFonts w:eastAsia="Arial" w:cs="Arial" w:ascii="Arial" w:hAnsi="Arial"/>
          <w:sz w:val="12"/>
          <w:szCs w:val="20"/>
          <w:lang w:bidi="ru-RU"/>
        </w:rPr>
      </w:r>
    </w:p>
    <w:p>
      <w:pPr>
        <w:pStyle w:val="Normal"/>
        <w:widowControl w:val="false"/>
        <w:spacing w:lineRule="auto" w:line="240" w:before="0" w:after="0"/>
        <w:rPr>
          <w:rFonts w:ascii="Arial" w:hAnsi="Arial" w:eastAsia="Arial" w:cs="Arial"/>
          <w:sz w:val="12"/>
          <w:szCs w:val="20"/>
          <w:lang w:bidi="ru-RU"/>
        </w:rPr>
      </w:pPr>
      <w:r>
        <w:rPr>
          <w:rFonts w:eastAsia="Arial" w:cs="Arial" w:ascii="Arial" w:hAnsi="Arial"/>
          <w:sz w:val="12"/>
          <w:szCs w:val="20"/>
          <w:lang w:bidi="ru-RU"/>
        </w:rPr>
      </w:r>
    </w:p>
    <w:p>
      <w:pPr>
        <w:pStyle w:val="Normal"/>
        <w:widowControl w:val="false"/>
        <w:spacing w:lineRule="auto" w:line="240" w:before="0" w:after="0"/>
        <w:rPr>
          <w:rFonts w:ascii="Arial" w:hAnsi="Arial" w:eastAsia="Arial" w:cs="Arial"/>
          <w:sz w:val="12"/>
          <w:szCs w:val="20"/>
          <w:lang w:bidi="ru-RU"/>
        </w:rPr>
      </w:pPr>
      <w:r>
        <w:rPr>
          <w:rFonts w:eastAsia="Arial" w:cs="Arial" w:ascii="Arial" w:hAnsi="Arial"/>
          <w:sz w:val="12"/>
          <w:szCs w:val="20"/>
          <w:lang w:bidi="ru-RU"/>
        </w:rPr>
      </w:r>
    </w:p>
    <w:p>
      <w:pPr>
        <w:pStyle w:val="Normal"/>
        <w:widowControl w:val="false"/>
        <w:spacing w:lineRule="auto" w:line="240" w:before="0" w:after="0"/>
        <w:rPr>
          <w:rFonts w:ascii="Arial" w:hAnsi="Arial" w:eastAsia="Arial" w:cs="Arial"/>
          <w:sz w:val="12"/>
          <w:szCs w:val="20"/>
          <w:lang w:bidi="ru-RU"/>
        </w:rPr>
      </w:pPr>
      <w:r>
        <w:rPr>
          <w:rFonts w:eastAsia="Arial" w:cs="Arial" w:ascii="Arial" w:hAnsi="Arial"/>
          <w:sz w:val="12"/>
          <w:szCs w:val="20"/>
          <w:lang w:bidi="ru-RU"/>
        </w:rPr>
      </w:r>
    </w:p>
    <w:p>
      <w:pPr>
        <w:pStyle w:val="Normal"/>
        <w:widowControl w:val="false"/>
        <w:spacing w:lineRule="auto" w:line="240" w:before="0" w:after="0"/>
        <w:rPr>
          <w:rFonts w:ascii="Arial" w:hAnsi="Arial" w:eastAsia="Arial" w:cs="Arial"/>
          <w:sz w:val="12"/>
          <w:szCs w:val="20"/>
          <w:lang w:bidi="ru-RU"/>
        </w:rPr>
      </w:pPr>
      <w:r>
        <w:rPr>
          <w:rFonts w:eastAsia="Arial" w:cs="Arial" w:ascii="Arial" w:hAnsi="Arial"/>
          <w:sz w:val="12"/>
          <w:szCs w:val="20"/>
          <w:lang w:bidi="ru-RU"/>
        </w:rPr>
      </w:r>
    </w:p>
    <w:p>
      <w:pPr>
        <w:pStyle w:val="Normal"/>
        <w:widowControl w:val="false"/>
        <w:spacing w:lineRule="auto" w:line="240" w:before="0" w:after="0"/>
        <w:rPr>
          <w:rFonts w:ascii="Arial" w:hAnsi="Arial" w:eastAsia="Arial" w:cs="Arial"/>
          <w:sz w:val="12"/>
          <w:szCs w:val="20"/>
          <w:lang w:bidi="ru-RU"/>
        </w:rPr>
      </w:pPr>
      <w:r>
        <w:rPr>
          <w:rFonts w:eastAsia="Arial" w:cs="Arial" w:ascii="Arial" w:hAnsi="Arial"/>
          <w:sz w:val="12"/>
          <w:szCs w:val="20"/>
          <w:lang w:bidi="ru-RU"/>
        </w:rPr>
      </w:r>
    </w:p>
    <w:p>
      <w:pPr>
        <w:pStyle w:val="Normal"/>
        <w:widowControl w:val="false"/>
        <w:spacing w:lineRule="auto" w:line="240" w:before="0" w:after="0"/>
        <w:rPr>
          <w:rFonts w:ascii="Arial" w:hAnsi="Arial" w:eastAsia="Arial" w:cs="Arial"/>
          <w:sz w:val="12"/>
          <w:szCs w:val="20"/>
          <w:lang w:bidi="ru-RU"/>
        </w:rPr>
      </w:pPr>
      <w:r>
        <w:rPr>
          <w:rFonts w:eastAsia="Arial" w:cs="Arial" w:ascii="Arial" w:hAnsi="Arial"/>
          <w:sz w:val="12"/>
          <w:szCs w:val="20"/>
          <w:lang w:bidi="ru-RU"/>
        </w:rPr>
      </w:r>
    </w:p>
    <w:p>
      <w:pPr>
        <w:pStyle w:val="Normal"/>
        <w:widowControl w:val="false"/>
        <w:spacing w:lineRule="auto" w:line="240" w:before="0" w:after="0"/>
        <w:rPr>
          <w:rFonts w:ascii="Arial" w:hAnsi="Arial" w:eastAsia="Arial" w:cs="Arial"/>
          <w:sz w:val="12"/>
          <w:szCs w:val="20"/>
          <w:lang w:bidi="ru-RU"/>
        </w:rPr>
      </w:pPr>
      <w:r>
        <w:rPr>
          <w:rFonts w:eastAsia="Arial" w:cs="Arial" w:ascii="Arial" w:hAnsi="Arial"/>
          <w:sz w:val="12"/>
          <w:szCs w:val="20"/>
          <w:lang w:bidi="ru-RU"/>
        </w:rPr>
      </w:r>
    </w:p>
    <w:p>
      <w:pPr>
        <w:pStyle w:val="Normal"/>
        <w:widowControl w:val="false"/>
        <w:spacing w:lineRule="auto" w:line="240" w:before="0" w:after="0"/>
        <w:rPr>
          <w:rFonts w:ascii="Arial" w:hAnsi="Arial" w:eastAsia="Arial" w:cs="Arial"/>
          <w:sz w:val="12"/>
          <w:szCs w:val="20"/>
          <w:lang w:bidi="ru-RU"/>
        </w:rPr>
      </w:pPr>
      <w:r>
        <w:rPr>
          <w:rFonts w:eastAsia="Arial" w:cs="Arial" w:ascii="Arial" w:hAnsi="Arial"/>
          <w:sz w:val="12"/>
          <w:szCs w:val="20"/>
          <w:lang w:bidi="ru-RU"/>
        </w:rPr>
      </w:r>
    </w:p>
    <w:p>
      <w:pPr>
        <w:pStyle w:val="Normal"/>
        <w:widowControl w:val="false"/>
        <w:spacing w:lineRule="auto" w:line="240" w:before="0" w:after="0"/>
        <w:rPr>
          <w:rFonts w:ascii="Arial" w:hAnsi="Arial" w:eastAsia="Arial" w:cs="Arial"/>
          <w:sz w:val="12"/>
          <w:szCs w:val="20"/>
          <w:lang w:bidi="ru-RU"/>
        </w:rPr>
      </w:pPr>
      <w:r>
        <w:rPr>
          <w:rFonts w:eastAsia="Arial" w:cs="Arial" w:ascii="Arial" w:hAnsi="Arial"/>
          <w:sz w:val="12"/>
          <w:szCs w:val="20"/>
          <w:lang w:bidi="ru-RU"/>
        </w:rPr>
      </w:r>
    </w:p>
    <w:p>
      <w:pPr>
        <w:pStyle w:val="Normal"/>
        <w:widowControl w:val="false"/>
        <w:spacing w:lineRule="auto" w:line="240" w:before="0" w:after="0"/>
        <w:rPr>
          <w:rFonts w:ascii="Arial" w:hAnsi="Arial" w:eastAsia="Arial" w:cs="Arial"/>
          <w:sz w:val="12"/>
          <w:szCs w:val="20"/>
          <w:lang w:bidi="ru-RU"/>
        </w:rPr>
      </w:pPr>
      <w:r>
        <w:rPr>
          <w:rFonts w:eastAsia="Arial" w:cs="Arial" w:ascii="Arial" w:hAnsi="Arial"/>
          <w:sz w:val="12"/>
          <w:szCs w:val="20"/>
          <w:lang w:bidi="ru-RU"/>
        </w:rPr>
      </w:r>
    </w:p>
    <w:p>
      <w:pPr>
        <w:pStyle w:val="Normal"/>
        <w:widowControl w:val="false"/>
        <w:spacing w:lineRule="auto" w:line="240" w:before="0" w:after="0"/>
        <w:rPr>
          <w:rFonts w:ascii="Arial" w:hAnsi="Arial" w:eastAsia="Arial" w:cs="Arial"/>
          <w:sz w:val="12"/>
          <w:szCs w:val="20"/>
          <w:lang w:bidi="ru-RU"/>
        </w:rPr>
      </w:pPr>
      <w:r>
        <w:rPr>
          <w:rFonts w:eastAsia="Arial" w:cs="Arial" w:ascii="Arial" w:hAnsi="Arial"/>
          <w:sz w:val="12"/>
          <w:szCs w:val="20"/>
          <w:lang w:bidi="ru-RU"/>
        </w:rPr>
      </w:r>
    </w:p>
    <w:p>
      <w:pPr>
        <w:pStyle w:val="Normal"/>
        <w:widowControl w:val="false"/>
        <w:spacing w:lineRule="auto" w:line="240" w:before="0" w:after="0"/>
        <w:rPr>
          <w:rFonts w:ascii="Arial" w:hAnsi="Arial" w:eastAsia="Arial" w:cs="Arial"/>
          <w:sz w:val="12"/>
          <w:szCs w:val="20"/>
          <w:lang w:bidi="ru-RU"/>
        </w:rPr>
      </w:pPr>
      <w:r>
        <w:rPr>
          <w:rFonts w:eastAsia="Arial" w:cs="Arial" w:ascii="Arial" w:hAnsi="Arial"/>
          <w:sz w:val="12"/>
          <w:szCs w:val="20"/>
          <w:lang w:bidi="ru-RU"/>
        </w:rPr>
      </w:r>
    </w:p>
    <w:p>
      <w:pPr>
        <w:pStyle w:val="Normal"/>
        <w:widowControl w:val="false"/>
        <w:spacing w:lineRule="auto" w:line="240" w:before="5" w:after="0"/>
        <w:rPr>
          <w:rFonts w:ascii="Arial" w:hAnsi="Arial" w:eastAsia="Arial" w:cs="Arial"/>
          <w:sz w:val="15"/>
          <w:szCs w:val="20"/>
          <w:lang w:bidi="ru-RU"/>
        </w:rPr>
      </w:pPr>
      <w:r>
        <w:rPr>
          <w:rFonts w:eastAsia="Arial" w:cs="Arial" w:ascii="Arial" w:hAnsi="Arial"/>
          <w:sz w:val="15"/>
          <w:szCs w:val="20"/>
          <w:lang w:bidi="ru-RU"/>
        </w:rPr>
      </w:r>
    </w:p>
    <w:p>
      <w:pPr>
        <w:pStyle w:val="Normal"/>
        <w:widowControl w:val="false"/>
        <w:spacing w:lineRule="auto" w:line="240" w:before="0" w:after="0"/>
        <w:ind w:right="3" w:hanging="0"/>
        <w:jc w:val="right"/>
        <w:rPr>
          <w:rFonts w:ascii="Arial" w:hAnsi="Arial" w:eastAsia="Arial" w:cs="Arial"/>
          <w:sz w:val="11"/>
          <w:lang w:bidi="ru-RU"/>
        </w:rPr>
      </w:pPr>
      <w:r>
        <w:rPr>
          <w:rFonts w:eastAsia="Arial" w:cs="Arial" w:ascii="Arial" w:hAnsi="Arial"/>
          <w:sz w:val="11"/>
          <w:lang w:bidi="ru-RU"/>
        </w:rPr>
        <w:t>Ethernet</w:t>
      </w:r>
    </w:p>
    <w:p>
      <w:pPr>
        <w:pStyle w:val="Normal"/>
        <w:widowControl w:val="false"/>
        <w:spacing w:lineRule="auto" w:line="240" w:before="0" w:after="0"/>
        <w:rPr>
          <w:rFonts w:ascii="Arial" w:hAnsi="Arial" w:eastAsia="Arial" w:cs="Arial"/>
          <w:sz w:val="12"/>
          <w:szCs w:val="20"/>
          <w:lang w:bidi="ru-RU"/>
        </w:rPr>
      </w:pPr>
      <w:r>
        <w:rPr>
          <w:rFonts w:eastAsia="Arial" w:cs="Arial" w:ascii="Arial" w:hAnsi="Arial"/>
          <w:sz w:val="12"/>
          <w:szCs w:val="20"/>
          <w:lang w:bidi="ru-RU"/>
        </w:rPr>
      </w:r>
    </w:p>
    <w:p>
      <w:pPr>
        <w:pStyle w:val="Normal"/>
        <w:widowControl w:val="false"/>
        <w:spacing w:lineRule="auto" w:line="240" w:before="0" w:after="0"/>
        <w:rPr>
          <w:rFonts w:ascii="Arial" w:hAnsi="Arial" w:eastAsia="Arial" w:cs="Arial"/>
          <w:sz w:val="12"/>
          <w:szCs w:val="20"/>
          <w:lang w:bidi="ru-RU"/>
        </w:rPr>
      </w:pPr>
      <w:r>
        <w:rPr>
          <w:rFonts w:eastAsia="Arial" w:cs="Arial" w:ascii="Arial" w:hAnsi="Arial"/>
          <w:sz w:val="12"/>
          <w:szCs w:val="20"/>
          <w:lang w:bidi="ru-RU"/>
        </w:rPr>
      </w:r>
    </w:p>
    <w:p>
      <w:pPr>
        <w:pStyle w:val="Normal"/>
        <w:widowControl w:val="false"/>
        <w:spacing w:lineRule="auto" w:line="240" w:before="0" w:after="0"/>
        <w:rPr>
          <w:rFonts w:ascii="Arial" w:hAnsi="Arial" w:eastAsia="Arial" w:cs="Arial"/>
          <w:sz w:val="12"/>
          <w:szCs w:val="20"/>
          <w:lang w:bidi="ru-RU"/>
        </w:rPr>
      </w:pPr>
      <w:r>
        <w:rPr>
          <w:rFonts w:eastAsia="Arial" w:cs="Arial" w:ascii="Arial" w:hAnsi="Arial"/>
          <w:sz w:val="12"/>
          <w:szCs w:val="20"/>
          <w:lang w:bidi="ru-RU"/>
        </w:rPr>
      </w:r>
    </w:p>
    <w:p>
      <w:pPr>
        <w:pStyle w:val="Normal"/>
        <w:widowControl w:val="false"/>
        <w:spacing w:lineRule="auto" w:line="240" w:before="0" w:after="0"/>
        <w:rPr>
          <w:rFonts w:ascii="Arial" w:hAnsi="Arial" w:eastAsia="Arial" w:cs="Arial"/>
          <w:sz w:val="12"/>
          <w:szCs w:val="20"/>
          <w:lang w:bidi="ru-RU"/>
        </w:rPr>
      </w:pPr>
      <w:r>
        <w:rPr>
          <w:rFonts w:eastAsia="Arial" w:cs="Arial" w:ascii="Arial" w:hAnsi="Arial"/>
          <w:sz w:val="12"/>
          <w:szCs w:val="20"/>
          <w:lang w:bidi="ru-RU"/>
        </w:rPr>
      </w:r>
    </w:p>
    <w:p>
      <w:pPr>
        <w:pStyle w:val="Normal"/>
        <w:widowControl w:val="false"/>
        <w:spacing w:lineRule="auto" w:line="240" w:before="0" w:after="0"/>
        <w:rPr>
          <w:rFonts w:ascii="Arial" w:hAnsi="Arial" w:eastAsia="Arial" w:cs="Arial"/>
          <w:sz w:val="12"/>
          <w:szCs w:val="20"/>
          <w:lang w:bidi="ru-RU"/>
        </w:rPr>
      </w:pPr>
      <w:r>
        <w:rPr>
          <w:rFonts w:eastAsia="Arial" w:cs="Arial" w:ascii="Arial" w:hAnsi="Arial"/>
          <w:sz w:val="12"/>
          <w:szCs w:val="20"/>
          <w:lang w:bidi="ru-RU"/>
        </w:rPr>
      </w:r>
    </w:p>
    <w:p>
      <w:pPr>
        <w:pStyle w:val="Normal"/>
        <w:widowControl w:val="false"/>
        <w:spacing w:lineRule="auto" w:line="240" w:before="0" w:after="0"/>
        <w:rPr>
          <w:rFonts w:ascii="Arial" w:hAnsi="Arial" w:eastAsia="Arial" w:cs="Arial"/>
          <w:sz w:val="12"/>
          <w:szCs w:val="20"/>
          <w:lang w:bidi="ru-RU"/>
        </w:rPr>
      </w:pPr>
      <w:r>
        <w:rPr>
          <w:rFonts w:eastAsia="Arial" w:cs="Arial" w:ascii="Arial" w:hAnsi="Arial"/>
          <w:sz w:val="12"/>
          <w:szCs w:val="20"/>
          <w:lang w:bidi="ru-RU"/>
        </w:rPr>
      </w:r>
    </w:p>
    <w:p>
      <w:pPr>
        <w:pStyle w:val="Normal"/>
        <w:widowControl w:val="false"/>
        <w:spacing w:lineRule="auto" w:line="240" w:before="0" w:after="0"/>
        <w:rPr>
          <w:rFonts w:ascii="Arial" w:hAnsi="Arial" w:eastAsia="Arial" w:cs="Arial"/>
          <w:sz w:val="12"/>
          <w:szCs w:val="20"/>
          <w:lang w:bidi="ru-RU"/>
        </w:rPr>
      </w:pPr>
      <w:r>
        <w:rPr>
          <w:rFonts w:eastAsia="Arial" w:cs="Arial" w:ascii="Arial" w:hAnsi="Arial"/>
          <w:sz w:val="12"/>
          <w:szCs w:val="20"/>
          <w:lang w:bidi="ru-RU"/>
        </w:rPr>
      </w:r>
    </w:p>
    <w:p>
      <w:pPr>
        <w:pStyle w:val="Normal"/>
        <w:widowControl w:val="false"/>
        <w:spacing w:lineRule="auto" w:line="240" w:before="0" w:after="0"/>
        <w:rPr>
          <w:rFonts w:ascii="Arial" w:hAnsi="Arial" w:eastAsia="Arial" w:cs="Arial"/>
          <w:sz w:val="12"/>
          <w:szCs w:val="20"/>
          <w:lang w:bidi="ru-RU"/>
        </w:rPr>
      </w:pPr>
      <w:r>
        <w:rPr>
          <w:rFonts w:eastAsia="Arial" w:cs="Arial" w:ascii="Arial" w:hAnsi="Arial"/>
          <w:sz w:val="12"/>
          <w:szCs w:val="20"/>
          <w:lang w:bidi="ru-RU"/>
        </w:rPr>
      </w:r>
    </w:p>
    <w:p>
      <w:pPr>
        <w:pStyle w:val="Normal"/>
        <w:widowControl w:val="false"/>
        <w:spacing w:lineRule="auto" w:line="240" w:before="0" w:after="0"/>
        <w:rPr>
          <w:rFonts w:ascii="Arial" w:hAnsi="Arial" w:eastAsia="Arial" w:cs="Arial"/>
          <w:sz w:val="12"/>
          <w:szCs w:val="20"/>
          <w:lang w:bidi="ru-RU"/>
        </w:rPr>
      </w:pPr>
      <w:r>
        <w:rPr>
          <w:rFonts w:eastAsia="Arial" w:cs="Arial" w:ascii="Arial" w:hAnsi="Arial"/>
          <w:sz w:val="12"/>
          <w:szCs w:val="20"/>
          <w:lang w:bidi="ru-RU"/>
        </w:rPr>
      </w:r>
    </w:p>
    <w:p>
      <w:pPr>
        <w:pStyle w:val="Normal"/>
        <w:widowControl w:val="false"/>
        <w:spacing w:lineRule="auto" w:line="240" w:before="0" w:after="0"/>
        <w:rPr>
          <w:rFonts w:ascii="Arial" w:hAnsi="Arial" w:eastAsia="Arial" w:cs="Arial"/>
          <w:sz w:val="12"/>
          <w:szCs w:val="20"/>
          <w:lang w:bidi="ru-RU"/>
        </w:rPr>
      </w:pPr>
      <w:r>
        <w:rPr>
          <w:rFonts w:eastAsia="Arial" w:cs="Arial" w:ascii="Arial" w:hAnsi="Arial"/>
          <w:sz w:val="12"/>
          <w:szCs w:val="20"/>
          <w:lang w:bidi="ru-RU"/>
        </w:rPr>
      </w:r>
    </w:p>
    <w:p>
      <w:pPr>
        <w:pStyle w:val="Normal"/>
        <w:widowControl w:val="false"/>
        <w:spacing w:lineRule="auto" w:line="240" w:before="0" w:after="0"/>
        <w:rPr>
          <w:rFonts w:ascii="Arial" w:hAnsi="Arial" w:eastAsia="Arial" w:cs="Arial"/>
          <w:sz w:val="12"/>
          <w:szCs w:val="20"/>
          <w:lang w:bidi="ru-RU"/>
        </w:rPr>
      </w:pPr>
      <w:r>
        <w:rPr>
          <w:rFonts w:eastAsia="Arial" w:cs="Arial" w:ascii="Arial" w:hAnsi="Arial"/>
          <w:sz w:val="12"/>
          <w:szCs w:val="20"/>
          <w:lang w:bidi="ru-RU"/>
        </w:rPr>
      </w:r>
    </w:p>
    <w:p>
      <w:pPr>
        <w:pStyle w:val="Normal"/>
        <w:widowControl w:val="false"/>
        <w:spacing w:lineRule="auto" w:line="240" w:before="0" w:after="0"/>
        <w:rPr>
          <w:rFonts w:ascii="Arial" w:hAnsi="Arial" w:eastAsia="Arial" w:cs="Arial"/>
          <w:sz w:val="12"/>
          <w:szCs w:val="20"/>
          <w:lang w:bidi="ru-RU"/>
        </w:rPr>
      </w:pPr>
      <w:r>
        <w:rPr>
          <w:rFonts w:eastAsia="Arial" w:cs="Arial" w:ascii="Arial" w:hAnsi="Arial"/>
          <w:sz w:val="12"/>
          <w:szCs w:val="20"/>
          <w:lang w:bidi="ru-RU"/>
        </w:rPr>
      </w:r>
    </w:p>
    <w:p>
      <w:pPr>
        <w:pStyle w:val="Normal"/>
        <w:widowControl w:val="false"/>
        <w:spacing w:lineRule="auto" w:line="240" w:before="0" w:after="0"/>
        <w:rPr>
          <w:rFonts w:ascii="Arial" w:hAnsi="Arial" w:eastAsia="Arial" w:cs="Arial"/>
          <w:sz w:val="12"/>
          <w:szCs w:val="20"/>
          <w:lang w:bidi="ru-RU"/>
        </w:rPr>
      </w:pPr>
      <w:r>
        <w:rPr>
          <w:rFonts w:eastAsia="Arial" w:cs="Arial" w:ascii="Arial" w:hAnsi="Arial"/>
          <w:sz w:val="12"/>
          <w:szCs w:val="20"/>
          <w:lang w:bidi="ru-RU"/>
        </w:rPr>
      </w:r>
    </w:p>
    <w:p>
      <w:pPr>
        <w:pStyle w:val="Normal"/>
        <w:widowControl w:val="false"/>
        <w:spacing w:lineRule="auto" w:line="240" w:before="10" w:after="0"/>
        <w:rPr>
          <w:rFonts w:ascii="Arial" w:hAnsi="Arial" w:eastAsia="Arial" w:cs="Arial"/>
          <w:sz w:val="14"/>
          <w:szCs w:val="20"/>
          <w:lang w:bidi="ru-RU"/>
        </w:rPr>
      </w:pPr>
      <w:r>
        <w:rPr>
          <w:rFonts w:eastAsia="Arial" w:cs="Arial" w:ascii="Arial" w:hAnsi="Arial"/>
          <w:sz w:val="14"/>
          <w:szCs w:val="20"/>
          <w:lang w:bidi="ru-RU"/>
        </w:rPr>
      </w:r>
    </w:p>
    <w:p>
      <w:pPr>
        <w:pStyle w:val="Normal"/>
        <w:widowControl w:val="false"/>
        <w:spacing w:lineRule="auto" w:line="240" w:before="0" w:after="0"/>
        <w:jc w:val="right"/>
        <w:rPr>
          <w:rFonts w:ascii="Arial" w:hAnsi="Arial" w:eastAsia="Arial" w:cs="Arial"/>
          <w:sz w:val="11"/>
          <w:lang w:bidi="ru-RU"/>
        </w:rPr>
      </w:pPr>
      <w:r>
        <w:rPr>
          <w:rFonts w:eastAsia="Arial" w:cs="Arial" w:ascii="Arial" w:hAnsi="Arial"/>
          <w:sz w:val="11"/>
          <w:lang w:bidi="ru-RU"/>
        </w:rPr>
        <w:t>220В</w:t>
      </w:r>
    </w:p>
    <w:p>
      <w:pPr>
        <w:pStyle w:val="Normal"/>
        <w:widowControl w:val="false"/>
        <w:spacing w:lineRule="auto" w:line="240" w:before="112" w:after="0"/>
        <w:ind w:left="107" w:hanging="0"/>
        <w:jc w:val="center"/>
        <w:rPr>
          <w:rFonts w:ascii="Arial" w:hAnsi="Arial" w:eastAsia="Arial" w:cs="Arial"/>
          <w:sz w:val="16"/>
          <w:lang w:bidi="ru-RU"/>
        </w:rPr>
      </w:pPr>
      <w:r>
        <w:br w:type="column"/>
      </w:r>
      <w:r>
        <w:rPr>
          <w:rFonts w:eastAsia="Arial" w:cs="Arial" w:ascii="Arial" w:hAnsi="Arial"/>
          <w:w w:val="105"/>
          <w:sz w:val="16"/>
          <w:lang w:bidi="ru-RU"/>
        </w:rPr>
        <w:t>ППКОП</w:t>
      </w:r>
    </w:p>
    <w:p>
      <w:pPr>
        <w:pStyle w:val="Normal"/>
        <w:widowControl w:val="false"/>
        <w:spacing w:lineRule="auto" w:line="240" w:before="14" w:after="0"/>
        <w:ind w:left="105" w:hanging="0"/>
        <w:jc w:val="center"/>
        <w:rPr>
          <w:rFonts w:ascii="Arial" w:hAnsi="Arial" w:eastAsia="Arial" w:cs="Arial"/>
          <w:sz w:val="16"/>
          <w:lang w:bidi="ru-RU"/>
        </w:rPr>
      </w:pPr>
      <w:r>
        <w:rPr>
          <w:rFonts w:eastAsia="Arial" w:cs="Arial" w:ascii="Arial" w:hAnsi="Arial"/>
          <w:w w:val="105"/>
          <w:sz w:val="16"/>
          <w:lang w:bidi="ru-RU"/>
        </w:rPr>
        <w:t>Астра-812</w:t>
      </w:r>
      <w:r>
        <w:rPr>
          <w:rFonts w:eastAsia="Arial" w:cs="Arial" w:ascii="Arial" w:hAnsi="Arial"/>
          <w:spacing w:val="-23"/>
          <w:w w:val="105"/>
          <w:sz w:val="16"/>
          <w:lang w:bidi="ru-RU"/>
        </w:rPr>
        <w:t xml:space="preserve"> </w:t>
      </w:r>
      <w:r>
        <w:rPr>
          <w:rFonts w:eastAsia="Arial" w:cs="Arial" w:ascii="Arial" w:hAnsi="Arial"/>
          <w:w w:val="105"/>
          <w:sz w:val="16"/>
          <w:lang w:bidi="ru-RU"/>
        </w:rPr>
        <w:t>Pro</w:t>
      </w:r>
    </w:p>
    <w:p>
      <w:pPr>
        <w:pStyle w:val="Normal"/>
        <w:widowControl w:val="false"/>
        <w:spacing w:lineRule="auto" w:line="240" w:before="3" w:after="0"/>
        <w:rPr>
          <w:rFonts w:ascii="Arial" w:hAnsi="Arial" w:eastAsia="Arial" w:cs="Arial"/>
          <w:sz w:val="16"/>
          <w:szCs w:val="20"/>
          <w:lang w:bidi="ru-RU"/>
        </w:rPr>
      </w:pPr>
      <w:r>
        <w:br w:type="column"/>
      </w:r>
      <w:r>
        <w:rPr>
          <w:rFonts w:eastAsia="Arial" w:cs="Arial" w:ascii="Arial" w:hAnsi="Arial"/>
          <w:sz w:val="16"/>
          <w:szCs w:val="20"/>
          <w:lang w:bidi="ru-RU"/>
        </w:rPr>
      </w:r>
    </w:p>
    <w:p>
      <w:pPr>
        <w:pStyle w:val="Normal"/>
        <w:widowControl w:val="false"/>
        <w:spacing w:before="0" w:after="0"/>
        <w:ind w:left="1590" w:right="27" w:hanging="0"/>
        <w:jc w:val="center"/>
        <w:rPr>
          <w:rFonts w:ascii="Arial" w:hAnsi="Arial" w:eastAsia="Arial" w:cs="Arial"/>
          <w:sz w:val="16"/>
          <w:lang w:bidi="ru-RU"/>
        </w:rPr>
      </w:pPr>
      <w:r>
        <w:rPr>
          <w:rFonts w:eastAsia="Arial" w:cs="Arial" w:ascii="Arial" w:hAnsi="Arial"/>
          <w:w w:val="105"/>
          <w:sz w:val="16"/>
          <w:lang w:bidi="ru-RU"/>
        </w:rPr>
        <w:t>Астра 361 исп.РК</w:t>
      </w:r>
    </w:p>
    <w:p>
      <w:pPr>
        <w:pStyle w:val="Normal"/>
        <w:widowControl w:val="false"/>
        <w:spacing w:lineRule="auto" w:line="240" w:before="0" w:after="0"/>
        <w:rPr>
          <w:rFonts w:ascii="Arial" w:hAnsi="Arial" w:eastAsia="Arial" w:cs="Arial"/>
          <w:sz w:val="18"/>
          <w:szCs w:val="20"/>
          <w:lang w:bidi="ru-RU"/>
        </w:rPr>
      </w:pPr>
      <w:r>
        <w:rPr>
          <w:rFonts w:eastAsia="Arial" w:cs="Arial" w:ascii="Arial" w:hAnsi="Arial"/>
          <w:sz w:val="18"/>
          <w:szCs w:val="20"/>
          <w:lang w:bidi="ru-RU"/>
        </w:rPr>
      </w:r>
    </w:p>
    <w:p>
      <w:pPr>
        <w:pStyle w:val="Normal"/>
        <w:widowControl w:val="false"/>
        <w:spacing w:lineRule="auto" w:line="240" w:before="1" w:after="0"/>
        <w:rPr>
          <w:rFonts w:ascii="Arial" w:hAnsi="Arial" w:eastAsia="Arial" w:cs="Arial"/>
          <w:sz w:val="15"/>
          <w:szCs w:val="20"/>
          <w:lang w:bidi="ru-RU"/>
        </w:rPr>
      </w:pPr>
      <w:r>
        <w:rPr>
          <w:rFonts w:eastAsia="Arial" w:cs="Arial" w:ascii="Arial" w:hAnsi="Arial"/>
          <w:sz w:val="15"/>
          <w:szCs w:val="20"/>
          <w:lang w:bidi="ru-RU"/>
        </w:rPr>
      </w:r>
    </w:p>
    <w:p>
      <w:pPr>
        <w:pStyle w:val="Normal"/>
        <w:widowControl w:val="false"/>
        <w:spacing w:lineRule="auto" w:line="240" w:before="0" w:after="0"/>
        <w:jc w:val="right"/>
        <w:rPr>
          <w:rFonts w:ascii="Arial" w:hAnsi="Arial" w:eastAsia="Arial" w:cs="Arial"/>
          <w:sz w:val="16"/>
          <w:lang w:bidi="ru-RU"/>
        </w:rPr>
      </w:pPr>
      <w:r>
        <w:drawing>
          <wp:anchor behindDoc="0" distT="0" distB="0" distL="0" distR="0" simplePos="0" locked="0" layoutInCell="0" allowOverlap="1" relativeHeight="39">
            <wp:simplePos x="0" y="0"/>
            <wp:positionH relativeFrom="page">
              <wp:posOffset>3112770</wp:posOffset>
            </wp:positionH>
            <wp:positionV relativeFrom="paragraph">
              <wp:posOffset>-517525</wp:posOffset>
            </wp:positionV>
            <wp:extent cx="407670" cy="297815"/>
            <wp:effectExtent l="0" t="0" r="0" b="0"/>
            <wp:wrapNone/>
            <wp:docPr id="40" name="image52.jpeg"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image52.jpeg" descr=""/>
                    <pic:cNvPicPr>
                      <a:picLocks noChangeAspect="1" noChangeArrowheads="1"/>
                    </pic:cNvPicPr>
                  </pic:nvPicPr>
                  <pic:blipFill>
                    <a:blip r:embed="rId73"/>
                    <a:stretch>
                      <a:fillRect/>
                    </a:stretch>
                  </pic:blipFill>
                  <pic:spPr bwMode="auto">
                    <a:xfrm>
                      <a:off x="0" y="0"/>
                      <a:ext cx="407670" cy="297815"/>
                    </a:xfrm>
                    <a:prstGeom prst="rect">
                      <a:avLst/>
                    </a:prstGeom>
                  </pic:spPr>
                </pic:pic>
              </a:graphicData>
            </a:graphic>
          </wp:anchor>
        </w:drawing>
        <mc:AlternateContent>
          <mc:Choice Requires="wpg">
            <w:drawing>
              <wp:anchor behindDoc="1" distT="635" distB="0" distL="0" distR="1905" simplePos="0" locked="0" layoutInCell="0" allowOverlap="1" relativeHeight="45" wp14:anchorId="7D4B53A7">
                <wp:simplePos x="0" y="0"/>
                <wp:positionH relativeFrom="page">
                  <wp:posOffset>598805</wp:posOffset>
                </wp:positionH>
                <wp:positionV relativeFrom="paragraph">
                  <wp:posOffset>-292735</wp:posOffset>
                </wp:positionV>
                <wp:extent cx="1939290" cy="2504440"/>
                <wp:effectExtent l="0" t="0" r="0" b="0"/>
                <wp:wrapNone/>
                <wp:docPr id="41" name="Group 1056"/>
                <a:graphic xmlns:a="http://schemas.openxmlformats.org/drawingml/2006/main">
                  <a:graphicData uri="http://schemas.microsoft.com/office/word/2010/wordprocessingGroup">
                    <wpg:wgp>
                      <wpg:cNvGrpSpPr/>
                      <wpg:grpSpPr>
                        <a:xfrm>
                          <a:off x="0" y="0"/>
                          <a:ext cx="1939320" cy="2504520"/>
                          <a:chOff x="0" y="0"/>
                          <a:chExt cx="1939320" cy="2504520"/>
                        </a:xfrm>
                      </wpg:grpSpPr>
                      <pic:pic xmlns:pic="http://schemas.openxmlformats.org/drawingml/2006/picture">
                        <pic:nvPicPr>
                          <pic:cNvPr id="34" name="Picture 1057" descr=""/>
                          <pic:cNvPicPr/>
                        </pic:nvPicPr>
                        <pic:blipFill>
                          <a:blip r:embed="rId74"/>
                          <a:stretch/>
                        </pic:blipFill>
                        <pic:spPr>
                          <a:xfrm>
                            <a:off x="736560" y="0"/>
                            <a:ext cx="462240" cy="290880"/>
                          </a:xfrm>
                          <a:prstGeom prst="rect">
                            <a:avLst/>
                          </a:prstGeom>
                          <a:ln w="0">
                            <a:noFill/>
                          </a:ln>
                        </pic:spPr>
                      </pic:pic>
                      <pic:pic xmlns:pic="http://schemas.openxmlformats.org/drawingml/2006/picture">
                        <pic:nvPicPr>
                          <pic:cNvPr id="35" name="Picture 1058" descr=""/>
                          <pic:cNvPicPr/>
                        </pic:nvPicPr>
                        <pic:blipFill>
                          <a:blip r:embed="rId75"/>
                          <a:stretch/>
                        </pic:blipFill>
                        <pic:spPr>
                          <a:xfrm>
                            <a:off x="708840" y="419040"/>
                            <a:ext cx="510480" cy="281160"/>
                          </a:xfrm>
                          <a:prstGeom prst="rect">
                            <a:avLst/>
                          </a:prstGeom>
                          <a:ln w="0">
                            <a:noFill/>
                          </a:ln>
                        </pic:spPr>
                      </pic:pic>
                      <wps:wsp>
                        <wps:cNvSpPr/>
                        <wps:spPr>
                          <a:xfrm>
                            <a:off x="30600" y="1803960"/>
                            <a:ext cx="370800" cy="700560"/>
                          </a:xfrm>
                          <a:custGeom>
                            <a:avLst/>
                            <a:gdLst/>
                            <a:ahLst/>
                            <a:rect l="l" t="t" r="r" b="b"/>
                            <a:pathLst>
                              <a:path w="921" h="3576">
                                <a:moveTo>
                                  <a:pt x="2314" y="-7723"/>
                                </a:moveTo>
                                <a:lnTo>
                                  <a:pt x="2315" y="-7069"/>
                                </a:lnTo>
                                <a:moveTo>
                                  <a:pt x="2362" y="-7675"/>
                                </a:moveTo>
                                <a:lnTo>
                                  <a:pt x="2314" y="-7723"/>
                                </a:lnTo>
                                <a:lnTo>
                                  <a:pt x="2266" y="-7675"/>
                                </a:lnTo>
                                <a:moveTo>
                                  <a:pt x="2401" y="-5633"/>
                                </a:moveTo>
                                <a:lnTo>
                                  <a:pt x="2401" y="-5319"/>
                                </a:lnTo>
                                <a:lnTo>
                                  <a:pt x="1768" y="-5319"/>
                                </a:lnTo>
                                <a:moveTo>
                                  <a:pt x="1816" y="-5367"/>
                                </a:moveTo>
                                <a:lnTo>
                                  <a:pt x="1768" y="-5319"/>
                                </a:lnTo>
                                <a:lnTo>
                                  <a:pt x="1816" y="-5271"/>
                                </a:lnTo>
                              </a:path>
                            </a:pathLst>
                          </a:custGeom>
                          <a:noFill/>
                          <a:ln w="9000">
                            <a:solidFill>
                              <a:srgbClr val="000000"/>
                            </a:solidFill>
                            <a:round/>
                          </a:ln>
                        </wps:spPr>
                        <wps:style>
                          <a:lnRef idx="0"/>
                          <a:fillRef idx="0"/>
                          <a:effectRef idx="0"/>
                          <a:fontRef idx="minor"/>
                        </wps:style>
                        <wps:bodyPr/>
                      </wps:wsp>
                      <wps:wsp>
                        <wps:cNvSpPr/>
                        <wps:spPr>
                          <a:xfrm>
                            <a:off x="1209600" y="45720"/>
                            <a:ext cx="476280" cy="91440"/>
                          </a:xfrm>
                          <a:custGeom>
                            <a:avLst/>
                            <a:gdLst/>
                            <a:ahLst/>
                            <a:rect l="l" t="t" r="r" b="b"/>
                            <a:pathLst>
                              <a:path w="1184" h="468">
                                <a:moveTo>
                                  <a:pt x="635" y="153"/>
                                </a:moveTo>
                                <a:lnTo>
                                  <a:pt x="0" y="467"/>
                                </a:lnTo>
                                <a:lnTo>
                                  <a:pt x="542" y="241"/>
                                </a:lnTo>
                                <a:lnTo>
                                  <a:pt x="678" y="241"/>
                                </a:lnTo>
                                <a:lnTo>
                                  <a:pt x="732" y="215"/>
                                </a:lnTo>
                                <a:lnTo>
                                  <a:pt x="651" y="215"/>
                                </a:lnTo>
                                <a:lnTo>
                                  <a:pt x="635" y="153"/>
                                </a:lnTo>
                                <a:close/>
                                <a:moveTo>
                                  <a:pt x="678" y="241"/>
                                </a:moveTo>
                                <a:lnTo>
                                  <a:pt x="542" y="241"/>
                                </a:lnTo>
                                <a:lnTo>
                                  <a:pt x="555" y="300"/>
                                </a:lnTo>
                                <a:lnTo>
                                  <a:pt x="678" y="241"/>
                                </a:lnTo>
                                <a:close/>
                                <a:moveTo>
                                  <a:pt x="1183" y="0"/>
                                </a:moveTo>
                                <a:lnTo>
                                  <a:pt x="651" y="215"/>
                                </a:lnTo>
                                <a:lnTo>
                                  <a:pt x="732" y="215"/>
                                </a:lnTo>
                                <a:lnTo>
                                  <a:pt x="1183" y="0"/>
                                </a:lnTo>
                                <a:close/>
                              </a:path>
                            </a:pathLst>
                          </a:custGeom>
                          <a:solidFill>
                            <a:srgbClr val="5b9bd4"/>
                          </a:solidFill>
                          <a:ln w="0">
                            <a:noFill/>
                          </a:ln>
                        </wps:spPr>
                        <wps:style>
                          <a:lnRef idx="0"/>
                          <a:fillRef idx="0"/>
                          <a:effectRef idx="0"/>
                          <a:fontRef idx="minor"/>
                        </wps:style>
                        <wps:bodyPr/>
                      </wps:wsp>
                      <wps:wsp>
                        <wps:cNvSpPr/>
                        <wps:spPr>
                          <a:xfrm>
                            <a:off x="1209600" y="45720"/>
                            <a:ext cx="476280" cy="91440"/>
                          </a:xfrm>
                          <a:custGeom>
                            <a:avLst/>
                            <a:gdLst/>
                            <a:ahLst/>
                            <a:rect l="l" t="t" r="r" b="b"/>
                            <a:pathLst>
                              <a:path w="1184" h="468">
                                <a:moveTo>
                                  <a:pt x="1183" y="0"/>
                                </a:moveTo>
                                <a:lnTo>
                                  <a:pt x="555" y="300"/>
                                </a:lnTo>
                                <a:lnTo>
                                  <a:pt x="542" y="241"/>
                                </a:lnTo>
                                <a:lnTo>
                                  <a:pt x="0" y="467"/>
                                </a:lnTo>
                                <a:lnTo>
                                  <a:pt x="635" y="153"/>
                                </a:lnTo>
                                <a:lnTo>
                                  <a:pt x="651" y="215"/>
                                </a:lnTo>
                                <a:lnTo>
                                  <a:pt x="1183" y="0"/>
                                </a:lnTo>
                              </a:path>
                            </a:pathLst>
                          </a:custGeom>
                          <a:noFill/>
                          <a:ln w="6543">
                            <a:solidFill>
                              <a:srgbClr val="c7c7c7"/>
                            </a:solidFill>
                            <a:round/>
                          </a:ln>
                        </wps:spPr>
                        <wps:style>
                          <a:lnRef idx="0"/>
                          <a:fillRef idx="0"/>
                          <a:effectRef idx="0"/>
                          <a:fontRef idx="minor"/>
                        </wps:style>
                        <wps:bodyPr/>
                      </wps:wsp>
                      <wps:wsp>
                        <wps:cNvSpPr/>
                        <wps:spPr>
                          <a:xfrm>
                            <a:off x="624960" y="1456560"/>
                            <a:ext cx="867960" cy="111600"/>
                          </a:xfrm>
                          <a:custGeom>
                            <a:avLst/>
                            <a:gdLst/>
                            <a:ahLst/>
                            <a:rect l="l" t="t" r="r" b="b"/>
                            <a:pathLst>
                              <a:path w="2155" h="572">
                                <a:moveTo>
                                  <a:pt x="2384" y="-7060"/>
                                </a:moveTo>
                                <a:lnTo>
                                  <a:pt x="2791" y="-7167"/>
                                </a:lnTo>
                                <a:moveTo>
                                  <a:pt x="1697" y="-6878"/>
                                </a:moveTo>
                                <a:lnTo>
                                  <a:pt x="1308" y="-6775"/>
                                </a:lnTo>
                              </a:path>
                            </a:pathLst>
                          </a:custGeom>
                          <a:noFill/>
                          <a:ln w="6551">
                            <a:solidFill>
                              <a:srgbClr val="c7c7c7"/>
                            </a:solidFill>
                            <a:round/>
                          </a:ln>
                        </wps:spPr>
                        <wps:style>
                          <a:lnRef idx="0"/>
                          <a:fillRef idx="0"/>
                          <a:effectRef idx="0"/>
                          <a:fontRef idx="minor"/>
                        </wps:style>
                        <wps:bodyPr/>
                      </wps:wsp>
                      <pic:pic xmlns:pic="http://schemas.openxmlformats.org/drawingml/2006/picture">
                        <pic:nvPicPr>
                          <pic:cNvPr id="36" name="Picture 1063" descr=""/>
                          <pic:cNvPicPr/>
                        </pic:nvPicPr>
                        <pic:blipFill>
                          <a:blip r:embed="rId76"/>
                          <a:stretch/>
                        </pic:blipFill>
                        <pic:spPr>
                          <a:xfrm>
                            <a:off x="1691640" y="291600"/>
                            <a:ext cx="106200" cy="82080"/>
                          </a:xfrm>
                          <a:prstGeom prst="rect">
                            <a:avLst/>
                          </a:prstGeom>
                          <a:ln w="0">
                            <a:noFill/>
                          </a:ln>
                        </pic:spPr>
                      </pic:pic>
                      <wps:wsp>
                        <wps:cNvSpPr/>
                        <wps:spPr>
                          <a:xfrm>
                            <a:off x="693360" y="1703880"/>
                            <a:ext cx="715680" cy="565200"/>
                          </a:xfrm>
                          <a:custGeom>
                            <a:avLst/>
                            <a:gdLst/>
                            <a:ahLst/>
                            <a:rect l="l" t="t" r="r" b="b"/>
                            <a:pathLst>
                              <a:path w="1777" h="2885">
                                <a:moveTo>
                                  <a:pt x="1255" y="-7514"/>
                                </a:moveTo>
                                <a:lnTo>
                                  <a:pt x="1684" y="-7514"/>
                                </a:lnTo>
                                <a:lnTo>
                                  <a:pt x="1684" y="-7024"/>
                                </a:lnTo>
                                <a:lnTo>
                                  <a:pt x="2478" y="-7024"/>
                                </a:lnTo>
                                <a:moveTo>
                                  <a:pt x="1304" y="-7563"/>
                                </a:moveTo>
                                <a:lnTo>
                                  <a:pt x="1255" y="-7514"/>
                                </a:lnTo>
                                <a:lnTo>
                                  <a:pt x="1304" y="-7466"/>
                                </a:lnTo>
                                <a:moveTo>
                                  <a:pt x="1352" y="-5681"/>
                                </a:moveTo>
                                <a:lnTo>
                                  <a:pt x="1304" y="-5632"/>
                                </a:lnTo>
                                <a:lnTo>
                                  <a:pt x="1353" y="-5585"/>
                                </a:lnTo>
                              </a:path>
                            </a:pathLst>
                          </a:custGeom>
                          <a:noFill/>
                          <a:ln w="9000">
                            <a:solidFill>
                              <a:srgbClr val="000000"/>
                            </a:solidFill>
                            <a:round/>
                          </a:ln>
                        </wps:spPr>
                        <wps:style>
                          <a:lnRef idx="0"/>
                          <a:fillRef idx="0"/>
                          <a:effectRef idx="0"/>
                          <a:fontRef idx="minor"/>
                        </wps:style>
                        <wps:bodyPr/>
                      </wps:wsp>
                      <pic:pic xmlns:pic="http://schemas.openxmlformats.org/drawingml/2006/picture">
                        <pic:nvPicPr>
                          <pic:cNvPr id="37" name="Picture 1065" descr=""/>
                          <pic:cNvPicPr/>
                        </pic:nvPicPr>
                        <pic:blipFill>
                          <a:blip r:embed="rId77"/>
                          <a:stretch/>
                        </pic:blipFill>
                        <pic:spPr>
                          <a:xfrm>
                            <a:off x="1699200" y="556920"/>
                            <a:ext cx="156960" cy="75600"/>
                          </a:xfrm>
                          <a:prstGeom prst="rect">
                            <a:avLst/>
                          </a:prstGeom>
                          <a:ln w="0">
                            <a:noFill/>
                          </a:ln>
                        </pic:spPr>
                      </pic:pic>
                      <wps:wsp>
                        <wps:cNvSpPr/>
                        <wps:spPr>
                          <a:xfrm>
                            <a:off x="693360" y="1759680"/>
                            <a:ext cx="725760" cy="471240"/>
                          </a:xfrm>
                          <a:custGeom>
                            <a:avLst/>
                            <a:gdLst/>
                            <a:ahLst/>
                            <a:rect l="l" t="t" r="r" b="b"/>
                            <a:pathLst>
                              <a:path w="1803" h="2407">
                                <a:moveTo>
                                  <a:pt x="1255" y="-7604"/>
                                </a:moveTo>
                                <a:lnTo>
                                  <a:pt x="1606" y="-7604"/>
                                </a:lnTo>
                                <a:lnTo>
                                  <a:pt x="1606" y="-6002"/>
                                </a:lnTo>
                                <a:lnTo>
                                  <a:pt x="2496" y="-6002"/>
                                </a:lnTo>
                                <a:moveTo>
                                  <a:pt x="1304" y="-7652"/>
                                </a:moveTo>
                                <a:lnTo>
                                  <a:pt x="1255" y="-7604"/>
                                </a:lnTo>
                                <a:lnTo>
                                  <a:pt x="1304" y="-7556"/>
                                </a:lnTo>
                                <a:moveTo>
                                  <a:pt x="1304" y="-6124"/>
                                </a:moveTo>
                                <a:lnTo>
                                  <a:pt x="1574" y="-6124"/>
                                </a:lnTo>
                                <a:lnTo>
                                  <a:pt x="1576" y="-6137"/>
                                </a:lnTo>
                                <a:lnTo>
                                  <a:pt x="1583" y="-6147"/>
                                </a:lnTo>
                                <a:lnTo>
                                  <a:pt x="1594" y="-6154"/>
                                </a:lnTo>
                                <a:lnTo>
                                  <a:pt x="1606" y="-6156"/>
                                </a:lnTo>
                                <a:lnTo>
                                  <a:pt x="1619" y="-6154"/>
                                </a:lnTo>
                                <a:lnTo>
                                  <a:pt x="1629" y="-6147"/>
                                </a:lnTo>
                                <a:lnTo>
                                  <a:pt x="1636" y="-6137"/>
                                </a:lnTo>
                                <a:lnTo>
                                  <a:pt x="1639" y="-6124"/>
                                </a:lnTo>
                                <a:lnTo>
                                  <a:pt x="1669" y="-6124"/>
                                </a:lnTo>
                                <a:lnTo>
                                  <a:pt x="1669" y="-7223"/>
                                </a:lnTo>
                                <a:lnTo>
                                  <a:pt x="2478" y="-7223"/>
                                </a:lnTo>
                                <a:moveTo>
                                  <a:pt x="1353" y="-6172"/>
                                </a:moveTo>
                                <a:lnTo>
                                  <a:pt x="1304" y="-6124"/>
                                </a:lnTo>
                                <a:lnTo>
                                  <a:pt x="1353" y="-6076"/>
                                </a:lnTo>
                              </a:path>
                            </a:pathLst>
                          </a:custGeom>
                          <a:noFill/>
                          <a:ln w="9000">
                            <a:solidFill>
                              <a:srgbClr val="000000"/>
                            </a:solidFill>
                            <a:round/>
                          </a:ln>
                        </wps:spPr>
                        <wps:style>
                          <a:lnRef idx="0"/>
                          <a:fillRef idx="0"/>
                          <a:effectRef idx="0"/>
                          <a:fontRef idx="minor"/>
                        </wps:style>
                        <wps:bodyPr/>
                      </wps:wsp>
                      <pic:pic xmlns:pic="http://schemas.openxmlformats.org/drawingml/2006/picture">
                        <pic:nvPicPr>
                          <pic:cNvPr id="38" name="Picture 1067" descr=""/>
                          <pic:cNvPicPr/>
                        </pic:nvPicPr>
                        <pic:blipFill>
                          <a:blip r:embed="rId78"/>
                          <a:stretch/>
                        </pic:blipFill>
                        <pic:spPr>
                          <a:xfrm>
                            <a:off x="1663200" y="52560"/>
                            <a:ext cx="190440" cy="115560"/>
                          </a:xfrm>
                          <a:prstGeom prst="rect">
                            <a:avLst/>
                          </a:prstGeom>
                          <a:ln w="0">
                            <a:noFill/>
                          </a:ln>
                        </pic:spPr>
                      </pic:pic>
                      <wps:wsp>
                        <wps:cNvSpPr/>
                        <wps:spPr>
                          <a:xfrm>
                            <a:off x="1238400" y="125640"/>
                            <a:ext cx="418320" cy="23040"/>
                          </a:xfrm>
                          <a:custGeom>
                            <a:avLst/>
                            <a:gdLst/>
                            <a:ahLst/>
                            <a:rect l="l" t="t" r="r" b="b"/>
                            <a:pathLst>
                              <a:path w="1039" h="115">
                                <a:moveTo>
                                  <a:pt x="570" y="55"/>
                                </a:moveTo>
                                <a:lnTo>
                                  <a:pt x="479" y="55"/>
                                </a:lnTo>
                                <a:lnTo>
                                  <a:pt x="471" y="115"/>
                                </a:lnTo>
                                <a:lnTo>
                                  <a:pt x="800" y="65"/>
                                </a:lnTo>
                                <a:lnTo>
                                  <a:pt x="569" y="65"/>
                                </a:lnTo>
                                <a:lnTo>
                                  <a:pt x="570" y="55"/>
                                </a:lnTo>
                                <a:close/>
                                <a:moveTo>
                                  <a:pt x="575" y="0"/>
                                </a:moveTo>
                                <a:lnTo>
                                  <a:pt x="0" y="98"/>
                                </a:lnTo>
                                <a:lnTo>
                                  <a:pt x="479" y="55"/>
                                </a:lnTo>
                                <a:lnTo>
                                  <a:pt x="570" y="55"/>
                                </a:lnTo>
                                <a:lnTo>
                                  <a:pt x="575" y="0"/>
                                </a:lnTo>
                                <a:close/>
                                <a:moveTo>
                                  <a:pt x="1038" y="29"/>
                                </a:moveTo>
                                <a:lnTo>
                                  <a:pt x="569" y="65"/>
                                </a:lnTo>
                                <a:lnTo>
                                  <a:pt x="800" y="65"/>
                                </a:lnTo>
                                <a:lnTo>
                                  <a:pt x="1038" y="29"/>
                                </a:lnTo>
                                <a:close/>
                              </a:path>
                            </a:pathLst>
                          </a:custGeom>
                          <a:solidFill>
                            <a:srgbClr val="5b9bd4"/>
                          </a:solidFill>
                          <a:ln w="0">
                            <a:noFill/>
                          </a:ln>
                        </wps:spPr>
                        <wps:style>
                          <a:lnRef idx="0"/>
                          <a:fillRef idx="0"/>
                          <a:effectRef idx="0"/>
                          <a:fontRef idx="minor"/>
                        </wps:style>
                        <wps:bodyPr/>
                      </wps:wsp>
                      <wps:wsp>
                        <wps:cNvSpPr/>
                        <wps:spPr>
                          <a:xfrm>
                            <a:off x="693360" y="1563480"/>
                            <a:ext cx="729000" cy="33120"/>
                          </a:xfrm>
                          <a:custGeom>
                            <a:avLst/>
                            <a:gdLst/>
                            <a:ahLst/>
                            <a:rect l="l" t="t" r="r" b="b"/>
                            <a:pathLst>
                              <a:path w="1811" h="167">
                                <a:moveTo>
                                  <a:pt x="2391" y="-7310"/>
                                </a:moveTo>
                                <a:lnTo>
                                  <a:pt x="1824" y="-7224"/>
                                </a:lnTo>
                                <a:lnTo>
                                  <a:pt x="1832" y="-7284"/>
                                </a:lnTo>
                                <a:lnTo>
                                  <a:pt x="1353" y="-7241"/>
                                </a:lnTo>
                                <a:lnTo>
                                  <a:pt x="1928" y="-7339"/>
                                </a:lnTo>
                                <a:lnTo>
                                  <a:pt x="1922" y="-7274"/>
                                </a:lnTo>
                                <a:lnTo>
                                  <a:pt x="2391" y="-7310"/>
                                </a:lnTo>
                                <a:close/>
                                <a:moveTo>
                                  <a:pt x="2160" y="-7253"/>
                                </a:moveTo>
                                <a:lnTo>
                                  <a:pt x="2501" y="-7226"/>
                                </a:lnTo>
                                <a:moveTo>
                                  <a:pt x="1582" y="-7298"/>
                                </a:moveTo>
                                <a:lnTo>
                                  <a:pt x="1255" y="-7323"/>
                                </a:lnTo>
                              </a:path>
                            </a:pathLst>
                          </a:custGeom>
                          <a:noFill/>
                          <a:ln w="6551">
                            <a:solidFill>
                              <a:srgbClr val="c7c7c7"/>
                            </a:solidFill>
                            <a:round/>
                          </a:ln>
                        </wps:spPr>
                        <wps:style>
                          <a:lnRef idx="0"/>
                          <a:fillRef idx="0"/>
                          <a:effectRef idx="0"/>
                          <a:fontRef idx="minor"/>
                        </wps:style>
                        <wps:bodyPr/>
                      </wps:wsp>
                      <wps:wsp>
                        <wps:cNvSpPr/>
                        <wps:spPr>
                          <a:xfrm>
                            <a:off x="0" y="1802160"/>
                            <a:ext cx="167040" cy="104760"/>
                          </a:xfrm>
                          <a:custGeom>
                            <a:avLst/>
                            <a:gdLst/>
                            <a:ahLst/>
                            <a:rect l="l" t="t" r="r" b="b"/>
                            <a:pathLst>
                              <a:path w="416" h="535">
                                <a:moveTo>
                                  <a:pt x="2078" y="-7720"/>
                                </a:moveTo>
                                <a:lnTo>
                                  <a:pt x="2078" y="-7402"/>
                                </a:lnTo>
                                <a:lnTo>
                                  <a:pt x="1792" y="-7402"/>
                                </a:lnTo>
                                <a:moveTo>
                                  <a:pt x="1840" y="-7450"/>
                                </a:moveTo>
                                <a:lnTo>
                                  <a:pt x="1792" y="-7402"/>
                                </a:lnTo>
                                <a:lnTo>
                                  <a:pt x="1840" y="-7354"/>
                                </a:lnTo>
                              </a:path>
                            </a:pathLst>
                          </a:custGeom>
                          <a:noFill/>
                          <a:ln w="9000">
                            <a:solidFill>
                              <a:srgbClr val="000000"/>
                            </a:solidFill>
                            <a:round/>
                          </a:ln>
                        </wps:spPr>
                        <wps:style>
                          <a:lnRef idx="0"/>
                          <a:fillRef idx="0"/>
                          <a:effectRef idx="0"/>
                          <a:fontRef idx="minor"/>
                        </wps:style>
                        <wps:bodyPr/>
                      </wps:wsp>
                      <wps:wsp>
                        <wps:cNvSpPr/>
                        <wps:spPr>
                          <a:xfrm>
                            <a:off x="1315080" y="9360"/>
                            <a:ext cx="245160" cy="50760"/>
                          </a:xfrm>
                          <a:prstGeom prst="rect">
                            <a:avLst/>
                          </a:prstGeom>
                          <a:noFill/>
                          <a:ln w="0">
                            <a:noFill/>
                          </a:ln>
                        </wps:spPr>
                        <wps:style>
                          <a:lnRef idx="0"/>
                          <a:fillRef idx="0"/>
                          <a:effectRef idx="0"/>
                          <a:fontRef idx="minor"/>
                        </wps:style>
                        <wps:txbx>
                          <w:txbxContent>
                            <w:p>
                              <w:pPr>
                                <w:overflowPunct w:val="false"/>
                                <w:spacing w:before="0" w:after="0" w:lineRule="atLeast" w:line="126"/>
                                <w:jc w:val="left"/>
                                <w:rPr/>
                              </w:pPr>
                              <w:r>
                                <w:rPr>
                                  <w:sz w:val="11"/>
                                  <w:b w:val="false"/>
                                  <w:u w:val="none"/>
                                  <w:dstrike w:val="false"/>
                                  <w:strike w:val="false"/>
                                  <w:i w:val="false"/>
                                  <w:vertAlign w:val="baseline"/>
                                  <w:position w:val="0"/>
                                  <w:spacing w:val="0"/>
                                  <w:szCs w:val="11"/>
                                  <w:bCs w:val="false"/>
                                  <w:iCs w:val="false"/>
                                  <w:smallCaps w:val="false"/>
                                  <w:caps w:val="false"/>
                                  <w:rFonts w:ascii="Calibri" w:hAnsi="Calibri" w:eastAsia="Calibri" w:cs=""/>
                                  <w:color w:val="auto"/>
                                </w:rPr>
                                <w:t>литера 1</w:t>
                              </w:r>
                            </w:p>
                            <w:p>
                              <w:pPr>
                                <w:overflowPunct w:val="false"/>
                                <w:spacing w:before="5" w:after="0" w:lineRule="auto" w:line="240"/>
                                <w:jc w:val="left"/>
                                <w:rPr/>
                              </w:pPr>
                              <w:r>
                                <w:rPr>
                                  <w:b w:val="false"/>
                                  <w:u w:val="none"/>
                                  <w:dstrike w:val="false"/>
                                  <w:strike w:val="false"/>
                                  <w:i w:val="false"/>
                                  <w:vertAlign w:val="baseline"/>
                                  <w:position w:val="0"/>
                                  <w:sz w:val="11"/>
                                  <w:spacing w:val="0"/>
                                  <w:szCs w:val="11"/>
                                  <w:bCs w:val="false"/>
                                  <w:iCs w:val="false"/>
                                  <w:smallCaps w:val="false"/>
                                  <w:caps w:val="false"/>
                                  <w:sz w:val="11"/>
                                  <w:rFonts w:ascii="Calibri" w:hAnsi="Calibri" w:eastAsia="Calibri" w:cs=""/>
                                  <w:color w:val="auto"/>
                                </w:rPr>
                                <w:t>433,42</w:t>
                              </w:r>
                              <w:r>
                                <w:rPr>
                                  <w:b w:val="false"/>
                                  <w:u w:val="none"/>
                                  <w:dstrike w:val="false"/>
                                  <w:strike w:val="false"/>
                                  <w:i w:val="false"/>
                                  <w:vertAlign w:val="baseline"/>
                                  <w:position w:val="0"/>
                                  <w:sz w:val="11"/>
                                  <w:szCs w:val="11"/>
                                  <w:bCs w:val="false"/>
                                  <w:iCs w:val="false"/>
                                  <w:smallCaps w:val="false"/>
                                  <w:caps w:val="false"/>
                                  <w:sz w:val="11"/>
                                  <w:spacing w:val="-6"/>
                                  <w:rFonts w:ascii="Calibri" w:hAnsi="Calibri" w:eastAsia="Calibri" w:cs=""/>
                                  <w:color w:val="auto"/>
                                </w:rPr>
                                <w:t xml:space="preserve"> </w:t>
                              </w:r>
                              <w:r>
                                <w:rPr>
                                  <w:b w:val="false"/>
                                  <w:u w:val="none"/>
                                  <w:dstrike w:val="false"/>
                                  <w:strike w:val="false"/>
                                  <w:i w:val="false"/>
                                  <w:vertAlign w:val="baseline"/>
                                  <w:position w:val="0"/>
                                  <w:sz w:val="11"/>
                                  <w:szCs w:val="11"/>
                                  <w:bCs w:val="false"/>
                                  <w:iCs w:val="false"/>
                                  <w:smallCaps w:val="false"/>
                                  <w:caps w:val="false"/>
                                  <w:sz w:val="11"/>
                                  <w:spacing w:val="0"/>
                                  <w:rFonts w:ascii="Calibri" w:hAnsi="Calibri" w:eastAsia="Calibri" w:cs=""/>
                                  <w:color w:val="auto"/>
                                </w:rPr>
                                <w:t>МГц</w:t>
                              </w:r>
                            </w:p>
                          </w:txbxContent>
                        </wps:txbx>
                        <wps:bodyPr lIns="0" rIns="0" tIns="0" bIns="0" anchor="t" upright="1">
                          <a:noAutofit/>
                        </wps:bodyPr>
                      </wps:wsp>
                      <wps:wsp>
                        <wps:cNvSpPr/>
                        <wps:spPr>
                          <a:xfrm>
                            <a:off x="1852200" y="90000"/>
                            <a:ext cx="87120" cy="36360"/>
                          </a:xfrm>
                          <a:prstGeom prst="rect">
                            <a:avLst/>
                          </a:prstGeom>
                          <a:noFill/>
                          <a:ln w="0">
                            <a:noFill/>
                          </a:ln>
                        </wps:spPr>
                        <wps:style>
                          <a:lnRef idx="0"/>
                          <a:fillRef idx="0"/>
                          <a:effectRef idx="0"/>
                          <a:fontRef idx="minor"/>
                        </wps:style>
                        <wps:txbx>
                          <w:txbxContent>
                            <w:p>
                              <w:pPr>
                                <w:overflowPunct w:val="false"/>
                                <w:spacing w:before="0" w:after="0" w:lineRule="atLeast" w:line="183"/>
                                <w:jc w:val="left"/>
                                <w:rPr/>
                              </w:pPr>
                              <w:r>
                                <w:rPr>
                                  <w:sz w:val="16"/>
                                  <w:b w:val="false"/>
                                  <w:u w:val="none"/>
                                  <w:dstrike w:val="false"/>
                                  <w:strike w:val="false"/>
                                  <w:i w:val="false"/>
                                  <w:vertAlign w:val="baseline"/>
                                  <w:position w:val="0"/>
                                  <w:spacing w:val="0"/>
                                  <w:szCs w:val="16"/>
                                  <w:bCs w:val="false"/>
                                  <w:iCs w:val="false"/>
                                  <w:smallCaps w:val="false"/>
                                  <w:caps w:val="false"/>
                                  <w:rFonts w:ascii="Calibri" w:hAnsi="Calibri" w:eastAsia="Calibri" w:cs=""/>
                                  <w:color w:val="auto"/>
                                </w:rPr>
                                <w:t>Ас</w:t>
                              </w:r>
                            </w:p>
                          </w:txbxContent>
                        </wps:txbx>
                        <wps:bodyPr lIns="0" rIns="0" tIns="0" bIns="0" anchor="t" upright="1">
                          <a:noAutofit/>
                        </wps:bodyPr>
                      </wps:wsp>
                      <wps:wsp>
                        <wps:cNvSpPr/>
                        <wps:spPr>
                          <a:xfrm>
                            <a:off x="1252800" y="212040"/>
                            <a:ext cx="79200" cy="55800"/>
                          </a:xfrm>
                          <a:prstGeom prst="rect">
                            <a:avLst/>
                          </a:prstGeom>
                          <a:noFill/>
                          <a:ln w="0">
                            <a:noFill/>
                          </a:ln>
                        </wps:spPr>
                        <wps:style>
                          <a:lnRef idx="0"/>
                          <a:fillRef idx="0"/>
                          <a:effectRef idx="0"/>
                          <a:fontRef idx="minor"/>
                        </wps:style>
                        <wps:txbx>
                          <w:txbxContent>
                            <w:p>
                              <w:pPr>
                                <w:overflowPunct w:val="false"/>
                                <w:spacing w:before="0" w:after="0" w:lineRule="atLeast" w:line="92"/>
                                <w:jc w:val="left"/>
                                <w:rPr/>
                              </w:pPr>
                              <w:r>
                                <w:rPr>
                                  <w:sz w:val="8"/>
                                  <w:b w:val="false"/>
                                  <w:u w:val="none"/>
                                  <w:dstrike w:val="false"/>
                                  <w:strike w:val="false"/>
                                  <w:i w:val="false"/>
                                  <w:vertAlign w:val="baseline"/>
                                  <w:position w:val="0"/>
                                  <w:spacing w:val="0"/>
                                  <w:szCs w:val="8"/>
                                  <w:bCs w:val="false"/>
                                  <w:iCs w:val="false"/>
                                  <w:smallCaps w:val="false"/>
                                  <w:caps w:val="false"/>
                                  <w:rFonts w:ascii="Calibri" w:hAnsi="Calibri" w:eastAsia="Calibri" w:cs=""/>
                                  <w:color w:val="auto"/>
                                </w:rPr>
                                <w:t>OC1</w:t>
                              </w:r>
                            </w:p>
                            <w:p>
                              <w:pPr>
                                <w:overflowPunct w:val="false"/>
                                <w:spacing w:before="10" w:after="0" w:lineRule="auto" w:line="240"/>
                                <w:jc w:val="left"/>
                                <w:rPr/>
                              </w:pPr>
                              <w:r>
                                <w:rPr>
                                  <w:sz w:val="22"/>
                                  <w:szCs w:val="22"/>
                                  <w:rFonts w:ascii="Calibri" w:hAnsi="Calibri" w:eastAsia="Calibri" w:cs=""/>
                                </w:rPr>
                              </w:r>
                            </w:p>
                            <w:p>
                              <w:pPr>
                                <w:overflowPunct w:val="false"/>
                                <w:spacing w:before="1" w:after="0" w:lineRule="auto" w:line="240"/>
                                <w:jc w:val="left"/>
                                <w:rPr/>
                              </w:pPr>
                              <w:r>
                                <w:rPr>
                                  <w:sz w:val="8"/>
                                  <w:b w:val="false"/>
                                  <w:u w:val="none"/>
                                  <w:dstrike w:val="false"/>
                                  <w:strike w:val="false"/>
                                  <w:i w:val="false"/>
                                  <w:vertAlign w:val="baseline"/>
                                  <w:position w:val="0"/>
                                  <w:spacing w:val="0"/>
                                  <w:szCs w:val="8"/>
                                  <w:bCs w:val="false"/>
                                  <w:iCs w:val="false"/>
                                  <w:smallCaps w:val="false"/>
                                  <w:caps w:val="false"/>
                                  <w:rFonts w:ascii="Calibri" w:hAnsi="Calibri" w:eastAsia="Calibri" w:cs=""/>
                                  <w:color w:val="auto"/>
                                </w:rPr>
                                <w:t>ОС2</w:t>
                              </w:r>
                            </w:p>
                          </w:txbxContent>
                        </wps:txbx>
                        <wps:bodyPr lIns="0" rIns="0" tIns="0" bIns="0" anchor="t" upright="1">
                          <a:noAutofit/>
                        </wps:bodyPr>
                      </wps:wsp>
                      <wps:wsp>
                        <wps:cNvSpPr/>
                        <wps:spPr>
                          <a:xfrm>
                            <a:off x="1612440" y="210960"/>
                            <a:ext cx="286920" cy="74880"/>
                          </a:xfrm>
                          <a:prstGeom prst="rect">
                            <a:avLst/>
                          </a:prstGeom>
                          <a:noFill/>
                          <a:ln w="0">
                            <a:noFill/>
                          </a:ln>
                        </wps:spPr>
                        <wps:style>
                          <a:lnRef idx="0"/>
                          <a:fillRef idx="0"/>
                          <a:effectRef idx="0"/>
                          <a:fontRef idx="minor"/>
                        </wps:style>
                        <wps:txbx>
                          <w:txbxContent>
                            <w:p>
                              <w:pPr>
                                <w:overflowPunct w:val="false"/>
                                <w:spacing w:before="0" w:after="0" w:lineRule="atLeast" w:line="183"/>
                                <w:jc w:val="left"/>
                                <w:rPr/>
                              </w:pPr>
                              <w:r>
                                <w:rPr>
                                  <w:sz w:val="16"/>
                                  <w:b w:val="false"/>
                                  <w:u w:val="none"/>
                                  <w:dstrike w:val="false"/>
                                  <w:strike w:val="false"/>
                                  <w:i w:val="false"/>
                                  <w:vertAlign w:val="baseline"/>
                                  <w:position w:val="0"/>
                                  <w:spacing w:val="0"/>
                                  <w:szCs w:val="16"/>
                                  <w:bCs w:val="false"/>
                                  <w:iCs w:val="false"/>
                                  <w:smallCaps w:val="false"/>
                                  <w:caps w:val="false"/>
                                  <w:rFonts w:ascii="Calibri" w:hAnsi="Calibri" w:eastAsia="Calibri" w:cs=""/>
                                  <w:color w:val="auto"/>
                                </w:rPr>
                                <w:t>Астра-10</w:t>
                              </w:r>
                            </w:p>
                            <w:p>
                              <w:pPr>
                                <w:overflowPunct w:val="false"/>
                                <w:spacing w:before="14" w:after="0" w:lineRule="auto" w:line="240"/>
                                <w:jc w:val="left"/>
                                <w:rPr/>
                              </w:pPr>
                              <w:r>
                                <w:rPr>
                                  <w:sz w:val="16"/>
                                  <w:b w:val="false"/>
                                  <w:u w:val="none"/>
                                  <w:dstrike w:val="false"/>
                                  <w:strike w:val="false"/>
                                  <w:i w:val="false"/>
                                  <w:vertAlign w:val="baseline"/>
                                  <w:position w:val="0"/>
                                  <w:spacing w:val="0"/>
                                  <w:szCs w:val="16"/>
                                  <w:bCs w:val="false"/>
                                  <w:iCs w:val="false"/>
                                  <w:smallCaps w:val="false"/>
                                  <w:caps w:val="false"/>
                                  <w:rFonts w:ascii="Calibri" w:hAnsi="Calibri" w:eastAsia="Calibri" w:cs=""/>
                                  <w:color w:val="auto"/>
                                </w:rPr>
                                <w:t>исп.М1</w:t>
                              </w:r>
                            </w:p>
                          </w:txbxContent>
                        </wps:txbx>
                        <wps:bodyPr lIns="0" rIns="0" tIns="0" bIns="0" anchor="t" upright="1">
                          <a:noAutofit/>
                        </wps:bodyPr>
                      </wps:wsp>
                      <wps:wsp>
                        <wps:cNvSpPr/>
                        <wps:spPr>
                          <a:xfrm>
                            <a:off x="779040" y="358920"/>
                            <a:ext cx="379080" cy="177120"/>
                          </a:xfrm>
                          <a:prstGeom prst="rect">
                            <a:avLst/>
                          </a:prstGeom>
                          <a:noFill/>
                          <a:ln w="0">
                            <a:noFill/>
                          </a:ln>
                        </wps:spPr>
                        <wps:style>
                          <a:lnRef idx="0"/>
                          <a:fillRef idx="0"/>
                          <a:effectRef idx="0"/>
                          <a:fontRef idx="minor"/>
                        </wps:style>
                        <wps:txbx>
                          <w:txbxContent>
                            <w:p>
                              <w:pPr>
                                <w:overflowPunct w:val="false"/>
                                <w:spacing w:before="0" w:after="0" w:lineRule="atLeast" w:line="126"/>
                                <w:jc w:val="left"/>
                                <w:rPr/>
                              </w:pPr>
                              <w:r>
                                <w:rPr>
                                  <w:sz w:val="11"/>
                                  <w:b w:val="false"/>
                                  <w:u w:val="none"/>
                                  <w:dstrike w:val="false"/>
                                  <w:strike w:val="false"/>
                                  <w:i w:val="false"/>
                                  <w:vertAlign w:val="baseline"/>
                                  <w:position w:val="0"/>
                                  <w:spacing w:val="0"/>
                                  <w:szCs w:val="11"/>
                                  <w:bCs w:val="false"/>
                                  <w:iCs w:val="false"/>
                                  <w:smallCaps w:val="false"/>
                                  <w:caps w:val="false"/>
                                  <w:rFonts w:ascii="Calibri" w:hAnsi="Calibri" w:eastAsia="Calibri" w:cs=""/>
                                  <w:color w:val="auto"/>
                                </w:rPr>
                                <w:t>12В</w:t>
                              </w:r>
                            </w:p>
                            <w:p>
                              <w:pPr>
                                <w:overflowPunct w:val="false"/>
                                <w:spacing w:before="0" w:after="0" w:lineRule="auto" w:line="240"/>
                                <w:jc w:val="left"/>
                                <w:rPr/>
                              </w:pPr>
                              <w:r>
                                <w:rPr>
                                  <w:sz w:val="22"/>
                                  <w:szCs w:val="22"/>
                                  <w:rFonts w:ascii="Calibri" w:hAnsi="Calibri" w:eastAsia="Calibri" w:cs=""/>
                                </w:rPr>
                              </w:r>
                            </w:p>
                            <w:p>
                              <w:pPr>
                                <w:overflowPunct w:val="false"/>
                                <w:spacing w:before="0" w:after="0" w:lineRule="auto" w:line="240"/>
                                <w:jc w:val="left"/>
                                <w:rPr/>
                              </w:pPr>
                              <w:r>
                                <w:rPr>
                                  <w:sz w:val="22"/>
                                  <w:szCs w:val="22"/>
                                  <w:rFonts w:ascii="Calibri" w:hAnsi="Calibri" w:eastAsia="Calibri" w:cs=""/>
                                </w:rPr>
                              </w:r>
                            </w:p>
                            <w:p>
                              <w:pPr>
                                <w:overflowPunct w:val="false"/>
                                <w:spacing w:before="4" w:after="0" w:lineRule="auto" w:line="240"/>
                                <w:jc w:val="left"/>
                                <w:rPr/>
                              </w:pPr>
                              <w:r>
                                <w:rPr>
                                  <w:sz w:val="22"/>
                                  <w:szCs w:val="22"/>
                                  <w:rFonts w:ascii="Calibri" w:hAnsi="Calibri" w:eastAsia="Calibri" w:cs=""/>
                                </w:rPr>
                              </w:r>
                            </w:p>
                            <w:p>
                              <w:pPr>
                                <w:overflowPunct w:val="false"/>
                                <w:spacing w:before="0" w:after="0" w:lineRule="auto" w:line="240"/>
                                <w:jc w:val="left"/>
                                <w:rPr/>
                              </w:pPr>
                              <w:r>
                                <w:rPr>
                                  <w:sz w:val="16"/>
                                  <w:b w:val="false"/>
                                  <w:u w:val="none"/>
                                  <w:dstrike w:val="false"/>
                                  <w:strike w:val="false"/>
                                  <w:i w:val="false"/>
                                  <w:vertAlign w:val="baseline"/>
                                  <w:position w:val="0"/>
                                  <w:spacing w:val="0"/>
                                  <w:szCs w:val="16"/>
                                  <w:bCs w:val="false"/>
                                  <w:iCs w:val="false"/>
                                  <w:smallCaps w:val="false"/>
                                  <w:caps w:val="false"/>
                                  <w:rFonts w:ascii="Calibri" w:hAnsi="Calibri" w:eastAsia="Calibri" w:cs=""/>
                                  <w:color w:val="auto"/>
                                </w:rPr>
                                <w:t>ИБП</w:t>
                              </w:r>
                            </w:p>
                            <w:p>
                              <w:pPr>
                                <w:overflowPunct w:val="false"/>
                                <w:spacing w:before="14" w:after="0" w:lineRule="auto" w:line="240"/>
                                <w:jc w:val="center"/>
                                <w:rPr/>
                              </w:pPr>
                              <w:r>
                                <w:rPr>
                                  <w:sz w:val="16"/>
                                  <w:b w:val="false"/>
                                  <w:u w:val="none"/>
                                  <w:dstrike w:val="false"/>
                                  <w:strike w:val="false"/>
                                  <w:i w:val="false"/>
                                  <w:vertAlign w:val="baseline"/>
                                  <w:position w:val="0"/>
                                  <w:spacing w:val="0"/>
                                  <w:szCs w:val="16"/>
                                  <w:bCs w:val="false"/>
                                  <w:iCs w:val="false"/>
                                  <w:smallCaps w:val="false"/>
                                  <w:caps w:val="false"/>
                                  <w:rFonts w:ascii="Calibri" w:hAnsi="Calibri" w:eastAsia="Calibri" w:cs=""/>
                                  <w:color w:val="auto"/>
                                </w:rPr>
                                <w:t>Астра-712/0</w:t>
                              </w:r>
                            </w:p>
                          </w:txbxContent>
                        </wps:txbx>
                        <wps:bodyPr lIns="0" rIns="0" tIns="0" bIns="0" anchor="t" upright="1">
                          <a:noAutofit/>
                        </wps:bodyPr>
                      </wps:wsp>
                      <wps:wsp>
                        <wps:cNvSpPr/>
                        <wps:spPr>
                          <a:xfrm>
                            <a:off x="1635120" y="473040"/>
                            <a:ext cx="288360" cy="74880"/>
                          </a:xfrm>
                          <a:prstGeom prst="rect">
                            <a:avLst/>
                          </a:prstGeom>
                          <a:noFill/>
                          <a:ln w="0">
                            <a:noFill/>
                          </a:ln>
                        </wps:spPr>
                        <wps:style>
                          <a:lnRef idx="0"/>
                          <a:fillRef idx="0"/>
                          <a:effectRef idx="0"/>
                          <a:fontRef idx="minor"/>
                        </wps:style>
                        <wps:txbx>
                          <w:txbxContent>
                            <w:p>
                              <w:pPr>
                                <w:overflowPunct w:val="false"/>
                                <w:spacing w:before="0" w:after="0" w:lineRule="auto" w:line="240"/>
                                <w:jc w:val="left"/>
                                <w:rPr/>
                              </w:pPr>
                              <w:r>
                                <w:rPr>
                                  <w:sz w:val="16"/>
                                  <w:b w:val="false"/>
                                  <w:u w:val="none"/>
                                  <w:dstrike w:val="false"/>
                                  <w:strike w:val="false"/>
                                  <w:i w:val="false"/>
                                  <w:vertAlign w:val="baseline"/>
                                  <w:position w:val="0"/>
                                  <w:spacing w:val="0"/>
                                  <w:szCs w:val="16"/>
                                  <w:bCs w:val="false"/>
                                  <w:iCs w:val="false"/>
                                  <w:smallCaps w:val="false"/>
                                  <w:caps w:val="false"/>
                                  <w:rFonts w:ascii="Calibri" w:hAnsi="Calibri" w:eastAsia="Calibri" w:cs=""/>
                                  <w:color w:val="auto"/>
                                </w:rPr>
                                <w:t>Астра-10 исп.3</w:t>
                              </w:r>
                            </w:p>
                          </w:txbxContent>
                        </wps:txbx>
                        <wps:bodyPr lIns="0" rIns="0" tIns="0" bIns="0" anchor="t" upright="1">
                          <a:noAutofit/>
                        </wps:bodyPr>
                      </wps:wsp>
                      <wps:wsp>
                        <wps:cNvSpPr/>
                        <wps:spPr>
                          <a:xfrm>
                            <a:off x="1216080" y="544680"/>
                            <a:ext cx="493920" cy="53280"/>
                          </a:xfrm>
                          <a:prstGeom prst="rect">
                            <a:avLst/>
                          </a:prstGeom>
                          <a:noFill/>
                          <a:ln w="0">
                            <a:noFill/>
                          </a:ln>
                        </wps:spPr>
                        <wps:style>
                          <a:lnRef idx="0"/>
                          <a:fillRef idx="0"/>
                          <a:effectRef idx="0"/>
                          <a:fontRef idx="minor"/>
                        </wps:style>
                        <wps:txbx>
                          <w:txbxContent>
                            <w:p>
                              <w:pPr>
                                <w:overflowPunct w:val="false"/>
                                <w:spacing w:before="0" w:after="0" w:lineRule="auto" w:line="240"/>
                                <w:jc w:val="left"/>
                                <w:rPr/>
                              </w:pPr>
                              <w:r>
                                <w:rPr>
                                  <w:sz w:val="5"/>
                                  <w:b w:val="false"/>
                                  <w:u w:val="none"/>
                                  <w:dstrike w:val="false"/>
                                  <w:strike w:val="false"/>
                                  <w:i w:val="false"/>
                                  <w:vertAlign w:val="baseline"/>
                                  <w:position w:val="0"/>
                                  <w:spacing w:val="0"/>
                                  <w:szCs w:val="5"/>
                                  <w:bCs w:val="false"/>
                                  <w:iCs w:val="false"/>
                                  <w:smallCaps w:val="false"/>
                                  <w:caps w:val="false"/>
                                  <w:rFonts w:ascii="Calibri" w:hAnsi="Calibri" w:eastAsia="Calibri" w:cs=""/>
                                  <w:color w:val="auto"/>
                                </w:rPr>
                                <w:t>+ V out</w:t>
                              </w:r>
                            </w:p>
                            <w:p>
                              <w:pPr>
                                <w:overflowPunct w:val="false"/>
                                <w:spacing w:before="0" w:after="0" w:lineRule="auto" w:line="240"/>
                                <w:jc w:val="left"/>
                                <w:rPr/>
                              </w:pPr>
                              <w:r>
                                <w:rPr>
                                  <w:sz w:val="22"/>
                                  <w:szCs w:val="22"/>
                                  <w:rFonts w:ascii="Calibri" w:hAnsi="Calibri" w:eastAsia="Calibri" w:cs=""/>
                                </w:rPr>
                              </w:r>
                            </w:p>
                            <w:p>
                              <w:pPr>
                                <w:overflowPunct w:val="false"/>
                                <w:spacing w:before="9" w:after="0" w:lineRule="auto" w:line="240"/>
                                <w:jc w:val="left"/>
                                <w:rPr/>
                              </w:pPr>
                              <w:r>
                                <w:rPr>
                                  <w:sz w:val="22"/>
                                  <w:szCs w:val="22"/>
                                  <w:rFonts w:ascii="Calibri" w:hAnsi="Calibri" w:eastAsia="Calibri" w:cs=""/>
                                </w:rPr>
                              </w:r>
                            </w:p>
                            <w:p>
                              <w:pPr>
                                <w:overflowPunct w:val="false"/>
                                <w:spacing w:before="0" w:after="0" w:lineRule="auto" w:line="240"/>
                                <w:jc w:val="left"/>
                                <w:rPr/>
                              </w:pPr>
                              <w:r>
                                <w:rPr>
                                  <w:sz w:val="5"/>
                                  <w:b w:val="false"/>
                                  <w:u w:val="thick"/>
                                  <w:dstrike w:val="false"/>
                                  <w:strike w:val="false"/>
                                  <w:i w:val="false"/>
                                  <w:vertAlign w:val="baseline"/>
                                  <w:position w:val="0"/>
                                  <w:spacing w:val="0"/>
                                  <w:szCs w:val="5"/>
                                  <w:bCs w:val="false"/>
                                  <w:iCs w:val="false"/>
                                  <w:smallCaps w:val="false"/>
                                  <w:caps w:val="false"/>
                                  <w:rFonts w:ascii="Calibri" w:hAnsi="Calibri" w:eastAsia="Calibri" w:cs=""/>
                                  <w:color w:val="auto"/>
                                </w:rPr>
                                <w:t xml:space="preserve">       </w:t>
                              </w:r>
                              <w:r>
                                <w:rPr>
                                  <w:sz w:val="5"/>
                                  <w:b w:val="false"/>
                                  <w:u w:val="thick"/>
                                  <w:dstrike w:val="false"/>
                                  <w:strike w:val="false"/>
                                  <w:i w:val="false"/>
                                  <w:vertAlign w:val="baseline"/>
                                  <w:position w:val="0"/>
                                  <w:szCs w:val="5"/>
                                  <w:bCs w:val="false"/>
                                  <w:iCs w:val="false"/>
                                  <w:smallCaps w:val="false"/>
                                  <w:caps w:val="false"/>
                                  <w:spacing w:val="2"/>
                                  <w:rFonts w:ascii="Calibri" w:hAnsi="Calibri" w:eastAsia="Calibri" w:cs=""/>
                                  <w:color w:val="auto"/>
                                </w:rPr>
                                <w:t xml:space="preserve"> </w:t>
                              </w:r>
                              <w:r>
                                <w:rPr>
                                  <w:sz w:val="5"/>
                                  <w:b w:val="false"/>
                                  <w:u w:val="thick"/>
                                  <w:dstrike w:val="false"/>
                                  <w:strike w:val="false"/>
                                  <w:i w:val="false"/>
                                  <w:vertAlign w:val="baseline"/>
                                  <w:position w:val="0"/>
                                  <w:szCs w:val="5"/>
                                  <w:bCs w:val="false"/>
                                  <w:iCs w:val="false"/>
                                  <w:smallCaps w:val="false"/>
                                  <w:caps w:val="false"/>
                                  <w:spacing w:val="0"/>
                                  <w:rFonts w:ascii="Calibri" w:hAnsi="Calibri" w:eastAsia="Calibri" w:cs=""/>
                                  <w:color w:val="auto"/>
                                </w:rPr>
                                <w:t>+ V</w:t>
                              </w:r>
                              <w:r>
                                <w:rPr>
                                  <w:sz w:val="5"/>
                                  <w:b w:val="false"/>
                                  <w:u w:val="thick"/>
                                  <w:dstrike w:val="false"/>
                                  <w:strike w:val="false"/>
                                  <w:i w:val="false"/>
                                  <w:vertAlign w:val="baseline"/>
                                  <w:position w:val="0"/>
                                  <w:szCs w:val="5"/>
                                  <w:bCs w:val="false"/>
                                  <w:iCs w:val="false"/>
                                  <w:smallCaps w:val="false"/>
                                  <w:caps w:val="false"/>
                                  <w:spacing w:val="-2"/>
                                  <w:rFonts w:ascii="Calibri" w:hAnsi="Calibri" w:eastAsia="Calibri" w:cs=""/>
                                  <w:color w:val="auto"/>
                                </w:rPr>
                                <w:t xml:space="preserve"> </w:t>
                              </w:r>
                              <w:r>
                                <w:rPr>
                                  <w:sz w:val="5"/>
                                  <w:b w:val="false"/>
                                  <w:u w:val="thick"/>
                                  <w:dstrike w:val="false"/>
                                  <w:strike w:val="false"/>
                                  <w:i w:val="false"/>
                                  <w:vertAlign w:val="baseline"/>
                                  <w:position w:val="0"/>
                                  <w:szCs w:val="5"/>
                                  <w:bCs w:val="false"/>
                                  <w:iCs w:val="false"/>
                                  <w:smallCaps w:val="false"/>
                                  <w:caps w:val="false"/>
                                  <w:spacing w:val="-1"/>
                                  <w:rFonts w:ascii="Calibri" w:hAnsi="Calibri" w:eastAsia="Calibri" w:cs=""/>
                                  <w:color w:val="auto"/>
                                </w:rPr>
                                <w:t>out</w:t>
                              </w:r>
                            </w:p>
                          </w:txbxContent>
                        </wps:txbx>
                        <wps:bodyPr lIns="0" rIns="0" tIns="0" bIns="0" anchor="t" upright="1">
                          <a:noAutofit/>
                        </wps:bodyPr>
                      </wps:wsp>
                    </wpg:wgp>
                  </a:graphicData>
                </a:graphic>
              </wp:anchor>
            </w:drawing>
          </mc:Choice>
          <mc:Fallback>
            <w:pict>
              <v:group id="shape_0" alt="Group 1056" style="position:absolute;margin-left:47.15pt;margin-top:-23.05pt;width:152.7pt;height:197.2pt" coordorigin="943,-461" coordsize="3054,3944">
                <v:shape id="shape_0" ID="Picture 1057" stroked="f" o:allowincell="f" style="position:absolute;left:2103;top:-461;width:727;height:457;mso-wrap-style:none;v-text-anchor:middle;mso-position-horizontal-relative:page" type="_x0000_t75">
                  <v:imagedata r:id="rId74" o:detectmouseclick="t"/>
                  <v:stroke color="#3465a4" joinstyle="round" endcap="flat"/>
                  <w10:wrap type="none"/>
                </v:shape>
                <v:shape id="shape_0" ID="Picture 1058" stroked="f" o:allowincell="f" style="position:absolute;left:2059;top:199;width:803;height:442;mso-wrap-style:none;v-text-anchor:middle;mso-position-horizontal-relative:page" type="_x0000_t75">
                  <v:imagedata r:id="rId75" o:detectmouseclick="t"/>
                  <v:stroke color="#3465a4" joinstyle="round" endcap="flat"/>
                  <w10:wrap type="none"/>
                </v:shape>
                <v:shape id="shape_0" ID="Picture 1063" stroked="f" o:allowincell="f" style="position:absolute;left:3607;top:-2;width:166;height:128;mso-wrap-style:none;v-text-anchor:middle;mso-position-horizontal-relative:page" type="_x0000_t75">
                  <v:imagedata r:id="rId76" o:detectmouseclick="t"/>
                  <v:stroke color="#3465a4" joinstyle="round" endcap="flat"/>
                  <w10:wrap type="none"/>
                </v:shape>
                <v:shape id="shape_0" ID="Picture 1065" stroked="f" o:allowincell="f" style="position:absolute;left:3619;top:416;width:246;height:118;mso-wrap-style:none;v-text-anchor:middle;mso-position-horizontal-relative:page" type="_x0000_t75">
                  <v:imagedata r:id="rId77" o:detectmouseclick="t"/>
                  <v:stroke color="#3465a4" joinstyle="round" endcap="flat"/>
                  <w10:wrap type="none"/>
                </v:shape>
                <v:shape id="shape_0" ID="Picture 1067" stroked="f" o:allowincell="f" style="position:absolute;left:3562;top:-378;width:299;height:181;mso-wrap-style:none;v-text-anchor:middle;mso-position-horizontal-relative:page" type="_x0000_t75">
                  <v:imagedata r:id="rId78" o:detectmouseclick="t"/>
                  <v:stroke color="#3465a4" joinstyle="round" endcap="flat"/>
                  <w10:wrap type="none"/>
                </v:shape>
                <v:rect id="shape_0" ID="Text Box 1071" path="m0,0l-2147483645,0l-2147483645,-2147483646l0,-2147483646xe" stroked="f" o:allowincell="f" style="position:absolute;left:3014;top:-446;width:385;height:79;mso-wrap-style:square;v-text-anchor:top;mso-position-horizontal-relative:page">
                  <v:textbox>
                    <w:txbxContent>
                      <w:p>
                        <w:pPr>
                          <w:overflowPunct w:val="false"/>
                          <w:spacing w:before="0" w:after="0" w:lineRule="atLeast" w:line="126"/>
                          <w:jc w:val="left"/>
                          <w:rPr/>
                        </w:pPr>
                        <w:r>
                          <w:rPr>
                            <w:sz w:val="11"/>
                            <w:b w:val="false"/>
                            <w:u w:val="none"/>
                            <w:dstrike w:val="false"/>
                            <w:strike w:val="false"/>
                            <w:i w:val="false"/>
                            <w:vertAlign w:val="baseline"/>
                            <w:position w:val="0"/>
                            <w:spacing w:val="0"/>
                            <w:szCs w:val="11"/>
                            <w:bCs w:val="false"/>
                            <w:iCs w:val="false"/>
                            <w:smallCaps w:val="false"/>
                            <w:caps w:val="false"/>
                            <w:rFonts w:ascii="Calibri" w:hAnsi="Calibri" w:eastAsia="Calibri" w:cs=""/>
                            <w:color w:val="auto"/>
                          </w:rPr>
                          <w:t>литера 1</w:t>
                        </w:r>
                      </w:p>
                      <w:p>
                        <w:pPr>
                          <w:overflowPunct w:val="false"/>
                          <w:spacing w:before="5" w:after="0" w:lineRule="auto" w:line="240"/>
                          <w:jc w:val="left"/>
                          <w:rPr/>
                        </w:pPr>
                        <w:r>
                          <w:rPr>
                            <w:b w:val="false"/>
                            <w:u w:val="none"/>
                            <w:dstrike w:val="false"/>
                            <w:strike w:val="false"/>
                            <w:i w:val="false"/>
                            <w:vertAlign w:val="baseline"/>
                            <w:position w:val="0"/>
                            <w:sz w:val="11"/>
                            <w:spacing w:val="0"/>
                            <w:szCs w:val="11"/>
                            <w:bCs w:val="false"/>
                            <w:iCs w:val="false"/>
                            <w:smallCaps w:val="false"/>
                            <w:caps w:val="false"/>
                            <w:sz w:val="11"/>
                            <w:rFonts w:ascii="Calibri" w:hAnsi="Calibri" w:eastAsia="Calibri" w:cs=""/>
                            <w:color w:val="auto"/>
                          </w:rPr>
                          <w:t>433,42</w:t>
                        </w:r>
                        <w:r>
                          <w:rPr>
                            <w:b w:val="false"/>
                            <w:u w:val="none"/>
                            <w:dstrike w:val="false"/>
                            <w:strike w:val="false"/>
                            <w:i w:val="false"/>
                            <w:vertAlign w:val="baseline"/>
                            <w:position w:val="0"/>
                            <w:sz w:val="11"/>
                            <w:szCs w:val="11"/>
                            <w:bCs w:val="false"/>
                            <w:iCs w:val="false"/>
                            <w:smallCaps w:val="false"/>
                            <w:caps w:val="false"/>
                            <w:sz w:val="11"/>
                            <w:spacing w:val="-6"/>
                            <w:rFonts w:ascii="Calibri" w:hAnsi="Calibri" w:eastAsia="Calibri" w:cs=""/>
                            <w:color w:val="auto"/>
                          </w:rPr>
                          <w:t xml:space="preserve"> </w:t>
                        </w:r>
                        <w:r>
                          <w:rPr>
                            <w:b w:val="false"/>
                            <w:u w:val="none"/>
                            <w:dstrike w:val="false"/>
                            <w:strike w:val="false"/>
                            <w:i w:val="false"/>
                            <w:vertAlign w:val="baseline"/>
                            <w:position w:val="0"/>
                            <w:sz w:val="11"/>
                            <w:szCs w:val="11"/>
                            <w:bCs w:val="false"/>
                            <w:iCs w:val="false"/>
                            <w:smallCaps w:val="false"/>
                            <w:caps w:val="false"/>
                            <w:sz w:val="11"/>
                            <w:spacing w:val="0"/>
                            <w:rFonts w:ascii="Calibri" w:hAnsi="Calibri" w:eastAsia="Calibri" w:cs=""/>
                            <w:color w:val="auto"/>
                          </w:rPr>
                          <w:t>МГц</w:t>
                        </w:r>
                      </w:p>
                    </w:txbxContent>
                  </v:textbox>
                  <v:fill o:detectmouseclick="t" on="false"/>
                  <v:stroke color="#3465a4" joinstyle="round" endcap="flat"/>
                  <w10:wrap type="none"/>
                </v:rect>
                <v:rect id="shape_0" ID="Text Box 1072" path="m0,0l-2147483645,0l-2147483645,-2147483646l0,-2147483646xe" stroked="f" o:allowincell="f" style="position:absolute;left:3860;top:-319;width:136;height:56;mso-wrap-style:square;v-text-anchor:top;mso-position-horizontal-relative:page">
                  <v:textbox>
                    <w:txbxContent>
                      <w:p>
                        <w:pPr>
                          <w:overflowPunct w:val="false"/>
                          <w:spacing w:before="0" w:after="0" w:lineRule="atLeast" w:line="183"/>
                          <w:jc w:val="left"/>
                          <w:rPr/>
                        </w:pPr>
                        <w:r>
                          <w:rPr>
                            <w:sz w:val="16"/>
                            <w:b w:val="false"/>
                            <w:u w:val="none"/>
                            <w:dstrike w:val="false"/>
                            <w:strike w:val="false"/>
                            <w:i w:val="false"/>
                            <w:vertAlign w:val="baseline"/>
                            <w:position w:val="0"/>
                            <w:spacing w:val="0"/>
                            <w:szCs w:val="16"/>
                            <w:bCs w:val="false"/>
                            <w:iCs w:val="false"/>
                            <w:smallCaps w:val="false"/>
                            <w:caps w:val="false"/>
                            <w:rFonts w:ascii="Calibri" w:hAnsi="Calibri" w:eastAsia="Calibri" w:cs=""/>
                            <w:color w:val="auto"/>
                          </w:rPr>
                          <w:t>Ас</w:t>
                        </w:r>
                      </w:p>
                    </w:txbxContent>
                  </v:textbox>
                  <v:fill o:detectmouseclick="t" on="false"/>
                  <v:stroke color="#3465a4" joinstyle="round" endcap="flat"/>
                  <w10:wrap type="none"/>
                </v:rect>
                <v:rect id="shape_0" ID="Text Box 1073" path="m0,0l-2147483645,0l-2147483645,-2147483646l0,-2147483646xe" stroked="f" o:allowincell="f" style="position:absolute;left:2916;top:-127;width:124;height:87;mso-wrap-style:square;v-text-anchor:top;mso-position-horizontal-relative:page">
                  <v:textbox>
                    <w:txbxContent>
                      <w:p>
                        <w:pPr>
                          <w:overflowPunct w:val="false"/>
                          <w:spacing w:before="0" w:after="0" w:lineRule="atLeast" w:line="92"/>
                          <w:jc w:val="left"/>
                          <w:rPr/>
                        </w:pPr>
                        <w:r>
                          <w:rPr>
                            <w:sz w:val="8"/>
                            <w:b w:val="false"/>
                            <w:u w:val="none"/>
                            <w:dstrike w:val="false"/>
                            <w:strike w:val="false"/>
                            <w:i w:val="false"/>
                            <w:vertAlign w:val="baseline"/>
                            <w:position w:val="0"/>
                            <w:spacing w:val="0"/>
                            <w:szCs w:val="8"/>
                            <w:bCs w:val="false"/>
                            <w:iCs w:val="false"/>
                            <w:smallCaps w:val="false"/>
                            <w:caps w:val="false"/>
                            <w:rFonts w:ascii="Calibri" w:hAnsi="Calibri" w:eastAsia="Calibri" w:cs=""/>
                            <w:color w:val="auto"/>
                          </w:rPr>
                          <w:t>OC1</w:t>
                        </w:r>
                      </w:p>
                      <w:p>
                        <w:pPr>
                          <w:overflowPunct w:val="false"/>
                          <w:spacing w:before="10" w:after="0" w:lineRule="auto" w:line="240"/>
                          <w:jc w:val="left"/>
                          <w:rPr/>
                        </w:pPr>
                        <w:r>
                          <w:rPr>
                            <w:sz w:val="22"/>
                            <w:szCs w:val="22"/>
                            <w:rFonts w:ascii="Calibri" w:hAnsi="Calibri" w:eastAsia="Calibri" w:cs=""/>
                          </w:rPr>
                        </w:r>
                      </w:p>
                      <w:p>
                        <w:pPr>
                          <w:overflowPunct w:val="false"/>
                          <w:spacing w:before="1" w:after="0" w:lineRule="auto" w:line="240"/>
                          <w:jc w:val="left"/>
                          <w:rPr/>
                        </w:pPr>
                        <w:r>
                          <w:rPr>
                            <w:sz w:val="8"/>
                            <w:b w:val="false"/>
                            <w:u w:val="none"/>
                            <w:dstrike w:val="false"/>
                            <w:strike w:val="false"/>
                            <w:i w:val="false"/>
                            <w:vertAlign w:val="baseline"/>
                            <w:position w:val="0"/>
                            <w:spacing w:val="0"/>
                            <w:szCs w:val="8"/>
                            <w:bCs w:val="false"/>
                            <w:iCs w:val="false"/>
                            <w:smallCaps w:val="false"/>
                            <w:caps w:val="false"/>
                            <w:rFonts w:ascii="Calibri" w:hAnsi="Calibri" w:eastAsia="Calibri" w:cs=""/>
                            <w:color w:val="auto"/>
                          </w:rPr>
                          <w:t>ОС2</w:t>
                        </w:r>
                      </w:p>
                    </w:txbxContent>
                  </v:textbox>
                  <v:fill o:detectmouseclick="t" on="false"/>
                  <v:stroke color="#3465a4" joinstyle="round" endcap="flat"/>
                  <w10:wrap type="none"/>
                </v:rect>
                <v:rect id="shape_0" ID="Text Box 1074" path="m0,0l-2147483645,0l-2147483645,-2147483646l0,-2147483646xe" stroked="f" o:allowincell="f" style="position:absolute;left:3482;top:-129;width:451;height:117;mso-wrap-style:square;v-text-anchor:top;mso-position-horizontal-relative:page">
                  <v:textbox>
                    <w:txbxContent>
                      <w:p>
                        <w:pPr>
                          <w:overflowPunct w:val="false"/>
                          <w:spacing w:before="0" w:after="0" w:lineRule="atLeast" w:line="183"/>
                          <w:jc w:val="left"/>
                          <w:rPr/>
                        </w:pPr>
                        <w:r>
                          <w:rPr>
                            <w:sz w:val="16"/>
                            <w:b w:val="false"/>
                            <w:u w:val="none"/>
                            <w:dstrike w:val="false"/>
                            <w:strike w:val="false"/>
                            <w:i w:val="false"/>
                            <w:vertAlign w:val="baseline"/>
                            <w:position w:val="0"/>
                            <w:spacing w:val="0"/>
                            <w:szCs w:val="16"/>
                            <w:bCs w:val="false"/>
                            <w:iCs w:val="false"/>
                            <w:smallCaps w:val="false"/>
                            <w:caps w:val="false"/>
                            <w:rFonts w:ascii="Calibri" w:hAnsi="Calibri" w:eastAsia="Calibri" w:cs=""/>
                            <w:color w:val="auto"/>
                          </w:rPr>
                          <w:t>Астра-10</w:t>
                        </w:r>
                      </w:p>
                      <w:p>
                        <w:pPr>
                          <w:overflowPunct w:val="false"/>
                          <w:spacing w:before="14" w:after="0" w:lineRule="auto" w:line="240"/>
                          <w:jc w:val="left"/>
                          <w:rPr/>
                        </w:pPr>
                        <w:r>
                          <w:rPr>
                            <w:sz w:val="16"/>
                            <w:b w:val="false"/>
                            <w:u w:val="none"/>
                            <w:dstrike w:val="false"/>
                            <w:strike w:val="false"/>
                            <w:i w:val="false"/>
                            <w:vertAlign w:val="baseline"/>
                            <w:position w:val="0"/>
                            <w:spacing w:val="0"/>
                            <w:szCs w:val="16"/>
                            <w:bCs w:val="false"/>
                            <w:iCs w:val="false"/>
                            <w:smallCaps w:val="false"/>
                            <w:caps w:val="false"/>
                            <w:rFonts w:ascii="Calibri" w:hAnsi="Calibri" w:eastAsia="Calibri" w:cs=""/>
                            <w:color w:val="auto"/>
                          </w:rPr>
                          <w:t>исп.М1</w:t>
                        </w:r>
                      </w:p>
                    </w:txbxContent>
                  </v:textbox>
                  <v:fill o:detectmouseclick="t" on="false"/>
                  <v:stroke color="#3465a4" joinstyle="round" endcap="flat"/>
                  <w10:wrap type="none"/>
                </v:rect>
                <v:rect id="shape_0" ID="Text Box 1075" path="m0,0l-2147483645,0l-2147483645,-2147483646l0,-2147483646xe" stroked="f" o:allowincell="f" style="position:absolute;left:2170;top:104;width:596;height:278;mso-wrap-style:square;v-text-anchor:top;mso-position-horizontal-relative:page">
                  <v:textbox>
                    <w:txbxContent>
                      <w:p>
                        <w:pPr>
                          <w:overflowPunct w:val="false"/>
                          <w:spacing w:before="0" w:after="0" w:lineRule="atLeast" w:line="126"/>
                          <w:jc w:val="left"/>
                          <w:rPr/>
                        </w:pPr>
                        <w:r>
                          <w:rPr>
                            <w:sz w:val="11"/>
                            <w:b w:val="false"/>
                            <w:u w:val="none"/>
                            <w:dstrike w:val="false"/>
                            <w:strike w:val="false"/>
                            <w:i w:val="false"/>
                            <w:vertAlign w:val="baseline"/>
                            <w:position w:val="0"/>
                            <w:spacing w:val="0"/>
                            <w:szCs w:val="11"/>
                            <w:bCs w:val="false"/>
                            <w:iCs w:val="false"/>
                            <w:smallCaps w:val="false"/>
                            <w:caps w:val="false"/>
                            <w:rFonts w:ascii="Calibri" w:hAnsi="Calibri" w:eastAsia="Calibri" w:cs=""/>
                            <w:color w:val="auto"/>
                          </w:rPr>
                          <w:t>12В</w:t>
                        </w:r>
                      </w:p>
                      <w:p>
                        <w:pPr>
                          <w:overflowPunct w:val="false"/>
                          <w:spacing w:before="0" w:after="0" w:lineRule="auto" w:line="240"/>
                          <w:jc w:val="left"/>
                          <w:rPr/>
                        </w:pPr>
                        <w:r>
                          <w:rPr>
                            <w:sz w:val="22"/>
                            <w:szCs w:val="22"/>
                            <w:rFonts w:ascii="Calibri" w:hAnsi="Calibri" w:eastAsia="Calibri" w:cs=""/>
                          </w:rPr>
                        </w:r>
                      </w:p>
                      <w:p>
                        <w:pPr>
                          <w:overflowPunct w:val="false"/>
                          <w:spacing w:before="0" w:after="0" w:lineRule="auto" w:line="240"/>
                          <w:jc w:val="left"/>
                          <w:rPr/>
                        </w:pPr>
                        <w:r>
                          <w:rPr>
                            <w:sz w:val="22"/>
                            <w:szCs w:val="22"/>
                            <w:rFonts w:ascii="Calibri" w:hAnsi="Calibri" w:eastAsia="Calibri" w:cs=""/>
                          </w:rPr>
                        </w:r>
                      </w:p>
                      <w:p>
                        <w:pPr>
                          <w:overflowPunct w:val="false"/>
                          <w:spacing w:before="4" w:after="0" w:lineRule="auto" w:line="240"/>
                          <w:jc w:val="left"/>
                          <w:rPr/>
                        </w:pPr>
                        <w:r>
                          <w:rPr>
                            <w:sz w:val="22"/>
                            <w:szCs w:val="22"/>
                            <w:rFonts w:ascii="Calibri" w:hAnsi="Calibri" w:eastAsia="Calibri" w:cs=""/>
                          </w:rPr>
                        </w:r>
                      </w:p>
                      <w:p>
                        <w:pPr>
                          <w:overflowPunct w:val="false"/>
                          <w:spacing w:before="0" w:after="0" w:lineRule="auto" w:line="240"/>
                          <w:jc w:val="left"/>
                          <w:rPr/>
                        </w:pPr>
                        <w:r>
                          <w:rPr>
                            <w:sz w:val="16"/>
                            <w:b w:val="false"/>
                            <w:u w:val="none"/>
                            <w:dstrike w:val="false"/>
                            <w:strike w:val="false"/>
                            <w:i w:val="false"/>
                            <w:vertAlign w:val="baseline"/>
                            <w:position w:val="0"/>
                            <w:spacing w:val="0"/>
                            <w:szCs w:val="16"/>
                            <w:bCs w:val="false"/>
                            <w:iCs w:val="false"/>
                            <w:smallCaps w:val="false"/>
                            <w:caps w:val="false"/>
                            <w:rFonts w:ascii="Calibri" w:hAnsi="Calibri" w:eastAsia="Calibri" w:cs=""/>
                            <w:color w:val="auto"/>
                          </w:rPr>
                          <w:t>ИБП</w:t>
                        </w:r>
                      </w:p>
                      <w:p>
                        <w:pPr>
                          <w:overflowPunct w:val="false"/>
                          <w:spacing w:before="14" w:after="0" w:lineRule="auto" w:line="240"/>
                          <w:jc w:val="center"/>
                          <w:rPr/>
                        </w:pPr>
                        <w:r>
                          <w:rPr>
                            <w:sz w:val="16"/>
                            <w:b w:val="false"/>
                            <w:u w:val="none"/>
                            <w:dstrike w:val="false"/>
                            <w:strike w:val="false"/>
                            <w:i w:val="false"/>
                            <w:vertAlign w:val="baseline"/>
                            <w:position w:val="0"/>
                            <w:spacing w:val="0"/>
                            <w:szCs w:val="16"/>
                            <w:bCs w:val="false"/>
                            <w:iCs w:val="false"/>
                            <w:smallCaps w:val="false"/>
                            <w:caps w:val="false"/>
                            <w:rFonts w:ascii="Calibri" w:hAnsi="Calibri" w:eastAsia="Calibri" w:cs=""/>
                            <w:color w:val="auto"/>
                          </w:rPr>
                          <w:t>Астра-712/0</w:t>
                        </w:r>
                      </w:p>
                    </w:txbxContent>
                  </v:textbox>
                  <v:fill o:detectmouseclick="t" on="false"/>
                  <v:stroke color="#3465a4" joinstyle="round" endcap="flat"/>
                  <w10:wrap type="none"/>
                </v:rect>
                <v:rect id="shape_0" ID="Text Box 1076" path="m0,0l-2147483645,0l-2147483645,-2147483646l0,-2147483646xe" stroked="f" o:allowincell="f" style="position:absolute;left:3518;top:284;width:453;height:117;mso-wrap-style:square;v-text-anchor:top;mso-position-horizontal-relative:page">
                  <v:textbox>
                    <w:txbxContent>
                      <w:p>
                        <w:pPr>
                          <w:overflowPunct w:val="false"/>
                          <w:spacing w:before="0" w:after="0" w:lineRule="auto" w:line="240"/>
                          <w:jc w:val="left"/>
                          <w:rPr/>
                        </w:pPr>
                        <w:r>
                          <w:rPr>
                            <w:sz w:val="16"/>
                            <w:b w:val="false"/>
                            <w:u w:val="none"/>
                            <w:dstrike w:val="false"/>
                            <w:strike w:val="false"/>
                            <w:i w:val="false"/>
                            <w:vertAlign w:val="baseline"/>
                            <w:position w:val="0"/>
                            <w:spacing w:val="0"/>
                            <w:szCs w:val="16"/>
                            <w:bCs w:val="false"/>
                            <w:iCs w:val="false"/>
                            <w:smallCaps w:val="false"/>
                            <w:caps w:val="false"/>
                            <w:rFonts w:ascii="Calibri" w:hAnsi="Calibri" w:eastAsia="Calibri" w:cs=""/>
                            <w:color w:val="auto"/>
                          </w:rPr>
                          <w:t>Астра-10 исп.3</w:t>
                        </w:r>
                      </w:p>
                    </w:txbxContent>
                  </v:textbox>
                  <v:fill o:detectmouseclick="t" on="false"/>
                  <v:stroke color="#3465a4" joinstyle="round" endcap="flat"/>
                  <w10:wrap type="none"/>
                </v:rect>
                <v:rect id="shape_0" ID="Text Box 1077" path="m0,0l-2147483645,0l-2147483645,-2147483646l0,-2147483646xe" stroked="f" o:allowincell="f" style="position:absolute;left:2858;top:397;width:777;height:83;mso-wrap-style:square;v-text-anchor:top;mso-position-horizontal-relative:page">
                  <v:textbox>
                    <w:txbxContent>
                      <w:p>
                        <w:pPr>
                          <w:overflowPunct w:val="false"/>
                          <w:spacing w:before="0" w:after="0" w:lineRule="auto" w:line="240"/>
                          <w:jc w:val="left"/>
                          <w:rPr/>
                        </w:pPr>
                        <w:r>
                          <w:rPr>
                            <w:sz w:val="5"/>
                            <w:b w:val="false"/>
                            <w:u w:val="none"/>
                            <w:dstrike w:val="false"/>
                            <w:strike w:val="false"/>
                            <w:i w:val="false"/>
                            <w:vertAlign w:val="baseline"/>
                            <w:position w:val="0"/>
                            <w:spacing w:val="0"/>
                            <w:szCs w:val="5"/>
                            <w:bCs w:val="false"/>
                            <w:iCs w:val="false"/>
                            <w:smallCaps w:val="false"/>
                            <w:caps w:val="false"/>
                            <w:rFonts w:ascii="Calibri" w:hAnsi="Calibri" w:eastAsia="Calibri" w:cs=""/>
                            <w:color w:val="auto"/>
                          </w:rPr>
                          <w:t>+ V out</w:t>
                        </w:r>
                      </w:p>
                      <w:p>
                        <w:pPr>
                          <w:overflowPunct w:val="false"/>
                          <w:spacing w:before="0" w:after="0" w:lineRule="auto" w:line="240"/>
                          <w:jc w:val="left"/>
                          <w:rPr/>
                        </w:pPr>
                        <w:r>
                          <w:rPr>
                            <w:sz w:val="22"/>
                            <w:szCs w:val="22"/>
                            <w:rFonts w:ascii="Calibri" w:hAnsi="Calibri" w:eastAsia="Calibri" w:cs=""/>
                          </w:rPr>
                        </w:r>
                      </w:p>
                      <w:p>
                        <w:pPr>
                          <w:overflowPunct w:val="false"/>
                          <w:spacing w:before="9" w:after="0" w:lineRule="auto" w:line="240"/>
                          <w:jc w:val="left"/>
                          <w:rPr/>
                        </w:pPr>
                        <w:r>
                          <w:rPr>
                            <w:sz w:val="22"/>
                            <w:szCs w:val="22"/>
                            <w:rFonts w:ascii="Calibri" w:hAnsi="Calibri" w:eastAsia="Calibri" w:cs=""/>
                          </w:rPr>
                        </w:r>
                      </w:p>
                      <w:p>
                        <w:pPr>
                          <w:overflowPunct w:val="false"/>
                          <w:spacing w:before="0" w:after="0" w:lineRule="auto" w:line="240"/>
                          <w:jc w:val="left"/>
                          <w:rPr/>
                        </w:pPr>
                        <w:r>
                          <w:rPr>
                            <w:sz w:val="5"/>
                            <w:b w:val="false"/>
                            <w:u w:val="thick"/>
                            <w:dstrike w:val="false"/>
                            <w:strike w:val="false"/>
                            <w:i w:val="false"/>
                            <w:vertAlign w:val="baseline"/>
                            <w:position w:val="0"/>
                            <w:spacing w:val="0"/>
                            <w:szCs w:val="5"/>
                            <w:bCs w:val="false"/>
                            <w:iCs w:val="false"/>
                            <w:smallCaps w:val="false"/>
                            <w:caps w:val="false"/>
                            <w:rFonts w:ascii="Calibri" w:hAnsi="Calibri" w:eastAsia="Calibri" w:cs=""/>
                            <w:color w:val="auto"/>
                          </w:rPr>
                          <w:t xml:space="preserve">       </w:t>
                        </w:r>
                        <w:r>
                          <w:rPr>
                            <w:sz w:val="5"/>
                            <w:b w:val="false"/>
                            <w:u w:val="thick"/>
                            <w:dstrike w:val="false"/>
                            <w:strike w:val="false"/>
                            <w:i w:val="false"/>
                            <w:vertAlign w:val="baseline"/>
                            <w:position w:val="0"/>
                            <w:szCs w:val="5"/>
                            <w:bCs w:val="false"/>
                            <w:iCs w:val="false"/>
                            <w:smallCaps w:val="false"/>
                            <w:caps w:val="false"/>
                            <w:spacing w:val="2"/>
                            <w:rFonts w:ascii="Calibri" w:hAnsi="Calibri" w:eastAsia="Calibri" w:cs=""/>
                            <w:color w:val="auto"/>
                          </w:rPr>
                          <w:t xml:space="preserve"> </w:t>
                        </w:r>
                        <w:r>
                          <w:rPr>
                            <w:sz w:val="5"/>
                            <w:b w:val="false"/>
                            <w:u w:val="thick"/>
                            <w:dstrike w:val="false"/>
                            <w:strike w:val="false"/>
                            <w:i w:val="false"/>
                            <w:vertAlign w:val="baseline"/>
                            <w:position w:val="0"/>
                            <w:szCs w:val="5"/>
                            <w:bCs w:val="false"/>
                            <w:iCs w:val="false"/>
                            <w:smallCaps w:val="false"/>
                            <w:caps w:val="false"/>
                            <w:spacing w:val="0"/>
                            <w:rFonts w:ascii="Calibri" w:hAnsi="Calibri" w:eastAsia="Calibri" w:cs=""/>
                            <w:color w:val="auto"/>
                          </w:rPr>
                          <w:t>+ V</w:t>
                        </w:r>
                        <w:r>
                          <w:rPr>
                            <w:sz w:val="5"/>
                            <w:b w:val="false"/>
                            <w:u w:val="thick"/>
                            <w:dstrike w:val="false"/>
                            <w:strike w:val="false"/>
                            <w:i w:val="false"/>
                            <w:vertAlign w:val="baseline"/>
                            <w:position w:val="0"/>
                            <w:szCs w:val="5"/>
                            <w:bCs w:val="false"/>
                            <w:iCs w:val="false"/>
                            <w:smallCaps w:val="false"/>
                            <w:caps w:val="false"/>
                            <w:spacing w:val="-2"/>
                            <w:rFonts w:ascii="Calibri" w:hAnsi="Calibri" w:eastAsia="Calibri" w:cs=""/>
                            <w:color w:val="auto"/>
                          </w:rPr>
                          <w:t xml:space="preserve"> </w:t>
                        </w:r>
                        <w:r>
                          <w:rPr>
                            <w:sz w:val="5"/>
                            <w:b w:val="false"/>
                            <w:u w:val="thick"/>
                            <w:dstrike w:val="false"/>
                            <w:strike w:val="false"/>
                            <w:i w:val="false"/>
                            <w:vertAlign w:val="baseline"/>
                            <w:position w:val="0"/>
                            <w:szCs w:val="5"/>
                            <w:bCs w:val="false"/>
                            <w:iCs w:val="false"/>
                            <w:smallCaps w:val="false"/>
                            <w:caps w:val="false"/>
                            <w:spacing w:val="-1"/>
                            <w:rFonts w:ascii="Calibri" w:hAnsi="Calibri" w:eastAsia="Calibri" w:cs=""/>
                            <w:color w:val="auto"/>
                          </w:rPr>
                          <w:t>out</w:t>
                        </w:r>
                      </w:p>
                    </w:txbxContent>
                  </v:textbox>
                  <v:fill o:detectmouseclick="t" on="false"/>
                  <v:stroke color="#3465a4" joinstyle="round" endcap="flat"/>
                  <w10:wrap type="none"/>
                </v:rect>
              </v:group>
            </w:pict>
          </mc:Fallback>
        </mc:AlternateContent>
      </w:r>
      <w:r>
        <w:rPr>
          <w:rFonts w:eastAsia="Arial" w:cs="Arial" w:ascii="Arial" w:hAnsi="Arial"/>
          <w:sz w:val="16"/>
          <w:lang w:bidi="ru-RU"/>
        </w:rPr>
        <w:t>тра-3321</w:t>
      </w:r>
    </w:p>
    <w:p>
      <w:pPr>
        <w:pStyle w:val="Normal"/>
        <w:widowControl w:val="false"/>
        <w:numPr>
          <w:ilvl w:val="0"/>
          <w:numId w:val="33"/>
        </w:numPr>
        <w:tabs>
          <w:tab w:val="clear" w:pos="709"/>
          <w:tab w:val="left" w:pos="312" w:leader="none"/>
          <w:tab w:val="left" w:pos="1807" w:leader="none"/>
          <w:tab w:val="left" w:pos="2123" w:leader="none"/>
        </w:tabs>
        <w:spacing w:lineRule="auto" w:line="254" w:before="106" w:after="0"/>
        <w:ind w:left="311" w:right="2262" w:hanging="248"/>
        <w:jc w:val="both"/>
        <w:rPr>
          <w:rFonts w:ascii="Arial" w:hAnsi="Arial" w:eastAsia="Arial" w:cs="Arial"/>
          <w:sz w:val="16"/>
          <w:lang w:bidi="ru-RU"/>
        </w:rPr>
      </w:pPr>
      <w:r>
        <w:br w:type="column"/>
      </w:r>
      <w:r>
        <w:rPr>
          <w:rFonts w:eastAsia="Arial" w:cs="Arial" w:ascii="Arial" w:hAnsi="Arial"/>
          <w:spacing w:val="-3"/>
          <w:w w:val="105"/>
          <w:sz w:val="16"/>
          <w:lang w:bidi="ru-RU"/>
        </w:rPr>
        <w:t xml:space="preserve">При </w:t>
      </w:r>
      <w:r>
        <w:rPr>
          <w:rFonts w:eastAsia="Arial" w:cs="Arial" w:ascii="Arial" w:hAnsi="Arial"/>
          <w:w w:val="105"/>
          <w:sz w:val="16"/>
          <w:lang w:bidi="ru-RU"/>
        </w:rPr>
        <w:t xml:space="preserve">открытии </w:t>
      </w:r>
      <w:r>
        <w:rPr>
          <w:rFonts w:eastAsia="Arial" w:cs="Arial" w:ascii="Arial" w:hAnsi="Arial"/>
          <w:spacing w:val="-3"/>
          <w:w w:val="105"/>
          <w:sz w:val="16"/>
          <w:lang w:bidi="ru-RU"/>
        </w:rPr>
        <w:t xml:space="preserve">двери </w:t>
      </w:r>
      <w:r>
        <w:rPr>
          <w:rFonts w:eastAsia="Arial" w:cs="Arial" w:ascii="Arial" w:hAnsi="Arial"/>
          <w:w w:val="105"/>
          <w:sz w:val="16"/>
          <w:lang w:bidi="ru-RU"/>
        </w:rPr>
        <w:t xml:space="preserve">настенного телекоммуникационного шкафа радиоканальный </w:t>
      </w:r>
      <w:r>
        <w:rPr>
          <w:rFonts w:eastAsia="Arial" w:cs="Arial" w:ascii="Arial" w:hAnsi="Arial"/>
          <w:spacing w:val="-2"/>
          <w:w w:val="105"/>
          <w:sz w:val="16"/>
          <w:lang w:bidi="ru-RU"/>
        </w:rPr>
        <w:t xml:space="preserve">датчик </w:t>
      </w:r>
      <w:r>
        <w:rPr>
          <w:rFonts w:eastAsia="Arial" w:cs="Arial" w:ascii="Arial" w:hAnsi="Arial"/>
          <w:w w:val="105"/>
          <w:sz w:val="16"/>
          <w:lang w:bidi="ru-RU"/>
        </w:rPr>
        <w:t>открытия двери</w:t>
        <w:tab/>
        <w:tab/>
      </w:r>
      <w:r>
        <w:rPr>
          <w:rFonts w:eastAsia="Arial" w:cs="Arial" w:ascii="Arial" w:hAnsi="Arial"/>
          <w:sz w:val="16"/>
          <w:lang w:bidi="ru-RU"/>
        </w:rPr>
        <w:t xml:space="preserve">«Астра-3321» </w:t>
      </w:r>
      <w:r>
        <w:rPr>
          <w:rFonts w:eastAsia="Arial" w:cs="Arial" w:ascii="Arial" w:hAnsi="Arial"/>
          <w:w w:val="105"/>
          <w:sz w:val="16"/>
          <w:lang w:bidi="ru-RU"/>
        </w:rPr>
        <w:t>(зарегистрированный в ППКОП Астра-812 Pro: раздел: 1, тип: охранный, имя: входная дверь) должен управлять световым оповещателем «Астра-10 исп.М1» и отправлять</w:t>
        <w:tab/>
      </w:r>
      <w:r>
        <w:rPr>
          <w:rFonts w:eastAsia="Arial" w:cs="Arial" w:ascii="Arial" w:hAnsi="Arial"/>
          <w:sz w:val="16"/>
          <w:lang w:bidi="ru-RU"/>
        </w:rPr>
        <w:t xml:space="preserve">соответствующие </w:t>
      </w:r>
      <w:r>
        <w:rPr>
          <w:rFonts w:eastAsia="Arial" w:cs="Arial" w:ascii="Arial" w:hAnsi="Arial"/>
          <w:w w:val="105"/>
          <w:sz w:val="16"/>
          <w:lang w:bidi="ru-RU"/>
        </w:rPr>
        <w:t>уведомления в мобильное приложение;</w:t>
      </w:r>
    </w:p>
    <w:p>
      <w:pPr>
        <w:pStyle w:val="Normal"/>
        <w:widowControl w:val="false"/>
        <w:spacing w:lineRule="auto" w:line="240" w:before="4" w:after="0"/>
        <w:rPr>
          <w:rFonts w:ascii="Arial" w:hAnsi="Arial" w:eastAsia="Arial" w:cs="Arial"/>
          <w:sz w:val="17"/>
          <w:szCs w:val="20"/>
          <w:lang w:bidi="ru-RU"/>
        </w:rPr>
      </w:pPr>
      <w:r>
        <w:rPr>
          <w:rFonts w:eastAsia="Arial" w:cs="Arial" w:ascii="Arial" w:hAnsi="Arial"/>
          <w:sz w:val="17"/>
          <w:szCs w:val="20"/>
          <w:lang w:bidi="ru-RU"/>
        </w:rPr>
      </w:r>
    </w:p>
    <w:p>
      <w:pPr>
        <w:pStyle w:val="Normal"/>
        <w:widowControl w:val="false"/>
        <w:numPr>
          <w:ilvl w:val="0"/>
          <w:numId w:val="33"/>
        </w:numPr>
        <w:tabs>
          <w:tab w:val="clear" w:pos="709"/>
          <w:tab w:val="left" w:pos="312" w:leader="none"/>
          <w:tab w:val="left" w:pos="1755" w:leader="none"/>
          <w:tab w:val="left" w:pos="1808" w:leader="none"/>
          <w:tab w:val="left" w:pos="2307" w:leader="none"/>
          <w:tab w:val="left" w:pos="2788" w:leader="none"/>
        </w:tabs>
        <w:spacing w:lineRule="auto" w:line="254" w:before="0" w:after="0"/>
        <w:ind w:left="311" w:right="2259" w:hanging="248"/>
        <w:jc w:val="both"/>
        <w:rPr>
          <w:rFonts w:ascii="Arial" w:hAnsi="Arial" w:eastAsia="Arial" w:cs="Arial"/>
          <w:sz w:val="16"/>
          <w:lang w:bidi="ru-RU"/>
        </w:rPr>
      </w:pPr>
      <w:r>
        <w:rPr>
          <w:rFonts w:eastAsia="Arial" w:cs="Arial" w:ascii="Arial" w:hAnsi="Arial"/>
          <w:spacing w:val="-3"/>
          <w:w w:val="105"/>
          <w:sz w:val="16"/>
          <w:lang w:bidi="ru-RU"/>
        </w:rPr>
        <w:t xml:space="preserve">При </w:t>
      </w:r>
      <w:r>
        <w:rPr>
          <w:rFonts w:eastAsia="Arial" w:cs="Arial" w:ascii="Arial" w:hAnsi="Arial"/>
          <w:w w:val="105"/>
          <w:sz w:val="16"/>
          <w:lang w:bidi="ru-RU"/>
        </w:rPr>
        <w:t>имитации протечки воды, извещатель</w:t>
        <w:tab/>
        <w:t>утечки</w:t>
        <w:tab/>
        <w:tab/>
      </w:r>
      <w:r>
        <w:rPr>
          <w:rFonts w:eastAsia="Arial" w:cs="Arial" w:ascii="Arial" w:hAnsi="Arial"/>
          <w:spacing w:val="-3"/>
          <w:w w:val="105"/>
          <w:sz w:val="16"/>
          <w:lang w:bidi="ru-RU"/>
        </w:rPr>
        <w:t xml:space="preserve">воды </w:t>
      </w:r>
      <w:r>
        <w:rPr>
          <w:rFonts w:eastAsia="Arial" w:cs="Arial" w:ascii="Arial" w:hAnsi="Arial"/>
          <w:w w:val="105"/>
          <w:sz w:val="16"/>
          <w:lang w:bidi="ru-RU"/>
        </w:rPr>
        <w:t>радиоканальный</w:t>
        <w:tab/>
        <w:tab/>
        <w:tab/>
      </w:r>
      <w:r>
        <w:rPr>
          <w:rFonts w:eastAsia="Arial" w:cs="Arial" w:ascii="Arial" w:hAnsi="Arial"/>
          <w:sz w:val="16"/>
          <w:lang w:bidi="ru-RU"/>
        </w:rPr>
        <w:t xml:space="preserve">«Астра-361 </w:t>
      </w:r>
      <w:r>
        <w:rPr>
          <w:rFonts w:eastAsia="Arial" w:cs="Arial" w:ascii="Arial" w:hAnsi="Arial"/>
          <w:w w:val="105"/>
          <w:sz w:val="16"/>
          <w:lang w:bidi="ru-RU"/>
        </w:rPr>
        <w:t>исп.РК» (зарегистрированный в ППКОП Астра-812 Pro: раздел: 2, тип: технологический, имя: ванная) должен управлять световым оповещателем «Астра-10 исп.3» и отправлять</w:t>
        <w:tab/>
        <w:tab/>
      </w:r>
      <w:r>
        <w:rPr>
          <w:rFonts w:eastAsia="Arial" w:cs="Arial" w:ascii="Arial" w:hAnsi="Arial"/>
          <w:sz w:val="16"/>
          <w:lang w:bidi="ru-RU"/>
        </w:rPr>
        <w:t xml:space="preserve">соответствующие </w:t>
      </w:r>
      <w:r>
        <w:rPr>
          <w:rFonts w:eastAsia="Arial" w:cs="Arial" w:ascii="Arial" w:hAnsi="Arial"/>
          <w:w w:val="105"/>
          <w:sz w:val="16"/>
          <w:lang w:bidi="ru-RU"/>
        </w:rPr>
        <w:t>уведомления в мобильное приложение.</w:t>
      </w:r>
    </w:p>
    <w:p>
      <w:pPr>
        <w:sectPr>
          <w:footnotePr>
            <w:numFmt w:val="decimal"/>
          </w:footnotePr>
          <w:type w:val="continuous"/>
          <w:pgSz w:w="11906" w:h="16838"/>
          <w:pgMar w:left="1020" w:right="0" w:gutter="0" w:header="568" w:top="2260" w:footer="769" w:bottom="960"/>
          <w:cols w:num="4" w:equalWidth="false" w:sep="false">
            <w:col w:w="1683" w:space="40"/>
            <w:col w:w="1193" w:space="38"/>
            <w:col w:w="2441" w:space="38"/>
            <w:col w:w="5451"/>
          </w:cols>
          <w:formProt w:val="false"/>
          <w:textDirection w:val="lrTb"/>
          <w:docGrid w:type="default" w:linePitch="100" w:charSpace="0"/>
        </w:sectPr>
      </w:pPr>
    </w:p>
    <w:p>
      <w:pPr>
        <w:pStyle w:val="Normal"/>
        <w:widowControl w:val="false"/>
        <w:spacing w:lineRule="auto" w:line="240" w:before="0" w:after="0"/>
        <w:rPr>
          <w:rFonts w:ascii="Arial" w:hAnsi="Arial" w:eastAsia="Arial" w:cs="Arial"/>
          <w:sz w:val="20"/>
          <w:szCs w:val="20"/>
          <w:lang w:bidi="ru-RU"/>
        </w:rPr>
      </w:pPr>
      <w:r>
        <w:rPr>
          <w:rFonts w:eastAsia="Arial" w:cs="Arial" w:ascii="Arial" w:hAnsi="Arial"/>
          <w:sz w:val="20"/>
          <w:szCs w:val="20"/>
          <w:lang w:bidi="ru-RU"/>
        </w:rPr>
      </w:r>
    </w:p>
    <w:p>
      <w:pPr>
        <w:pStyle w:val="Normal"/>
        <w:widowControl w:val="false"/>
        <w:spacing w:lineRule="auto" w:line="240" w:before="8" w:after="0"/>
        <w:rPr>
          <w:rFonts w:ascii="Arial" w:hAnsi="Arial" w:eastAsia="Arial" w:cs="Arial"/>
          <w:sz w:val="16"/>
          <w:szCs w:val="20"/>
          <w:lang w:bidi="ru-RU"/>
        </w:rPr>
      </w:pPr>
      <w:r>
        <w:rPr>
          <w:rFonts w:eastAsia="Arial" w:cs="Arial" w:ascii="Arial" w:hAnsi="Arial"/>
          <w:sz w:val="16"/>
          <w:szCs w:val="20"/>
          <w:lang w:bidi="ru-RU"/>
        </w:rPr>
      </w:r>
    </w:p>
    <w:p>
      <w:pPr>
        <w:pStyle w:val="Normal"/>
        <w:widowControl w:val="false"/>
        <w:numPr>
          <w:ilvl w:val="0"/>
          <w:numId w:val="0"/>
        </w:numPr>
        <w:spacing w:lineRule="auto" w:line="240" w:before="94" w:after="0"/>
        <w:ind w:left="112" w:hanging="0"/>
        <w:outlineLvl w:val="1"/>
        <w:rPr>
          <w:rFonts w:ascii="Times New Roman" w:hAnsi="Times New Roman" w:eastAsia="Arial" w:cs="Times New Roman"/>
          <w:b/>
          <w:b/>
          <w:bCs/>
          <w:sz w:val="28"/>
          <w:szCs w:val="28"/>
          <w:lang w:bidi="ru-RU"/>
        </w:rPr>
      </w:pPr>
      <w:r>
        <w:rPr>
          <w:rFonts w:eastAsia="Arial" w:cs="Times New Roman"/>
          <w:b/>
          <w:bCs/>
          <w:sz w:val="28"/>
          <w:szCs w:val="28"/>
          <w:lang w:bidi="ru-RU"/>
        </w:rPr>
        <w:t>Шаг 4: Монтаж и подключение устройств домашней автоматизации на объекте «Квартира»</w:t>
      </w:r>
    </w:p>
    <w:p>
      <w:pPr>
        <w:pStyle w:val="Normal"/>
        <w:widowControl w:val="false"/>
        <w:numPr>
          <w:ilvl w:val="0"/>
          <w:numId w:val="24"/>
        </w:numPr>
        <w:tabs>
          <w:tab w:val="clear" w:pos="709"/>
          <w:tab w:val="left" w:pos="833" w:leader="none"/>
        </w:tabs>
        <w:spacing w:lineRule="auto" w:line="240" w:before="106" w:after="0"/>
        <w:rPr>
          <w:rFonts w:ascii="Times New Roman" w:hAnsi="Times New Roman" w:eastAsia="Arial" w:cs="Times New Roman"/>
          <w:sz w:val="28"/>
          <w:szCs w:val="28"/>
          <w:lang w:bidi="ru-RU"/>
        </w:rPr>
      </w:pPr>
      <w:r>
        <w:rPr>
          <w:rFonts w:eastAsia="Arial" w:cs="Times New Roman"/>
          <w:sz w:val="28"/>
          <w:szCs w:val="28"/>
          <w:lang w:bidi="ru-RU"/>
        </w:rPr>
        <w:t>Установите Security Hub по следующей</w:t>
      </w:r>
      <w:r>
        <w:rPr>
          <w:rFonts w:eastAsia="Arial" w:cs="Times New Roman"/>
          <w:spacing w:val="-8"/>
          <w:sz w:val="28"/>
          <w:szCs w:val="28"/>
          <w:lang w:bidi="ru-RU"/>
        </w:rPr>
        <w:t xml:space="preserve"> </w:t>
      </w:r>
      <w:r>
        <w:rPr>
          <w:rFonts w:eastAsia="Arial" w:cs="Times New Roman"/>
          <w:sz w:val="28"/>
          <w:szCs w:val="28"/>
          <w:lang w:bidi="ru-RU"/>
        </w:rPr>
        <w:t>схеме:</w:t>
      </w:r>
    </w:p>
    <w:p>
      <w:pPr>
        <w:pStyle w:val="Normal"/>
        <w:widowControl w:val="false"/>
        <w:spacing w:lineRule="auto" w:line="240" w:before="0" w:after="0"/>
        <w:jc w:val="center"/>
        <w:rPr>
          <w:rFonts w:ascii="Arial" w:hAnsi="Arial" w:eastAsia="Arial" w:cs="Arial"/>
          <w:sz w:val="20"/>
          <w:szCs w:val="20"/>
          <w:lang w:bidi="ru-RU"/>
        </w:rPr>
      </w:pPr>
      <w:r>
        <w:rPr/>
        <w:drawing>
          <wp:inline distT="0" distB="0" distL="0" distR="0">
            <wp:extent cx="2056130" cy="2245995"/>
            <wp:effectExtent l="0" t="0" r="0" b="0"/>
            <wp:docPr id="42" name="Рисунок 4"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Рисунок 4" descr=""/>
                    <pic:cNvPicPr>
                      <a:picLocks noChangeAspect="1" noChangeArrowheads="1"/>
                    </pic:cNvPicPr>
                  </pic:nvPicPr>
                  <pic:blipFill>
                    <a:blip r:embed="rId79"/>
                    <a:stretch>
                      <a:fillRect/>
                    </a:stretch>
                  </pic:blipFill>
                  <pic:spPr bwMode="auto">
                    <a:xfrm>
                      <a:off x="0" y="0"/>
                      <a:ext cx="2056130" cy="2245995"/>
                    </a:xfrm>
                    <a:prstGeom prst="rect">
                      <a:avLst/>
                    </a:prstGeom>
                  </pic:spPr>
                </pic:pic>
              </a:graphicData>
            </a:graphic>
          </wp:inline>
        </w:drawing>
      </w:r>
    </w:p>
    <w:p>
      <w:pPr>
        <w:pStyle w:val="Normal"/>
        <w:widowControl w:val="false"/>
        <w:numPr>
          <w:ilvl w:val="0"/>
          <w:numId w:val="24"/>
        </w:numPr>
        <w:tabs>
          <w:tab w:val="clear" w:pos="709"/>
          <w:tab w:val="left" w:pos="833" w:leader="none"/>
        </w:tabs>
        <w:spacing w:lineRule="auto" w:line="240" w:before="94" w:after="0"/>
        <w:rPr>
          <w:rFonts w:ascii="Times New Roman" w:hAnsi="Times New Roman" w:eastAsia="Arial" w:cs="Times New Roman"/>
          <w:sz w:val="28"/>
          <w:szCs w:val="28"/>
          <w:lang w:bidi="ru-RU"/>
        </w:rPr>
      </w:pPr>
      <w:r>
        <w:rPr>
          <w:rFonts w:eastAsia="Arial" w:cs="Times New Roman"/>
          <w:sz w:val="28"/>
          <w:szCs w:val="28"/>
          <w:lang w:bidi="ru-RU"/>
        </w:rPr>
        <w:t xml:space="preserve">Аналогичным образом подключите Security Hub </w:t>
      </w:r>
      <w:r>
        <w:rPr>
          <w:rFonts w:eastAsia="Arial" w:cs="Times New Roman"/>
          <w:spacing w:val="-3"/>
          <w:sz w:val="28"/>
          <w:szCs w:val="28"/>
          <w:lang w:bidi="ru-RU"/>
        </w:rPr>
        <w:t xml:space="preserve">по </w:t>
      </w:r>
      <w:r>
        <w:rPr>
          <w:rFonts w:eastAsia="Arial" w:cs="Times New Roman"/>
          <w:sz w:val="28"/>
          <w:szCs w:val="28"/>
          <w:lang w:bidi="ru-RU"/>
        </w:rPr>
        <w:t>схеме организации</w:t>
      </w:r>
      <w:r>
        <w:rPr>
          <w:rFonts w:eastAsia="Arial" w:cs="Times New Roman"/>
          <w:spacing w:val="-8"/>
          <w:sz w:val="28"/>
          <w:szCs w:val="28"/>
          <w:lang w:bidi="ru-RU"/>
        </w:rPr>
        <w:t xml:space="preserve"> </w:t>
      </w:r>
      <w:r>
        <w:rPr>
          <w:rFonts w:eastAsia="Arial" w:cs="Times New Roman"/>
          <w:sz w:val="28"/>
          <w:szCs w:val="28"/>
          <w:lang w:bidi="ru-RU"/>
        </w:rPr>
        <w:t>связи.</w:t>
      </w:r>
    </w:p>
    <w:p>
      <w:pPr>
        <w:pStyle w:val="Normal"/>
        <w:widowControl w:val="false"/>
        <w:numPr>
          <w:ilvl w:val="0"/>
          <w:numId w:val="24"/>
        </w:numPr>
        <w:tabs>
          <w:tab w:val="clear" w:pos="709"/>
          <w:tab w:val="left" w:pos="833" w:leader="none"/>
        </w:tabs>
        <w:spacing w:before="18" w:after="0"/>
        <w:ind w:left="832" w:right="2100" w:hanging="360"/>
        <w:rPr>
          <w:rFonts w:ascii="Times New Roman" w:hAnsi="Times New Roman" w:eastAsia="Arial" w:cs="Times New Roman"/>
          <w:sz w:val="28"/>
          <w:szCs w:val="28"/>
          <w:lang w:bidi="ru-RU"/>
        </w:rPr>
      </w:pPr>
      <w:r>
        <w:rPr>
          <w:rFonts w:eastAsia="Arial" w:cs="Times New Roman"/>
          <w:sz w:val="28"/>
          <w:szCs w:val="28"/>
          <w:lang w:bidi="ru-RU"/>
        </w:rPr>
        <w:t>Выполните регистрацию датчика «Астра-5121» и при помощи двухстороннего скотча установите его внутри настенного телекоммуникационного</w:t>
      </w:r>
      <w:r>
        <w:rPr>
          <w:rFonts w:eastAsia="Arial" w:cs="Times New Roman"/>
          <w:spacing w:val="-1"/>
          <w:sz w:val="28"/>
          <w:szCs w:val="28"/>
          <w:lang w:bidi="ru-RU"/>
        </w:rPr>
        <w:t xml:space="preserve"> </w:t>
      </w:r>
      <w:r>
        <w:rPr>
          <w:rFonts w:eastAsia="Arial" w:cs="Times New Roman"/>
          <w:sz w:val="28"/>
          <w:szCs w:val="28"/>
          <w:lang w:bidi="ru-RU"/>
        </w:rPr>
        <w:t>шкафа.</w:t>
      </w:r>
    </w:p>
    <w:p>
      <w:pPr>
        <w:pStyle w:val="Normal"/>
        <w:widowControl w:val="false"/>
        <w:numPr>
          <w:ilvl w:val="0"/>
          <w:numId w:val="24"/>
        </w:numPr>
        <w:tabs>
          <w:tab w:val="clear" w:pos="709"/>
          <w:tab w:val="left" w:pos="833" w:leader="none"/>
        </w:tabs>
        <w:spacing w:before="0" w:after="0"/>
        <w:ind w:left="832" w:right="1840" w:hanging="360"/>
        <w:rPr>
          <w:rFonts w:ascii="Times New Roman" w:hAnsi="Times New Roman" w:eastAsia="Arial" w:cs="Times New Roman"/>
          <w:sz w:val="28"/>
          <w:szCs w:val="28"/>
          <w:lang w:bidi="ru-RU"/>
        </w:rPr>
      </w:pPr>
      <w:r>
        <w:rPr>
          <w:rFonts w:eastAsia="Arial" w:cs="Times New Roman"/>
          <w:sz w:val="28"/>
          <w:szCs w:val="28"/>
          <w:lang w:bidi="ru-RU"/>
        </w:rPr>
        <w:t>Выполнить регистрацию розетки радиоуправляемой «Астра-8731» (БРР) по инструкции производителя.</w:t>
      </w:r>
    </w:p>
    <w:p>
      <w:pPr>
        <w:pStyle w:val="Normal"/>
        <w:widowControl w:val="false"/>
        <w:spacing w:lineRule="auto" w:line="240" w:before="79" w:after="0"/>
        <w:ind w:left="112" w:hanging="0"/>
        <w:rPr>
          <w:rFonts w:ascii="Arial" w:hAnsi="Arial" w:eastAsia="Arial" w:cs="Arial"/>
          <w:sz w:val="20"/>
          <w:szCs w:val="20"/>
          <w:lang w:bidi="ru-RU"/>
        </w:rPr>
      </w:pPr>
      <w:r>
        <w:rPr>
          <w:rFonts w:eastAsia="Arial" w:cs="Times New Roman"/>
          <w:sz w:val="28"/>
          <w:szCs w:val="28"/>
          <w:lang w:bidi="ru-RU"/>
        </w:rPr>
        <w:t>Убедитесь в работоспособности функций системы.</w:t>
      </w:r>
    </w:p>
    <w:p>
      <w:pPr>
        <w:sectPr>
          <w:footnotePr>
            <w:numFmt w:val="decimal"/>
          </w:footnotePr>
          <w:type w:val="continuous"/>
          <w:pgSz w:w="11906" w:h="16838"/>
          <w:pgMar w:left="1020" w:right="0" w:gutter="0" w:header="568" w:top="2260" w:footer="769" w:bottom="960"/>
          <w:formProt w:val="false"/>
          <w:textDirection w:val="lrTb"/>
          <w:docGrid w:type="default" w:linePitch="100" w:charSpace="0"/>
        </w:sectPr>
      </w:pPr>
    </w:p>
    <w:p>
      <w:pPr>
        <w:pStyle w:val="Normal"/>
        <w:widowControl w:val="false"/>
        <w:spacing w:lineRule="auto" w:line="240" w:before="10" w:after="0"/>
        <w:ind w:left="2049" w:hanging="0"/>
        <w:rPr>
          <w:rFonts w:ascii="Times New Roman" w:hAnsi="Times New Roman" w:eastAsia="Arial" w:cs="Times New Roman"/>
          <w:sz w:val="28"/>
          <w:szCs w:val="28"/>
          <w:lang w:bidi="ru-RU"/>
        </w:rPr>
      </w:pPr>
      <w:r>
        <w:rPr>
          <w:rFonts w:eastAsia="Arial" w:cs="Times New Roman"/>
          <w:sz w:val="28"/>
          <w:szCs w:val="28"/>
          <w:lang w:bidi="ru-RU"/>
        </w:rPr>
        <w:t>системы домашней автоматизации на базе Security Hub</w:t>
      </w:r>
    </w:p>
    <w:p>
      <w:pPr>
        <w:pStyle w:val="Normal"/>
        <w:widowControl w:val="false"/>
        <w:spacing w:lineRule="auto" w:line="240" w:before="0" w:after="0"/>
        <w:rPr>
          <w:rFonts w:ascii="Arial" w:hAnsi="Arial" w:eastAsia="Arial" w:cs="Arial"/>
          <w:sz w:val="20"/>
          <w:szCs w:val="20"/>
          <w:lang w:bidi="ru-RU"/>
        </w:rPr>
      </w:pPr>
      <w:r>
        <w:rPr>
          <w:rFonts w:eastAsia="Arial" w:cs="Arial" w:ascii="Arial" w:hAnsi="Arial"/>
          <w:sz w:val="20"/>
          <w:szCs w:val="20"/>
          <w:lang w:bidi="ru-RU"/>
        </w:rPr>
      </w:r>
    </w:p>
    <w:p>
      <w:pPr>
        <w:sectPr>
          <w:headerReference w:type="default" r:id="rId80"/>
          <w:footerReference w:type="default" r:id="rId81"/>
          <w:footnotePr>
            <w:numFmt w:val="decimal"/>
          </w:footnotePr>
          <w:type w:val="nextPage"/>
          <w:pgSz w:w="11906" w:h="16838"/>
          <w:pgMar w:left="1020" w:right="0" w:gutter="0" w:header="568" w:top="2300" w:footer="769" w:bottom="960"/>
          <w:pgNumType w:fmt="decimal"/>
          <w:formProt w:val="false"/>
          <w:textDirection w:val="lrTb"/>
          <w:docGrid w:type="default" w:linePitch="100" w:charSpace="0"/>
        </w:sectPr>
      </w:pPr>
    </w:p>
    <w:p>
      <w:pPr>
        <w:pStyle w:val="Normal"/>
        <w:widowControl w:val="false"/>
        <w:spacing w:lineRule="auto" w:line="240" w:before="0" w:after="0"/>
        <w:rPr>
          <w:rFonts w:ascii="Arial" w:hAnsi="Arial" w:eastAsia="Arial" w:cs="Arial"/>
          <w:sz w:val="20"/>
          <w:szCs w:val="20"/>
          <w:lang w:bidi="ru-RU"/>
        </w:rPr>
      </w:pPr>
      <w:r>
        <w:rPr>
          <w:rFonts w:eastAsia="Arial" w:cs="Arial" w:ascii="Arial" w:hAnsi="Arial"/>
          <w:sz w:val="20"/>
          <w:szCs w:val="20"/>
          <w:lang w:bidi="ru-RU"/>
        </w:rPr>
      </w:r>
    </w:p>
    <w:p>
      <w:pPr>
        <w:pStyle w:val="Normal"/>
        <w:widowControl w:val="false"/>
        <w:spacing w:lineRule="auto" w:line="240" w:before="4" w:after="0"/>
        <w:rPr>
          <w:rFonts w:ascii="Arial" w:hAnsi="Arial" w:eastAsia="Arial" w:cs="Arial"/>
          <w:sz w:val="19"/>
          <w:szCs w:val="20"/>
          <w:lang w:bidi="ru-RU"/>
        </w:rPr>
      </w:pPr>
      <w:r>
        <w:rPr>
          <w:rFonts w:eastAsia="Arial" w:cs="Arial" w:ascii="Arial" w:hAnsi="Arial"/>
          <w:sz w:val="19"/>
          <w:szCs w:val="20"/>
          <w:lang w:bidi="ru-RU"/>
        </w:rPr>
      </w:r>
    </w:p>
    <w:p>
      <w:pPr>
        <w:pStyle w:val="Normal"/>
        <w:widowControl w:val="false"/>
        <w:spacing w:lineRule="auto" w:line="240" w:before="0" w:after="0"/>
        <w:ind w:left="1474" w:hanging="0"/>
        <w:rPr>
          <w:rFonts w:ascii="Arial" w:hAnsi="Arial" w:eastAsia="Arial" w:cs="Arial"/>
          <w:sz w:val="19"/>
          <w:lang w:bidi="ru-RU"/>
        </w:rPr>
      </w:pPr>
      <w:r>
        <w:rPr>
          <w:rFonts w:eastAsia="Arial" w:cs="Arial" w:ascii="Arial" w:hAnsi="Arial"/>
          <w:sz w:val="19"/>
          <w:lang w:bidi="ru-RU"/>
        </w:rPr>
        <w:t>Security</w:t>
      </w:r>
      <w:r>
        <w:rPr>
          <w:rFonts w:eastAsia="Arial" w:cs="Arial" w:ascii="Arial" w:hAnsi="Arial"/>
          <w:spacing w:val="-11"/>
          <w:sz w:val="19"/>
          <w:lang w:bidi="ru-RU"/>
        </w:rPr>
        <w:t xml:space="preserve"> </w:t>
      </w:r>
      <w:r>
        <w:rPr>
          <w:rFonts w:eastAsia="Arial" w:cs="Arial" w:ascii="Arial" w:hAnsi="Arial"/>
          <w:sz w:val="19"/>
          <w:lang w:bidi="ru-RU"/>
        </w:rPr>
        <w:t>Hub</w:t>
      </w:r>
    </w:p>
    <w:p>
      <w:pPr>
        <w:pStyle w:val="Normal"/>
        <w:widowControl w:val="false"/>
        <w:spacing w:lineRule="auto" w:line="240" w:before="0" w:after="0"/>
        <w:rPr>
          <w:rFonts w:ascii="Arial" w:hAnsi="Arial" w:eastAsia="Arial" w:cs="Arial"/>
          <w:sz w:val="20"/>
          <w:szCs w:val="20"/>
          <w:lang w:bidi="ru-RU"/>
        </w:rPr>
      </w:pPr>
      <w:r>
        <w:br w:type="column"/>
      </w:r>
      <w:r>
        <w:rPr>
          <w:rFonts w:eastAsia="Arial" w:cs="Arial" w:ascii="Arial" w:hAnsi="Arial"/>
          <w:sz w:val="20"/>
          <w:szCs w:val="20"/>
          <w:lang w:bidi="ru-RU"/>
        </w:rPr>
        <w:drawing>
          <wp:anchor behindDoc="1" distT="0" distB="0" distL="0" distR="0" simplePos="0" locked="0" layoutInCell="0" allowOverlap="1" relativeHeight="44">
            <wp:simplePos x="0" y="0"/>
            <wp:positionH relativeFrom="column">
              <wp:posOffset>326390</wp:posOffset>
            </wp:positionH>
            <wp:positionV relativeFrom="paragraph">
              <wp:posOffset>33020</wp:posOffset>
            </wp:positionV>
            <wp:extent cx="2800985" cy="1650365"/>
            <wp:effectExtent l="0" t="0" r="0" b="0"/>
            <wp:wrapNone/>
            <wp:docPr id="47" name="Рисунок 55"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Рисунок 55" descr=""/>
                    <pic:cNvPicPr>
                      <a:picLocks noChangeAspect="1" noChangeArrowheads="1"/>
                    </pic:cNvPicPr>
                  </pic:nvPicPr>
                  <pic:blipFill>
                    <a:blip r:embed="rId82"/>
                    <a:stretch>
                      <a:fillRect/>
                    </a:stretch>
                  </pic:blipFill>
                  <pic:spPr bwMode="auto">
                    <a:xfrm>
                      <a:off x="0" y="0"/>
                      <a:ext cx="2800985" cy="1650365"/>
                    </a:xfrm>
                    <a:prstGeom prst="rect">
                      <a:avLst/>
                    </a:prstGeom>
                  </pic:spPr>
                </pic:pic>
              </a:graphicData>
            </a:graphic>
          </wp:anchor>
        </w:drawing>
      </w:r>
    </w:p>
    <w:p>
      <w:pPr>
        <w:pStyle w:val="Normal"/>
        <w:widowControl w:val="false"/>
        <w:spacing w:lineRule="auto" w:line="240" w:before="8" w:after="0"/>
        <w:rPr>
          <w:rFonts w:ascii="Arial" w:hAnsi="Arial" w:eastAsia="Arial" w:cs="Arial"/>
          <w:sz w:val="17"/>
          <w:szCs w:val="20"/>
          <w:lang w:bidi="ru-RU"/>
        </w:rPr>
      </w:pPr>
      <w:r>
        <w:rPr>
          <w:rFonts w:eastAsia="Arial" w:cs="Arial" w:ascii="Arial" w:hAnsi="Arial"/>
          <w:sz w:val="17"/>
          <w:szCs w:val="20"/>
          <w:lang w:bidi="ru-RU"/>
        </w:rPr>
      </w:r>
    </w:p>
    <w:p>
      <w:pPr>
        <w:pStyle w:val="Normal"/>
        <w:widowControl w:val="false"/>
        <w:spacing w:lineRule="auto" w:line="240" w:before="0" w:after="0"/>
        <w:ind w:left="1185" w:hanging="0"/>
        <w:rPr>
          <w:rFonts w:ascii="Arial" w:hAnsi="Arial" w:eastAsia="Arial" w:cs="Arial"/>
          <w:sz w:val="19"/>
          <w:lang w:bidi="ru-RU"/>
        </w:rPr>
      </w:pPr>
      <w:r>
        <w:rPr>
          <w:rFonts w:eastAsia="Arial" w:cs="Arial" w:ascii="Arial" w:hAnsi="Arial"/>
          <w:spacing w:val="-1"/>
          <w:sz w:val="19"/>
          <w:lang w:bidi="ru-RU"/>
        </w:rPr>
        <w:t>Астра-5121</w:t>
      </w:r>
    </w:p>
    <w:p>
      <w:pPr>
        <w:pStyle w:val="Normal"/>
        <w:widowControl w:val="false"/>
        <w:spacing w:lineRule="auto" w:line="240" w:before="10" w:after="0"/>
        <w:rPr>
          <w:rFonts w:ascii="Arial" w:hAnsi="Arial" w:eastAsia="Arial" w:cs="Arial"/>
          <w:sz w:val="21"/>
          <w:szCs w:val="20"/>
          <w:lang w:bidi="ru-RU"/>
        </w:rPr>
      </w:pPr>
      <w:r>
        <w:br w:type="column"/>
      </w:r>
      <w:r>
        <w:rPr>
          <w:rFonts w:eastAsia="Arial" w:cs="Arial" w:ascii="Arial" w:hAnsi="Arial"/>
          <w:sz w:val="21"/>
          <w:szCs w:val="20"/>
          <w:lang w:bidi="ru-RU"/>
        </w:rPr>
      </w:r>
    </w:p>
    <w:p>
      <w:pPr>
        <w:pStyle w:val="Normal"/>
        <w:widowControl w:val="false"/>
        <w:numPr>
          <w:ilvl w:val="1"/>
          <w:numId w:val="24"/>
        </w:numPr>
        <w:tabs>
          <w:tab w:val="clear" w:pos="709"/>
          <w:tab w:val="left" w:pos="956" w:leader="none"/>
        </w:tabs>
        <w:spacing w:lineRule="auto" w:line="247" w:before="1" w:after="0"/>
        <w:ind w:left="955" w:right="1836" w:hanging="282"/>
        <w:jc w:val="both"/>
        <w:rPr>
          <w:rFonts w:ascii="Arial" w:hAnsi="Arial" w:eastAsia="Arial" w:cs="Arial"/>
          <w:sz w:val="19"/>
          <w:lang w:bidi="ru-RU"/>
        </w:rPr>
      </w:pPr>
      <w:r>
        <w:rPr>
          <w:rFonts w:eastAsia="Arial" w:cs="Arial" w:ascii="Arial" w:hAnsi="Arial"/>
          <w:spacing w:val="-3"/>
          <w:sz w:val="19"/>
          <w:lang w:bidi="ru-RU"/>
        </w:rPr>
        <w:t>При имитации</w:t>
      </w:r>
      <w:r>
        <w:rPr>
          <w:rFonts w:eastAsia="Arial" w:cs="Arial" w:ascii="Arial" w:hAnsi="Arial"/>
          <w:sz w:val="19"/>
          <w:lang w:bidi="ru-RU"/>
        </w:rPr>
        <w:t xml:space="preserve"> движения в настенном телекоммуникационном шкафу радиоканальный датчик движения «Астра-5121» должен управлять радиоканальной розеткой</w:t>
      </w:r>
    </w:p>
    <w:p>
      <w:pPr>
        <w:pStyle w:val="Normal"/>
        <w:widowControl w:val="false"/>
        <w:tabs>
          <w:tab w:val="clear" w:pos="709"/>
          <w:tab w:val="left" w:pos="2334" w:leader="none"/>
          <w:tab w:val="left" w:pos="3230" w:leader="none"/>
        </w:tabs>
        <w:spacing w:lineRule="auto" w:line="247" w:before="0" w:after="0"/>
        <w:ind w:left="955" w:right="1832" w:hanging="0"/>
        <w:jc w:val="both"/>
        <w:rPr>
          <w:rFonts w:ascii="Arial" w:hAnsi="Arial" w:eastAsia="Arial" w:cs="Arial"/>
          <w:sz w:val="19"/>
          <w:lang w:bidi="ru-RU"/>
        </w:rPr>
      </w:pPr>
      <w:r>
        <w:rPr>
          <w:rFonts w:eastAsia="Arial" w:cs="Arial" w:ascii="Arial" w:hAnsi="Arial"/>
          <w:sz w:val="19"/>
          <w:lang w:bidi="ru-RU"/>
        </w:rPr>
        <w:t>«Астра-8731» с включением LED</w:t>
      </w:r>
      <w:r>
        <w:rPr>
          <w:rFonts w:eastAsia="Arial" w:cs="Arial"/>
          <w:sz w:val="19"/>
          <w:lang w:bidi="ru-RU"/>
        </w:rPr>
        <w:t xml:space="preserve">- </w:t>
      </w:r>
      <w:r>
        <w:rPr>
          <w:rFonts w:eastAsia="Arial" w:cs="Arial" w:ascii="Arial" w:hAnsi="Arial"/>
          <w:sz w:val="19"/>
          <w:lang w:bidi="ru-RU"/>
        </w:rPr>
        <w:t>лампы</w:t>
        <w:tab/>
        <w:t>и</w:t>
        <w:tab/>
      </w:r>
      <w:r>
        <w:rPr>
          <w:rFonts w:eastAsia="Arial" w:cs="Arial" w:ascii="Arial" w:hAnsi="Arial"/>
          <w:w w:val="95"/>
          <w:sz w:val="19"/>
          <w:lang w:bidi="ru-RU"/>
        </w:rPr>
        <w:t xml:space="preserve">отправлять </w:t>
      </w:r>
      <w:r>
        <w:rPr>
          <w:rFonts w:eastAsia="Arial" w:cs="Arial" w:ascii="Arial" w:hAnsi="Arial"/>
          <w:sz w:val="19"/>
          <w:lang w:bidi="ru-RU"/>
        </w:rPr>
        <w:t>соответствующие уведомления в мобильное</w:t>
      </w:r>
      <w:r>
        <w:rPr>
          <w:rFonts w:eastAsia="Arial" w:cs="Arial" w:ascii="Arial" w:hAnsi="Arial"/>
          <w:spacing w:val="3"/>
          <w:sz w:val="19"/>
          <w:lang w:bidi="ru-RU"/>
        </w:rPr>
        <w:t xml:space="preserve"> </w:t>
      </w:r>
      <w:r>
        <w:rPr>
          <w:rFonts w:eastAsia="Arial" w:cs="Arial" w:ascii="Arial" w:hAnsi="Arial"/>
          <w:sz w:val="19"/>
          <w:lang w:bidi="ru-RU"/>
        </w:rPr>
        <w:t>приложение</w:t>
      </w:r>
    </w:p>
    <w:p>
      <w:pPr>
        <w:pStyle w:val="Normal"/>
        <w:widowControl w:val="false"/>
        <w:spacing w:lineRule="auto" w:line="247" w:before="0" w:after="0"/>
        <w:jc w:val="both"/>
        <w:rPr>
          <w:rFonts w:ascii="Arial" w:hAnsi="Arial" w:eastAsia="Arial" w:cs="Arial"/>
          <w:sz w:val="19"/>
          <w:lang w:bidi="ru-RU"/>
        </w:rPr>
      </w:pPr>
      <w:r>
        <w:rPr>
          <w:rFonts w:eastAsia="Arial" w:cs="Arial" w:ascii="Arial" w:hAnsi="Arial"/>
          <w:sz w:val="19"/>
          <w:lang w:bidi="ru-RU"/>
        </w:rPr>
      </w:r>
    </w:p>
    <w:p>
      <w:pPr>
        <w:sectPr>
          <w:footnotePr>
            <w:numFmt w:val="decimal"/>
          </w:footnotePr>
          <w:type w:val="continuous"/>
          <w:pgSz w:w="11906" w:h="16838"/>
          <w:pgMar w:left="1020" w:right="0" w:gutter="0" w:header="568" w:top="2300" w:footer="769" w:bottom="960"/>
          <w:cols w:num="3" w:equalWidth="false" w:sep="false">
            <w:col w:w="2554" w:space="40"/>
            <w:col w:w="2182" w:space="38"/>
            <w:col w:w="6070"/>
          </w:cols>
          <w:formProt w:val="false"/>
          <w:textDirection w:val="lrTb"/>
          <w:docGrid w:type="default" w:linePitch="100" w:charSpace="0"/>
        </w:sectPr>
      </w:pPr>
    </w:p>
    <w:p>
      <w:pPr>
        <w:pStyle w:val="Normal"/>
        <w:keepNext w:val="true"/>
        <w:keepLines/>
        <w:numPr>
          <w:ilvl w:val="0"/>
          <w:numId w:val="0"/>
        </w:numPr>
        <w:spacing w:lineRule="auto" w:line="240" w:before="400" w:after="80"/>
        <w:outlineLvl w:val="1"/>
        <w:rPr>
          <w:rFonts w:ascii="Times New Roman" w:hAnsi="Times New Roman" w:cs="Times New Roman"/>
          <w:color w:val="1A1A1A"/>
          <w:sz w:val="28"/>
          <w:szCs w:val="28"/>
          <w:shd w:fill="FFFFFF" w:val="clear"/>
        </w:rPr>
      </w:pPr>
      <w:r>
        <w:rPr>
          <w:rFonts w:cs="Times New Roman"/>
          <w:color w:val="1A1A1A"/>
          <w:sz w:val="28"/>
          <w:szCs w:val="28"/>
          <w:shd w:fill="FFFFFF" w:val="clear"/>
        </w:rPr>
        <w:t>Модуль Г: Тест производительности труда(вариатив)</w:t>
      </w:r>
    </w:p>
    <w:p>
      <w:pPr>
        <w:pStyle w:val="Normal"/>
        <w:keepNext w:val="true"/>
        <w:keepLines/>
        <w:numPr>
          <w:ilvl w:val="0"/>
          <w:numId w:val="0"/>
        </w:numPr>
        <w:spacing w:lineRule="auto" w:line="240" w:before="400" w:after="80"/>
        <w:outlineLvl w:val="1"/>
        <w:rPr>
          <w:rFonts w:ascii="Arial" w:hAnsi="Arial" w:eastAsia="MS Gothic"/>
          <w:b/>
          <w:b/>
          <w:caps/>
          <w:color w:val="000000"/>
          <w:sz w:val="28"/>
          <w:szCs w:val="28"/>
        </w:rPr>
      </w:pPr>
      <w:r>
        <w:rPr>
          <w:rFonts w:eastAsia="MS Gothic" w:ascii="Arial" w:hAnsi="Arial"/>
          <w:b/>
          <w:caps/>
          <w:color w:val="000000"/>
          <w:sz w:val="28"/>
          <w:szCs w:val="28"/>
        </w:rPr>
        <w:t>В</w:t>
      </w:r>
      <w:r>
        <w:rPr>
          <w:rFonts w:eastAsia="MS Gothic" w:ascii="Arial" w:hAnsi="Arial"/>
          <w:b/>
          <w:color w:val="000000"/>
          <w:sz w:val="28"/>
          <w:szCs w:val="28"/>
        </w:rPr>
        <w:t>ведение</w:t>
      </w:r>
    </w:p>
    <w:p>
      <w:pPr>
        <w:pStyle w:val="Normal"/>
        <w:spacing w:before="0" w:after="80"/>
        <w:ind w:firstLine="567"/>
        <w:jc w:val="both"/>
        <w:rPr>
          <w:rFonts w:ascii="Times New Roman" w:hAnsi="Times New Roman" w:eastAsia="MS Mincho" w:cs="Times New Roman"/>
          <w:sz w:val="28"/>
          <w:szCs w:val="28"/>
        </w:rPr>
      </w:pPr>
      <w:r>
        <w:rPr>
          <w:rFonts w:eastAsia="MS Mincho" w:cs="Times New Roman"/>
          <w:sz w:val="28"/>
          <w:szCs w:val="28"/>
        </w:rPr>
        <w:t>Сварка оптических волокон является одним из важнейших навыков, которыми должны обладать специалисты данной компетенции. При сварке оптических волокон важно не только качество сварных соединений, но и скорость их выполнения.</w:t>
      </w:r>
    </w:p>
    <w:p>
      <w:pPr>
        <w:pStyle w:val="Normal"/>
        <w:spacing w:before="0" w:after="80"/>
        <w:ind w:firstLine="567"/>
        <w:jc w:val="both"/>
        <w:rPr>
          <w:rFonts w:ascii="Times New Roman" w:hAnsi="Times New Roman" w:eastAsia="MS Mincho" w:cs="Times New Roman"/>
          <w:sz w:val="28"/>
          <w:szCs w:val="28"/>
        </w:rPr>
      </w:pPr>
      <w:r>
        <w:rPr>
          <w:rFonts w:eastAsia="MS Mincho" w:cs="Times New Roman"/>
          <w:sz w:val="28"/>
          <w:szCs w:val="28"/>
        </w:rPr>
        <w:t>Как правило, медленная работа по сварке оптических волокон, монтажу модулей и коннекторов приводит к увеличению времени выполнения конкурсантом заданий в целом.</w:t>
      </w:r>
    </w:p>
    <w:p>
      <w:pPr>
        <w:pStyle w:val="Normal"/>
        <w:keepNext w:val="true"/>
        <w:keepLines/>
        <w:numPr>
          <w:ilvl w:val="0"/>
          <w:numId w:val="0"/>
        </w:numPr>
        <w:spacing w:lineRule="auto" w:line="240" w:before="400" w:after="80"/>
        <w:outlineLvl w:val="1"/>
        <w:rPr>
          <w:rFonts w:ascii="Arial" w:hAnsi="Arial" w:eastAsia="MS Gothic"/>
          <w:b/>
          <w:b/>
          <w:caps/>
          <w:color w:val="000000"/>
          <w:sz w:val="28"/>
          <w:szCs w:val="28"/>
          <w:lang w:eastAsia="ja-JP"/>
        </w:rPr>
      </w:pPr>
      <w:r>
        <w:rPr>
          <w:rFonts w:eastAsia="MS Gothic" w:ascii="Arial" w:hAnsi="Arial"/>
          <w:b/>
          <w:caps/>
          <w:color w:val="000000"/>
          <w:sz w:val="28"/>
          <w:szCs w:val="28"/>
          <w:lang w:eastAsia="ja-JP"/>
        </w:rPr>
        <w:t>о</w:t>
      </w:r>
      <w:r>
        <w:rPr>
          <w:rFonts w:eastAsia="MS Gothic" w:ascii="Arial" w:hAnsi="Arial"/>
          <w:b/>
          <w:color w:val="000000"/>
          <w:sz w:val="28"/>
          <w:szCs w:val="28"/>
          <w:lang w:eastAsia="ja-JP"/>
        </w:rPr>
        <w:t>писание задания</w:t>
      </w:r>
    </w:p>
    <w:p>
      <w:pPr>
        <w:pStyle w:val="Normal"/>
        <w:spacing w:before="0" w:after="80"/>
        <w:ind w:firstLine="567"/>
        <w:jc w:val="both"/>
        <w:rPr>
          <w:rFonts w:ascii="Times New Roman" w:hAnsi="Times New Roman" w:eastAsia="MS Mincho" w:cs="Times New Roman"/>
          <w:sz w:val="28"/>
          <w:szCs w:val="28"/>
        </w:rPr>
      </w:pPr>
      <w:r>
        <w:rPr>
          <w:rFonts w:eastAsia="MS Mincho" w:cs="Times New Roman"/>
          <w:sz w:val="28"/>
          <w:szCs w:val="28"/>
        </w:rPr>
        <w:t>Участники соревнований должны показать насколько быстро и качественно они могут выполнять сварку оптических волокон и терминирование кабелей «витая пара».</w:t>
      </w:r>
    </w:p>
    <w:p>
      <w:pPr>
        <w:pStyle w:val="Normal"/>
        <w:keepNext w:val="true"/>
        <w:keepLines/>
        <w:numPr>
          <w:ilvl w:val="0"/>
          <w:numId w:val="0"/>
        </w:numPr>
        <w:spacing w:lineRule="auto" w:line="240" w:before="400" w:after="80"/>
        <w:outlineLvl w:val="1"/>
        <w:rPr>
          <w:rFonts w:ascii="Arial" w:hAnsi="Arial" w:eastAsia="MS Gothic"/>
          <w:b/>
          <w:b/>
          <w:caps/>
          <w:color w:val="000000"/>
          <w:sz w:val="28"/>
          <w:szCs w:val="28"/>
        </w:rPr>
      </w:pPr>
      <w:r>
        <w:rPr>
          <w:rFonts w:eastAsia="MS Gothic" w:ascii="Arial" w:hAnsi="Arial"/>
          <w:b/>
          <w:caps/>
          <w:color w:val="000000"/>
          <w:sz w:val="28"/>
          <w:szCs w:val="28"/>
        </w:rPr>
        <w:t>О</w:t>
      </w:r>
      <w:r>
        <w:rPr>
          <w:rFonts w:eastAsia="MS Gothic" w:ascii="Arial" w:hAnsi="Arial"/>
          <w:b/>
          <w:color w:val="000000"/>
          <w:sz w:val="28"/>
          <w:szCs w:val="28"/>
        </w:rPr>
        <w:t>борудование и материалы</w:t>
      </w:r>
    </w:p>
    <w:p>
      <w:pPr>
        <w:pStyle w:val="Normal"/>
        <w:spacing w:before="0" w:after="80"/>
        <w:jc w:val="right"/>
        <w:rPr>
          <w:rFonts w:ascii="Times New Roman" w:hAnsi="Times New Roman" w:eastAsia="MS Mincho" w:cs="Times New Roman"/>
          <w:sz w:val="28"/>
          <w:szCs w:val="28"/>
        </w:rPr>
      </w:pPr>
      <w:r>
        <w:rPr>
          <w:rFonts w:eastAsia="MS Mincho" w:cs="Times New Roman"/>
          <w:sz w:val="28"/>
          <w:szCs w:val="28"/>
        </w:rPr>
        <w:t>Таблица 4.1</w:t>
      </w:r>
    </w:p>
    <w:p>
      <w:pPr>
        <w:pStyle w:val="Normal"/>
        <w:spacing w:before="0" w:after="80"/>
        <w:ind w:firstLine="567"/>
        <w:jc w:val="both"/>
        <w:rPr>
          <w:rFonts w:ascii="Times New Roman" w:hAnsi="Times New Roman" w:eastAsia="MS Mincho" w:cs="Times New Roman"/>
          <w:sz w:val="28"/>
          <w:szCs w:val="28"/>
        </w:rPr>
      </w:pPr>
      <w:r>
        <w:rPr>
          <w:rFonts w:eastAsia="MS Mincho" w:cs="Times New Roman"/>
          <w:sz w:val="28"/>
          <w:szCs w:val="28"/>
        </w:rPr>
        <w:t>Перечень оборудования и материалов для выполнения конкурсного задания Модуль 2</w:t>
      </w:r>
    </w:p>
    <w:tbl>
      <w:tblPr>
        <w:tblW w:w="9551" w:type="dxa"/>
        <w:jc w:val="left"/>
        <w:tblInd w:w="0" w:type="dxa"/>
        <w:tblLayout w:type="fixed"/>
        <w:tblCellMar>
          <w:top w:w="0" w:type="dxa"/>
          <w:left w:w="108" w:type="dxa"/>
          <w:bottom w:w="0" w:type="dxa"/>
          <w:right w:w="108" w:type="dxa"/>
        </w:tblCellMar>
        <w:tblLook w:val="04a0" w:noHBand="0" w:noVBand="1" w:firstColumn="1" w:lastRow="0" w:lastColumn="0" w:firstRow="1"/>
      </w:tblPr>
      <w:tblGrid>
        <w:gridCol w:w="1555"/>
        <w:gridCol w:w="5301"/>
        <w:gridCol w:w="1135"/>
        <w:gridCol w:w="1559"/>
      </w:tblGrid>
      <w:tr>
        <w:trPr/>
        <w:tc>
          <w:tcPr>
            <w:tcW w:w="1555" w:type="dxa"/>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lineRule="auto" w:line="360" w:before="0" w:after="0"/>
              <w:jc w:val="center"/>
              <w:rPr>
                <w:rFonts w:ascii="Times New Roman" w:hAnsi="Times New Roman" w:eastAsia="MS Mincho" w:cs="Times New Roman"/>
                <w:b/>
                <w:b/>
                <w:sz w:val="24"/>
                <w:szCs w:val="24"/>
                <w:lang w:eastAsia="ja-JP"/>
              </w:rPr>
            </w:pPr>
            <w:r>
              <w:rPr>
                <w:rFonts w:eastAsia="MS Mincho" w:cs="Times New Roman"/>
                <w:b/>
                <w:sz w:val="24"/>
                <w:szCs w:val="24"/>
                <w:lang w:eastAsia="ja-JP"/>
              </w:rPr>
              <w:t>Условное обозначение</w:t>
            </w:r>
          </w:p>
        </w:tc>
        <w:tc>
          <w:tcPr>
            <w:tcW w:w="5301" w:type="dxa"/>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lineRule="auto" w:line="360" w:before="0" w:after="0"/>
              <w:jc w:val="center"/>
              <w:rPr>
                <w:rFonts w:ascii="Times New Roman" w:hAnsi="Times New Roman" w:eastAsia="MS Mincho" w:cs="Times New Roman"/>
                <w:b/>
                <w:b/>
                <w:sz w:val="24"/>
                <w:szCs w:val="24"/>
                <w:lang w:eastAsia="ja-JP"/>
              </w:rPr>
            </w:pPr>
            <w:r>
              <w:rPr>
                <w:rFonts w:eastAsia="MS Mincho" w:cs="Times New Roman"/>
                <w:b/>
                <w:sz w:val="24"/>
                <w:szCs w:val="24"/>
                <w:lang w:eastAsia="ja-JP"/>
              </w:rPr>
              <w:t>Наименование</w:t>
            </w:r>
          </w:p>
        </w:tc>
        <w:tc>
          <w:tcPr>
            <w:tcW w:w="1135" w:type="dxa"/>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lineRule="auto" w:line="360" w:before="0" w:after="0"/>
              <w:jc w:val="center"/>
              <w:rPr>
                <w:rFonts w:ascii="Times New Roman" w:hAnsi="Times New Roman" w:eastAsia="MS Mincho" w:cs="Times New Roman"/>
                <w:b/>
                <w:b/>
                <w:sz w:val="24"/>
                <w:szCs w:val="24"/>
                <w:lang w:eastAsia="ja-JP"/>
              </w:rPr>
            </w:pPr>
            <w:r>
              <w:rPr>
                <w:rFonts w:eastAsia="MS Mincho" w:cs="Times New Roman"/>
                <w:b/>
                <w:sz w:val="24"/>
                <w:szCs w:val="24"/>
                <w:lang w:eastAsia="ja-JP"/>
              </w:rPr>
              <w:t>Ед. изм.</w:t>
            </w:r>
          </w:p>
        </w:tc>
        <w:tc>
          <w:tcPr>
            <w:tcW w:w="1559" w:type="dxa"/>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lineRule="auto" w:line="360" w:before="0" w:after="0"/>
              <w:jc w:val="center"/>
              <w:rPr>
                <w:rFonts w:ascii="Times New Roman" w:hAnsi="Times New Roman" w:eastAsia="MS Mincho" w:cs="Times New Roman"/>
                <w:b/>
                <w:b/>
                <w:sz w:val="24"/>
                <w:szCs w:val="24"/>
                <w:lang w:eastAsia="ja-JP"/>
              </w:rPr>
            </w:pPr>
            <w:r>
              <w:rPr>
                <w:rFonts w:eastAsia="MS Mincho" w:cs="Times New Roman"/>
                <w:b/>
                <w:sz w:val="24"/>
                <w:szCs w:val="24"/>
                <w:lang w:eastAsia="ja-JP"/>
              </w:rPr>
              <w:t>Количество</w:t>
            </w:r>
          </w:p>
        </w:tc>
      </w:tr>
      <w:tr>
        <w:trPr>
          <w:trHeight w:val="215" w:hRule="atLeast"/>
        </w:trPr>
        <w:tc>
          <w:tcPr>
            <w:tcW w:w="1555" w:type="dxa"/>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lineRule="auto" w:line="360" w:before="0" w:after="0"/>
              <w:jc w:val="center"/>
              <w:rPr>
                <w:rFonts w:ascii="Times New Roman" w:hAnsi="Times New Roman" w:eastAsia="MS Mincho" w:cs="Times New Roman"/>
                <w:sz w:val="24"/>
                <w:szCs w:val="24"/>
                <w:lang w:val="en-US" w:eastAsia="ja-JP"/>
              </w:rPr>
            </w:pPr>
            <w:r>
              <w:rPr>
                <w:rFonts w:eastAsia="MS Mincho" w:cs="Times New Roman"/>
                <w:sz w:val="24"/>
                <w:szCs w:val="24"/>
                <w:lang w:val="en-US" w:eastAsia="ja-JP"/>
              </w:rPr>
            </w:r>
          </w:p>
        </w:tc>
        <w:tc>
          <w:tcPr>
            <w:tcW w:w="5301" w:type="dxa"/>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lineRule="auto" w:line="360" w:before="0" w:after="0"/>
              <w:rPr>
                <w:rFonts w:ascii="Times New Roman" w:hAnsi="Times New Roman" w:eastAsia="MS Mincho" w:cs="Times New Roman"/>
                <w:sz w:val="24"/>
                <w:szCs w:val="24"/>
                <w:lang w:eastAsia="ja-JP"/>
              </w:rPr>
            </w:pPr>
            <w:r>
              <w:rPr>
                <w:rFonts w:eastAsia="MS Mincho" w:cs="Times New Roman"/>
                <w:sz w:val="24"/>
                <w:szCs w:val="24"/>
                <w:lang w:eastAsia="ja-JP"/>
              </w:rPr>
              <w:t>Аппарат для сварки оптических волокон</w:t>
            </w:r>
          </w:p>
        </w:tc>
        <w:tc>
          <w:tcPr>
            <w:tcW w:w="1135" w:type="dxa"/>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lineRule="auto" w:line="360" w:before="0" w:after="0"/>
              <w:jc w:val="center"/>
              <w:rPr>
                <w:rFonts w:ascii="Times New Roman" w:hAnsi="Times New Roman" w:eastAsia="MS Mincho" w:cs="Times New Roman"/>
                <w:sz w:val="24"/>
                <w:szCs w:val="24"/>
                <w:lang w:eastAsia="ja-JP"/>
              </w:rPr>
            </w:pPr>
            <w:r>
              <w:rPr>
                <w:rFonts w:eastAsia="MS Mincho" w:cs="Times New Roman"/>
                <w:sz w:val="24"/>
                <w:szCs w:val="24"/>
                <w:lang w:eastAsia="ja-JP"/>
              </w:rPr>
              <w:t>шт.</w:t>
            </w:r>
          </w:p>
        </w:tc>
        <w:tc>
          <w:tcPr>
            <w:tcW w:w="1559" w:type="dxa"/>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lineRule="auto" w:line="360" w:before="0" w:after="0"/>
              <w:jc w:val="center"/>
              <w:rPr>
                <w:rFonts w:ascii="Times New Roman" w:hAnsi="Times New Roman" w:eastAsia="MS Mincho" w:cs="Times New Roman"/>
                <w:sz w:val="24"/>
                <w:szCs w:val="24"/>
                <w:lang w:eastAsia="ja-JP"/>
              </w:rPr>
            </w:pPr>
            <w:r>
              <w:rPr>
                <w:rFonts w:eastAsia="MS Mincho" w:cs="Times New Roman"/>
                <w:sz w:val="24"/>
                <w:szCs w:val="24"/>
                <w:lang w:eastAsia="ja-JP"/>
              </w:rPr>
              <w:t>1</w:t>
            </w:r>
          </w:p>
        </w:tc>
      </w:tr>
      <w:tr>
        <w:trPr/>
        <w:tc>
          <w:tcPr>
            <w:tcW w:w="1555" w:type="dxa"/>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lineRule="auto" w:line="360" w:before="0" w:after="0"/>
              <w:jc w:val="center"/>
              <w:rPr>
                <w:rFonts w:ascii="Times New Roman" w:hAnsi="Times New Roman" w:eastAsia="MS Mincho" w:cs="Times New Roman"/>
                <w:sz w:val="24"/>
                <w:szCs w:val="24"/>
                <w:lang w:eastAsia="ja-JP"/>
              </w:rPr>
            </w:pPr>
            <w:r>
              <w:rPr>
                <w:rFonts w:eastAsia="MS Mincho" w:cs="Times New Roman"/>
                <w:sz w:val="24"/>
                <w:szCs w:val="24"/>
                <w:lang w:eastAsia="ja-JP"/>
              </w:rPr>
            </w:r>
          </w:p>
        </w:tc>
        <w:tc>
          <w:tcPr>
            <w:tcW w:w="5301" w:type="dxa"/>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lineRule="auto" w:line="360" w:before="0" w:after="0"/>
              <w:rPr>
                <w:rFonts w:ascii="Times New Roman" w:hAnsi="Times New Roman" w:eastAsia="MS Mincho" w:cs="Times New Roman"/>
                <w:sz w:val="24"/>
                <w:szCs w:val="24"/>
                <w:lang w:eastAsia="ja-JP"/>
              </w:rPr>
            </w:pPr>
            <w:r>
              <w:rPr>
                <w:rFonts w:eastAsia="MS Mincho" w:cs="Times New Roman"/>
                <w:sz w:val="24"/>
                <w:szCs w:val="24"/>
                <w:lang w:eastAsia="ja-JP"/>
              </w:rPr>
              <w:t>Скалыватель оптических волокон</w:t>
            </w:r>
          </w:p>
        </w:tc>
        <w:tc>
          <w:tcPr>
            <w:tcW w:w="1135" w:type="dxa"/>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lineRule="auto" w:line="360" w:before="0" w:after="0"/>
              <w:jc w:val="center"/>
              <w:rPr>
                <w:rFonts w:ascii="Times New Roman" w:hAnsi="Times New Roman" w:eastAsia="MS Mincho" w:cs="Times New Roman"/>
                <w:sz w:val="24"/>
                <w:szCs w:val="24"/>
                <w:lang w:eastAsia="ja-JP"/>
              </w:rPr>
            </w:pPr>
            <w:r>
              <w:rPr>
                <w:rFonts w:eastAsia="MS Mincho" w:cs="Times New Roman"/>
                <w:sz w:val="24"/>
                <w:szCs w:val="24"/>
                <w:lang w:eastAsia="ja-JP"/>
              </w:rPr>
              <w:t>шт.</w:t>
            </w:r>
          </w:p>
        </w:tc>
        <w:tc>
          <w:tcPr>
            <w:tcW w:w="1559" w:type="dxa"/>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lineRule="auto" w:line="360" w:before="0" w:after="0"/>
              <w:jc w:val="center"/>
              <w:rPr>
                <w:rFonts w:ascii="Times New Roman" w:hAnsi="Times New Roman" w:eastAsia="MS Mincho" w:cs="Times New Roman"/>
                <w:sz w:val="24"/>
                <w:szCs w:val="24"/>
                <w:lang w:val="en-US" w:eastAsia="ja-JP"/>
              </w:rPr>
            </w:pPr>
            <w:r>
              <w:rPr>
                <w:rFonts w:eastAsia="MS Mincho" w:cs="Times New Roman"/>
                <w:sz w:val="24"/>
                <w:szCs w:val="24"/>
                <w:lang w:val="en-US" w:eastAsia="ja-JP"/>
              </w:rPr>
              <w:t>1</w:t>
            </w:r>
          </w:p>
        </w:tc>
      </w:tr>
      <w:tr>
        <w:trPr/>
        <w:tc>
          <w:tcPr>
            <w:tcW w:w="1555" w:type="dxa"/>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lineRule="auto" w:line="360" w:before="0" w:after="0"/>
              <w:jc w:val="center"/>
              <w:rPr>
                <w:rFonts w:ascii="Times New Roman" w:hAnsi="Times New Roman" w:eastAsia="MS Mincho" w:cs="Times New Roman"/>
                <w:sz w:val="24"/>
                <w:szCs w:val="24"/>
                <w:lang w:val="en-US" w:eastAsia="ja-JP"/>
              </w:rPr>
            </w:pPr>
            <w:r>
              <w:rPr>
                <w:rFonts w:eastAsia="MS Mincho" w:cs="Times New Roman"/>
                <w:sz w:val="24"/>
                <w:szCs w:val="24"/>
                <w:lang w:val="en-US" w:eastAsia="ja-JP"/>
              </w:rPr>
              <w:t>FO-1</w:t>
            </w:r>
          </w:p>
        </w:tc>
        <w:tc>
          <w:tcPr>
            <w:tcW w:w="5301" w:type="dxa"/>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lineRule="auto" w:line="360" w:before="0" w:after="0"/>
              <w:rPr>
                <w:rFonts w:ascii="Times New Roman" w:hAnsi="Times New Roman" w:eastAsia="MS Mincho" w:cs="Times New Roman"/>
                <w:sz w:val="24"/>
                <w:szCs w:val="24"/>
                <w:lang w:eastAsia="ja-JP"/>
              </w:rPr>
            </w:pPr>
            <w:r>
              <w:rPr>
                <w:rFonts w:eastAsia="MS Mincho" w:cs="Times New Roman"/>
                <w:sz w:val="24"/>
                <w:szCs w:val="24"/>
                <w:lang w:eastAsia="ja-JP"/>
              </w:rPr>
              <w:t>Кабель ДОТс-П-48У</w:t>
            </w:r>
          </w:p>
        </w:tc>
        <w:tc>
          <w:tcPr>
            <w:tcW w:w="1135" w:type="dxa"/>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lineRule="auto" w:line="360" w:before="0" w:after="0"/>
              <w:jc w:val="center"/>
              <w:rPr>
                <w:rFonts w:ascii="Times New Roman" w:hAnsi="Times New Roman" w:eastAsia="MS Mincho" w:cs="Times New Roman"/>
                <w:sz w:val="24"/>
                <w:szCs w:val="24"/>
                <w:lang w:eastAsia="ja-JP"/>
              </w:rPr>
            </w:pPr>
            <w:r>
              <w:rPr>
                <w:rFonts w:eastAsia="MS Mincho" w:cs="Times New Roman"/>
                <w:sz w:val="24"/>
                <w:szCs w:val="24"/>
                <w:lang w:eastAsia="ja-JP"/>
              </w:rPr>
              <w:t>м</w:t>
            </w:r>
          </w:p>
        </w:tc>
        <w:tc>
          <w:tcPr>
            <w:tcW w:w="1559" w:type="dxa"/>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lineRule="auto" w:line="360" w:before="0" w:after="0"/>
              <w:jc w:val="center"/>
              <w:rPr>
                <w:rFonts w:ascii="Times New Roman" w:hAnsi="Times New Roman" w:eastAsia="MS Mincho" w:cs="Times New Roman"/>
                <w:sz w:val="24"/>
                <w:szCs w:val="24"/>
                <w:lang w:eastAsia="ja-JP"/>
              </w:rPr>
            </w:pPr>
            <w:r>
              <w:rPr>
                <w:rFonts w:eastAsia="MS Mincho" w:cs="Times New Roman"/>
                <w:sz w:val="24"/>
                <w:szCs w:val="24"/>
                <w:lang w:val="en-US" w:eastAsia="ja-JP"/>
              </w:rPr>
              <w:t>&gt;</w:t>
            </w:r>
            <w:r>
              <w:rPr>
                <w:rFonts w:eastAsia="MS Mincho" w:cs="Times New Roman"/>
                <w:sz w:val="24"/>
                <w:szCs w:val="24"/>
                <w:lang w:eastAsia="ja-JP"/>
              </w:rPr>
              <w:t>5</w:t>
            </w:r>
          </w:p>
        </w:tc>
      </w:tr>
      <w:tr>
        <w:trPr/>
        <w:tc>
          <w:tcPr>
            <w:tcW w:w="1555" w:type="dxa"/>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lineRule="auto" w:line="360" w:before="0" w:after="0"/>
              <w:jc w:val="center"/>
              <w:rPr>
                <w:rFonts w:ascii="Times New Roman" w:hAnsi="Times New Roman" w:eastAsia="MS Mincho" w:cs="Times New Roman"/>
                <w:sz w:val="24"/>
                <w:szCs w:val="24"/>
                <w:lang w:val="en-US" w:eastAsia="ja-JP"/>
              </w:rPr>
            </w:pPr>
            <w:r>
              <w:rPr>
                <w:rFonts w:eastAsia="MS Mincho" w:cs="Times New Roman"/>
                <w:sz w:val="24"/>
                <w:szCs w:val="24"/>
                <w:lang w:val="en-US" w:eastAsia="ja-JP"/>
              </w:rPr>
            </w:r>
          </w:p>
        </w:tc>
        <w:tc>
          <w:tcPr>
            <w:tcW w:w="5301" w:type="dxa"/>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lineRule="auto" w:line="360" w:before="0" w:after="0"/>
              <w:rPr>
                <w:rFonts w:ascii="Times New Roman" w:hAnsi="Times New Roman" w:eastAsia="MS Mincho" w:cs="Times New Roman"/>
                <w:sz w:val="24"/>
                <w:szCs w:val="24"/>
                <w:lang w:val="en-US" w:eastAsia="ja-JP"/>
              </w:rPr>
            </w:pPr>
            <w:r>
              <w:rPr>
                <w:rFonts w:eastAsia="MS Mincho" w:cs="Times New Roman"/>
                <w:sz w:val="24"/>
                <w:szCs w:val="24"/>
                <w:lang w:eastAsia="ja-JP"/>
              </w:rPr>
              <w:t>Пигтейл SC</w:t>
            </w:r>
            <w:r>
              <w:rPr>
                <w:rFonts w:eastAsia="MS Mincho" w:cs="Times New Roman"/>
                <w:sz w:val="24"/>
                <w:szCs w:val="24"/>
                <w:lang w:val="en-US" w:eastAsia="ja-JP"/>
              </w:rPr>
              <w:t>/UPC</w:t>
            </w:r>
          </w:p>
        </w:tc>
        <w:tc>
          <w:tcPr>
            <w:tcW w:w="1135" w:type="dxa"/>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lineRule="auto" w:line="360" w:before="0" w:after="0"/>
              <w:jc w:val="center"/>
              <w:rPr>
                <w:rFonts w:ascii="Times New Roman" w:hAnsi="Times New Roman" w:eastAsia="MS Mincho" w:cs="Times New Roman"/>
                <w:sz w:val="24"/>
                <w:szCs w:val="24"/>
                <w:lang w:eastAsia="ja-JP"/>
              </w:rPr>
            </w:pPr>
            <w:r>
              <w:rPr>
                <w:rFonts w:eastAsia="MS Mincho" w:cs="Times New Roman"/>
                <w:sz w:val="24"/>
                <w:szCs w:val="24"/>
                <w:lang w:val="en-US" w:eastAsia="ja-JP"/>
              </w:rPr>
              <w:t>шт</w:t>
            </w:r>
            <w:r>
              <w:rPr>
                <w:rFonts w:eastAsia="MS Mincho" w:cs="Times New Roman"/>
                <w:sz w:val="24"/>
                <w:szCs w:val="24"/>
                <w:lang w:eastAsia="ja-JP"/>
              </w:rPr>
              <w:t>.</w:t>
            </w:r>
          </w:p>
        </w:tc>
        <w:tc>
          <w:tcPr>
            <w:tcW w:w="1559" w:type="dxa"/>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lineRule="auto" w:line="360" w:before="0" w:after="0"/>
              <w:jc w:val="center"/>
              <w:rPr>
                <w:rFonts w:ascii="Times New Roman" w:hAnsi="Times New Roman" w:eastAsia="MS Mincho" w:cs="Times New Roman"/>
                <w:sz w:val="24"/>
                <w:szCs w:val="24"/>
                <w:lang w:eastAsia="ja-JP"/>
              </w:rPr>
            </w:pPr>
            <w:r>
              <w:rPr>
                <w:rFonts w:eastAsia="MS Mincho" w:cs="Times New Roman"/>
                <w:sz w:val="24"/>
                <w:szCs w:val="24"/>
                <w:lang w:eastAsia="ja-JP"/>
              </w:rPr>
              <w:t>2</w:t>
            </w:r>
          </w:p>
        </w:tc>
      </w:tr>
      <w:tr>
        <w:trPr/>
        <w:tc>
          <w:tcPr>
            <w:tcW w:w="1555" w:type="dxa"/>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lineRule="auto" w:line="360" w:before="0" w:after="0"/>
              <w:jc w:val="center"/>
              <w:rPr>
                <w:rFonts w:ascii="Times New Roman" w:hAnsi="Times New Roman" w:eastAsia="MS Mincho" w:cs="Times New Roman"/>
                <w:sz w:val="24"/>
                <w:szCs w:val="24"/>
                <w:lang w:val="en-US" w:eastAsia="ja-JP"/>
              </w:rPr>
            </w:pPr>
            <w:r>
              <w:rPr>
                <w:rFonts w:eastAsia="MS Mincho" w:cs="Times New Roman"/>
                <w:sz w:val="24"/>
                <w:szCs w:val="24"/>
                <w:lang w:val="en-US" w:eastAsia="ja-JP"/>
              </w:rPr>
            </w:r>
          </w:p>
        </w:tc>
        <w:tc>
          <w:tcPr>
            <w:tcW w:w="5301" w:type="dxa"/>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lineRule="auto" w:line="360" w:before="0" w:after="0"/>
              <w:rPr>
                <w:rFonts w:ascii="Times New Roman" w:hAnsi="Times New Roman" w:eastAsia="MS Mincho" w:cs="Times New Roman"/>
                <w:sz w:val="24"/>
                <w:szCs w:val="24"/>
                <w:lang w:val="en-US" w:eastAsia="ja-JP"/>
              </w:rPr>
            </w:pPr>
            <w:r>
              <w:rPr>
                <w:rFonts w:eastAsia="MS Mincho" w:cs="Times New Roman"/>
                <w:sz w:val="24"/>
                <w:szCs w:val="24"/>
                <w:lang w:eastAsia="ja-JP"/>
              </w:rPr>
              <w:t>Кабель</w:t>
            </w:r>
            <w:r>
              <w:rPr>
                <w:rFonts w:eastAsia="MS Mincho" w:cs="Times New Roman"/>
                <w:sz w:val="24"/>
                <w:szCs w:val="24"/>
                <w:lang w:val="en-US" w:eastAsia="ja-JP"/>
              </w:rPr>
              <w:t xml:space="preserve"> UTP Cat 5E Solid (отрезок 400 </w:t>
            </w:r>
            <w:r>
              <w:rPr>
                <w:rFonts w:eastAsia="MS Mincho" w:cs="Times New Roman"/>
                <w:sz w:val="24"/>
                <w:szCs w:val="24"/>
                <w:lang w:eastAsia="ja-JP"/>
              </w:rPr>
              <w:t>мм</w:t>
            </w:r>
            <w:r>
              <w:rPr>
                <w:rFonts w:eastAsia="MS Mincho" w:cs="Times New Roman"/>
                <w:sz w:val="24"/>
                <w:szCs w:val="24"/>
                <w:lang w:val="en-US" w:eastAsia="ja-JP"/>
              </w:rPr>
              <w:t>)</w:t>
            </w:r>
          </w:p>
        </w:tc>
        <w:tc>
          <w:tcPr>
            <w:tcW w:w="1135" w:type="dxa"/>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lineRule="auto" w:line="360" w:before="0" w:after="0"/>
              <w:jc w:val="center"/>
              <w:rPr>
                <w:rFonts w:ascii="Times New Roman" w:hAnsi="Times New Roman" w:eastAsia="MS Mincho" w:cs="Times New Roman"/>
                <w:sz w:val="24"/>
                <w:szCs w:val="24"/>
                <w:lang w:eastAsia="ja-JP"/>
              </w:rPr>
            </w:pPr>
            <w:r>
              <w:rPr>
                <w:rFonts w:eastAsia="MS Mincho" w:cs="Times New Roman"/>
                <w:sz w:val="24"/>
                <w:szCs w:val="24"/>
                <w:lang w:eastAsia="ja-JP"/>
              </w:rPr>
              <w:t>шт.</w:t>
            </w:r>
          </w:p>
        </w:tc>
        <w:tc>
          <w:tcPr>
            <w:tcW w:w="1559" w:type="dxa"/>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lineRule="auto" w:line="360" w:before="0" w:after="0"/>
              <w:jc w:val="center"/>
              <w:rPr>
                <w:rFonts w:ascii="Times New Roman" w:hAnsi="Times New Roman" w:eastAsia="MS Mincho" w:cs="Times New Roman"/>
                <w:sz w:val="24"/>
                <w:szCs w:val="24"/>
                <w:lang w:eastAsia="ja-JP"/>
              </w:rPr>
            </w:pPr>
            <w:r>
              <w:rPr>
                <w:rFonts w:eastAsia="MS Mincho" w:cs="Times New Roman"/>
                <w:sz w:val="24"/>
                <w:szCs w:val="24"/>
                <w:lang w:eastAsia="ja-JP"/>
              </w:rPr>
              <w:t>10</w:t>
            </w:r>
          </w:p>
        </w:tc>
      </w:tr>
      <w:tr>
        <w:trPr/>
        <w:tc>
          <w:tcPr>
            <w:tcW w:w="1555" w:type="dxa"/>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lineRule="auto" w:line="360" w:before="0" w:after="0"/>
              <w:jc w:val="center"/>
              <w:rPr>
                <w:rFonts w:ascii="Times New Roman" w:hAnsi="Times New Roman" w:eastAsia="MS Mincho" w:cs="Times New Roman"/>
                <w:sz w:val="24"/>
                <w:szCs w:val="24"/>
                <w:lang w:val="en-US" w:eastAsia="ja-JP"/>
              </w:rPr>
            </w:pPr>
            <w:r>
              <w:rPr>
                <w:rFonts w:eastAsia="MS Mincho" w:cs="Times New Roman"/>
                <w:sz w:val="24"/>
                <w:szCs w:val="24"/>
                <w:lang w:val="en-US" w:eastAsia="ja-JP"/>
              </w:rPr>
            </w:r>
          </w:p>
        </w:tc>
        <w:tc>
          <w:tcPr>
            <w:tcW w:w="5301" w:type="dxa"/>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lineRule="auto" w:line="360" w:before="0" w:after="0"/>
              <w:rPr>
                <w:rFonts w:ascii="Times New Roman" w:hAnsi="Times New Roman" w:eastAsia="MS Mincho" w:cs="Times New Roman"/>
                <w:sz w:val="24"/>
                <w:szCs w:val="24"/>
                <w:lang w:eastAsia="ja-JP"/>
              </w:rPr>
            </w:pPr>
            <w:r>
              <w:rPr>
                <w:rFonts w:eastAsia="MS Mincho" w:cs="Times New Roman"/>
                <w:sz w:val="24"/>
                <w:szCs w:val="24"/>
                <w:lang w:eastAsia="ja-JP"/>
              </w:rPr>
              <w:t xml:space="preserve">Кабель </w:t>
            </w:r>
            <w:r>
              <w:rPr>
                <w:rFonts w:eastAsia="MS Mincho" w:cs="Times New Roman"/>
                <w:sz w:val="24"/>
                <w:szCs w:val="24"/>
                <w:lang w:val="en-US" w:eastAsia="ja-JP"/>
              </w:rPr>
              <w:t>UTP</w:t>
            </w:r>
            <w:r>
              <w:rPr>
                <w:rFonts w:eastAsia="MS Mincho" w:cs="Times New Roman"/>
                <w:sz w:val="24"/>
                <w:szCs w:val="24"/>
                <w:lang w:eastAsia="ja-JP"/>
              </w:rPr>
              <w:t xml:space="preserve"> Cat 6 (отрезок 400 мм)</w:t>
            </w:r>
          </w:p>
        </w:tc>
        <w:tc>
          <w:tcPr>
            <w:tcW w:w="1135" w:type="dxa"/>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lineRule="auto" w:line="360" w:before="0" w:after="0"/>
              <w:jc w:val="center"/>
              <w:rPr>
                <w:rFonts w:ascii="Times New Roman" w:hAnsi="Times New Roman" w:eastAsia="MS Mincho" w:cs="Times New Roman"/>
                <w:sz w:val="24"/>
                <w:szCs w:val="24"/>
                <w:lang w:eastAsia="ja-JP"/>
              </w:rPr>
            </w:pPr>
            <w:r>
              <w:rPr>
                <w:rFonts w:eastAsia="MS Mincho" w:cs="Times New Roman"/>
                <w:sz w:val="24"/>
                <w:szCs w:val="24"/>
                <w:lang w:eastAsia="ja-JP"/>
              </w:rPr>
              <w:t>шт.</w:t>
            </w:r>
          </w:p>
        </w:tc>
        <w:tc>
          <w:tcPr>
            <w:tcW w:w="1559" w:type="dxa"/>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lineRule="auto" w:line="360" w:before="0" w:after="0"/>
              <w:jc w:val="center"/>
              <w:rPr>
                <w:rFonts w:ascii="Times New Roman" w:hAnsi="Times New Roman" w:eastAsia="MS Mincho" w:cs="Times New Roman"/>
                <w:sz w:val="24"/>
                <w:szCs w:val="24"/>
                <w:lang w:eastAsia="ja-JP"/>
              </w:rPr>
            </w:pPr>
            <w:r>
              <w:rPr>
                <w:rFonts w:eastAsia="MS Mincho" w:cs="Times New Roman"/>
                <w:sz w:val="24"/>
                <w:szCs w:val="24"/>
                <w:lang w:eastAsia="ja-JP"/>
              </w:rPr>
              <w:t>10</w:t>
            </w:r>
          </w:p>
        </w:tc>
      </w:tr>
      <w:tr>
        <w:trPr/>
        <w:tc>
          <w:tcPr>
            <w:tcW w:w="1555" w:type="dxa"/>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lineRule="auto" w:line="360" w:before="0" w:after="0"/>
              <w:jc w:val="center"/>
              <w:rPr>
                <w:rFonts w:ascii="Times New Roman" w:hAnsi="Times New Roman" w:eastAsia="MS Mincho" w:cs="Times New Roman"/>
                <w:sz w:val="24"/>
                <w:szCs w:val="24"/>
                <w:lang w:eastAsia="ja-JP"/>
              </w:rPr>
            </w:pPr>
            <w:r>
              <w:rPr>
                <w:rFonts w:eastAsia="MS Mincho" w:cs="Times New Roman"/>
                <w:sz w:val="24"/>
                <w:szCs w:val="24"/>
                <w:lang w:eastAsia="ja-JP"/>
              </w:rPr>
            </w:r>
          </w:p>
        </w:tc>
        <w:tc>
          <w:tcPr>
            <w:tcW w:w="5301" w:type="dxa"/>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lineRule="auto" w:line="360" w:before="0" w:after="0"/>
              <w:rPr>
                <w:rFonts w:ascii="Times New Roman" w:hAnsi="Times New Roman" w:eastAsia="MS Mincho" w:cs="Times New Roman"/>
                <w:sz w:val="24"/>
                <w:szCs w:val="24"/>
                <w:lang w:val="en-US" w:eastAsia="ja-JP"/>
              </w:rPr>
            </w:pPr>
            <w:r>
              <w:rPr>
                <w:rFonts w:eastAsia="MS Mincho" w:cs="Times New Roman"/>
                <w:sz w:val="24"/>
                <w:szCs w:val="24"/>
                <w:lang w:eastAsia="ja-JP"/>
              </w:rPr>
              <w:t>Кабель</w:t>
            </w:r>
            <w:r>
              <w:rPr>
                <w:rFonts w:eastAsia="MS Mincho" w:cs="Times New Roman"/>
                <w:sz w:val="24"/>
                <w:szCs w:val="24"/>
                <w:lang w:val="en-US" w:eastAsia="ja-JP"/>
              </w:rPr>
              <w:t xml:space="preserve"> S/FTP Cat 6A (отрезок 400 </w:t>
            </w:r>
            <w:r>
              <w:rPr>
                <w:rFonts w:eastAsia="MS Mincho" w:cs="Times New Roman"/>
                <w:sz w:val="24"/>
                <w:szCs w:val="24"/>
                <w:lang w:eastAsia="ja-JP"/>
              </w:rPr>
              <w:t>мм</w:t>
            </w:r>
            <w:r>
              <w:rPr>
                <w:rFonts w:eastAsia="MS Mincho" w:cs="Times New Roman"/>
                <w:sz w:val="24"/>
                <w:szCs w:val="24"/>
                <w:lang w:val="en-US" w:eastAsia="ja-JP"/>
              </w:rPr>
              <w:t>)</w:t>
            </w:r>
          </w:p>
        </w:tc>
        <w:tc>
          <w:tcPr>
            <w:tcW w:w="1135" w:type="dxa"/>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lineRule="auto" w:line="360" w:before="0" w:after="0"/>
              <w:jc w:val="center"/>
              <w:rPr>
                <w:rFonts w:ascii="Times New Roman" w:hAnsi="Times New Roman" w:eastAsia="MS Mincho" w:cs="Times New Roman"/>
                <w:sz w:val="24"/>
                <w:szCs w:val="24"/>
                <w:lang w:eastAsia="ja-JP"/>
              </w:rPr>
            </w:pPr>
            <w:r>
              <w:rPr>
                <w:rFonts w:eastAsia="MS Mincho" w:cs="Times New Roman"/>
                <w:sz w:val="24"/>
                <w:szCs w:val="24"/>
                <w:lang w:eastAsia="ja-JP"/>
              </w:rPr>
              <w:t>шт.</w:t>
            </w:r>
          </w:p>
        </w:tc>
        <w:tc>
          <w:tcPr>
            <w:tcW w:w="1559" w:type="dxa"/>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lineRule="auto" w:line="360" w:before="0" w:after="0"/>
              <w:jc w:val="center"/>
              <w:rPr>
                <w:rFonts w:ascii="Times New Roman" w:hAnsi="Times New Roman" w:eastAsia="MS Mincho" w:cs="Times New Roman"/>
                <w:sz w:val="24"/>
                <w:szCs w:val="24"/>
                <w:lang w:eastAsia="ja-JP"/>
              </w:rPr>
            </w:pPr>
            <w:r>
              <w:rPr>
                <w:rFonts w:eastAsia="MS Mincho" w:cs="Times New Roman"/>
                <w:sz w:val="24"/>
                <w:szCs w:val="24"/>
                <w:lang w:eastAsia="ja-JP"/>
              </w:rPr>
              <w:t>10</w:t>
            </w:r>
          </w:p>
        </w:tc>
      </w:tr>
      <w:tr>
        <w:trPr/>
        <w:tc>
          <w:tcPr>
            <w:tcW w:w="1555" w:type="dxa"/>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lineRule="auto" w:line="360" w:before="0" w:after="0"/>
              <w:jc w:val="center"/>
              <w:rPr>
                <w:rFonts w:ascii="Times New Roman" w:hAnsi="Times New Roman" w:eastAsia="MS Mincho" w:cs="Times New Roman"/>
                <w:sz w:val="24"/>
                <w:szCs w:val="24"/>
                <w:lang w:val="en-US" w:eastAsia="ja-JP"/>
              </w:rPr>
            </w:pPr>
            <w:r>
              <w:rPr>
                <w:rFonts w:eastAsia="MS Mincho" w:cs="Times New Roman"/>
                <w:sz w:val="24"/>
                <w:szCs w:val="24"/>
                <w:lang w:val="en-US" w:eastAsia="ja-JP"/>
              </w:rPr>
            </w:r>
          </w:p>
        </w:tc>
        <w:tc>
          <w:tcPr>
            <w:tcW w:w="5301" w:type="dxa"/>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lineRule="auto" w:line="360" w:before="0" w:after="0"/>
              <w:rPr>
                <w:rFonts w:ascii="Times New Roman" w:hAnsi="Times New Roman" w:eastAsia="MS Mincho" w:cs="Times New Roman"/>
                <w:sz w:val="24"/>
                <w:szCs w:val="24"/>
                <w:lang w:eastAsia="ja-JP"/>
              </w:rPr>
            </w:pPr>
            <w:r>
              <w:rPr>
                <w:rFonts w:eastAsia="MS Mincho" w:cs="Times New Roman"/>
                <w:sz w:val="24"/>
                <w:szCs w:val="24"/>
                <w:lang w:eastAsia="ja-JP"/>
              </w:rPr>
              <w:t xml:space="preserve">Модуль-вставка </w:t>
            </w:r>
            <w:r>
              <w:rPr>
                <w:rFonts w:eastAsia="MS Mincho" w:cs="Times New Roman"/>
                <w:sz w:val="24"/>
                <w:szCs w:val="24"/>
                <w:lang w:val="en-US" w:eastAsia="ja-JP"/>
              </w:rPr>
              <w:t>Keystone</w:t>
            </w:r>
            <w:r>
              <w:rPr>
                <w:rFonts w:eastAsia="MS Mincho" w:cs="Times New Roman"/>
                <w:sz w:val="24"/>
                <w:szCs w:val="24"/>
                <w:lang w:eastAsia="ja-JP"/>
              </w:rPr>
              <w:t xml:space="preserve"> </w:t>
            </w:r>
            <w:r>
              <w:rPr>
                <w:rFonts w:eastAsia="MS Mincho" w:cs="Times New Roman"/>
                <w:sz w:val="24"/>
                <w:szCs w:val="24"/>
                <w:lang w:val="en-US" w:eastAsia="ja-JP"/>
              </w:rPr>
              <w:t>Cat</w:t>
            </w:r>
            <w:r>
              <w:rPr>
                <w:rFonts w:eastAsia="MS Mincho" w:cs="Times New Roman"/>
                <w:sz w:val="24"/>
                <w:szCs w:val="24"/>
                <w:lang w:eastAsia="ja-JP"/>
              </w:rPr>
              <w:t xml:space="preserve"> 5</w:t>
            </w:r>
            <w:r>
              <w:rPr>
                <w:rFonts w:eastAsia="MS Mincho" w:cs="Times New Roman"/>
                <w:sz w:val="24"/>
                <w:szCs w:val="24"/>
                <w:lang w:val="en-US" w:eastAsia="ja-JP"/>
              </w:rPr>
              <w:t>E</w:t>
            </w:r>
            <w:r>
              <w:rPr>
                <w:rFonts w:eastAsia="MS Mincho" w:cs="Times New Roman"/>
                <w:sz w:val="24"/>
                <w:szCs w:val="24"/>
                <w:lang w:eastAsia="ja-JP"/>
              </w:rPr>
              <w:t xml:space="preserve"> (Верт.заделка)</w:t>
            </w:r>
          </w:p>
        </w:tc>
        <w:tc>
          <w:tcPr>
            <w:tcW w:w="1135" w:type="dxa"/>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lineRule="auto" w:line="360" w:before="0" w:after="0"/>
              <w:jc w:val="center"/>
              <w:rPr>
                <w:rFonts w:ascii="Times New Roman" w:hAnsi="Times New Roman" w:eastAsia="MS Mincho" w:cs="Times New Roman"/>
                <w:sz w:val="24"/>
                <w:szCs w:val="24"/>
                <w:lang w:val="en-US" w:eastAsia="ja-JP"/>
              </w:rPr>
            </w:pPr>
            <w:r>
              <w:rPr>
                <w:rFonts w:eastAsia="MS Mincho" w:cs="Times New Roman"/>
                <w:sz w:val="24"/>
                <w:szCs w:val="24"/>
                <w:lang w:eastAsia="ja-JP"/>
              </w:rPr>
              <w:t>шт.</w:t>
            </w:r>
          </w:p>
        </w:tc>
        <w:tc>
          <w:tcPr>
            <w:tcW w:w="1559" w:type="dxa"/>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lineRule="auto" w:line="360" w:before="0" w:after="0"/>
              <w:jc w:val="center"/>
              <w:rPr>
                <w:rFonts w:ascii="Times New Roman" w:hAnsi="Times New Roman" w:eastAsia="MS Mincho" w:cs="Times New Roman"/>
                <w:sz w:val="24"/>
                <w:szCs w:val="24"/>
                <w:lang w:eastAsia="ja-JP"/>
              </w:rPr>
            </w:pPr>
            <w:r>
              <w:rPr>
                <w:rFonts w:eastAsia="MS Mincho" w:cs="Times New Roman"/>
                <w:sz w:val="24"/>
                <w:szCs w:val="24"/>
                <w:lang w:eastAsia="ja-JP"/>
              </w:rPr>
              <w:t>10</w:t>
            </w:r>
          </w:p>
        </w:tc>
      </w:tr>
      <w:tr>
        <w:trPr/>
        <w:tc>
          <w:tcPr>
            <w:tcW w:w="1555" w:type="dxa"/>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lineRule="auto" w:line="360" w:before="0" w:after="0"/>
              <w:jc w:val="center"/>
              <w:rPr>
                <w:rFonts w:ascii="Times New Roman" w:hAnsi="Times New Roman" w:eastAsia="MS Mincho" w:cs="Times New Roman"/>
                <w:sz w:val="24"/>
                <w:szCs w:val="24"/>
                <w:lang w:val="en-US" w:eastAsia="ja-JP"/>
              </w:rPr>
            </w:pPr>
            <w:r>
              <w:rPr>
                <w:rFonts w:eastAsia="MS Mincho" w:cs="Times New Roman"/>
                <w:sz w:val="24"/>
                <w:szCs w:val="24"/>
                <w:lang w:val="en-US" w:eastAsia="ja-JP"/>
              </w:rPr>
            </w:r>
          </w:p>
        </w:tc>
        <w:tc>
          <w:tcPr>
            <w:tcW w:w="5301" w:type="dxa"/>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lineRule="auto" w:line="360" w:before="0" w:after="0"/>
              <w:rPr>
                <w:rFonts w:ascii="Times New Roman" w:hAnsi="Times New Roman" w:eastAsia="MS Mincho" w:cs="Times New Roman"/>
                <w:sz w:val="24"/>
                <w:szCs w:val="24"/>
                <w:lang w:eastAsia="ja-JP"/>
              </w:rPr>
            </w:pPr>
            <w:r>
              <w:rPr>
                <w:rFonts w:eastAsia="MS Mincho" w:cs="Times New Roman"/>
                <w:sz w:val="24"/>
                <w:szCs w:val="24"/>
                <w:lang w:eastAsia="ja-JP"/>
              </w:rPr>
              <w:t xml:space="preserve">Модуль-вставка </w:t>
            </w:r>
            <w:r>
              <w:rPr>
                <w:rFonts w:eastAsia="MS Mincho" w:cs="Times New Roman"/>
                <w:sz w:val="24"/>
                <w:szCs w:val="24"/>
                <w:lang w:val="en-US" w:eastAsia="ja-JP"/>
              </w:rPr>
              <w:t>Keystone</w:t>
            </w:r>
            <w:r>
              <w:rPr>
                <w:rFonts w:eastAsia="MS Mincho" w:cs="Times New Roman"/>
                <w:sz w:val="24"/>
                <w:szCs w:val="24"/>
                <w:lang w:eastAsia="ja-JP"/>
              </w:rPr>
              <w:t xml:space="preserve"> </w:t>
            </w:r>
            <w:r>
              <w:rPr>
                <w:rFonts w:eastAsia="MS Mincho" w:cs="Times New Roman"/>
                <w:sz w:val="24"/>
                <w:szCs w:val="24"/>
                <w:lang w:val="en-US" w:eastAsia="ja-JP"/>
              </w:rPr>
              <w:t>Cat</w:t>
            </w:r>
            <w:r>
              <w:rPr>
                <w:rFonts w:eastAsia="MS Mincho" w:cs="Times New Roman"/>
                <w:sz w:val="24"/>
                <w:szCs w:val="24"/>
                <w:lang w:eastAsia="ja-JP"/>
              </w:rPr>
              <w:t xml:space="preserve"> 5</w:t>
            </w:r>
            <w:r>
              <w:rPr>
                <w:rFonts w:eastAsia="MS Mincho" w:cs="Times New Roman"/>
                <w:sz w:val="24"/>
                <w:szCs w:val="24"/>
                <w:lang w:val="en-US" w:eastAsia="ja-JP"/>
              </w:rPr>
              <w:t>E</w:t>
            </w:r>
            <w:r>
              <w:rPr>
                <w:rFonts w:eastAsia="MS Mincho" w:cs="Times New Roman"/>
                <w:sz w:val="24"/>
                <w:szCs w:val="24"/>
                <w:lang w:eastAsia="ja-JP"/>
              </w:rPr>
              <w:t xml:space="preserve"> (Гориз.заделка)</w:t>
            </w:r>
          </w:p>
        </w:tc>
        <w:tc>
          <w:tcPr>
            <w:tcW w:w="1135" w:type="dxa"/>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lineRule="auto" w:line="360" w:before="0" w:after="0"/>
              <w:jc w:val="center"/>
              <w:rPr>
                <w:rFonts w:ascii="Times New Roman" w:hAnsi="Times New Roman" w:eastAsia="MS Mincho" w:cs="Times New Roman"/>
                <w:sz w:val="24"/>
                <w:szCs w:val="24"/>
                <w:lang w:val="en-US" w:eastAsia="ja-JP"/>
              </w:rPr>
            </w:pPr>
            <w:r>
              <w:rPr>
                <w:rFonts w:eastAsia="MS Mincho" w:cs="Times New Roman"/>
                <w:sz w:val="24"/>
                <w:szCs w:val="24"/>
                <w:lang w:eastAsia="ja-JP"/>
              </w:rPr>
              <w:t>шт.</w:t>
            </w:r>
          </w:p>
        </w:tc>
        <w:tc>
          <w:tcPr>
            <w:tcW w:w="1559" w:type="dxa"/>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lineRule="auto" w:line="360" w:before="0" w:after="0"/>
              <w:jc w:val="center"/>
              <w:rPr>
                <w:rFonts w:ascii="Times New Roman" w:hAnsi="Times New Roman" w:eastAsia="MS Mincho" w:cs="Times New Roman"/>
                <w:sz w:val="24"/>
                <w:szCs w:val="24"/>
                <w:lang w:eastAsia="ja-JP"/>
              </w:rPr>
            </w:pPr>
            <w:r>
              <w:rPr>
                <w:rFonts w:eastAsia="MS Mincho" w:cs="Times New Roman"/>
                <w:sz w:val="24"/>
                <w:szCs w:val="24"/>
                <w:lang w:eastAsia="ja-JP"/>
              </w:rPr>
              <w:t>10</w:t>
            </w:r>
          </w:p>
        </w:tc>
      </w:tr>
      <w:tr>
        <w:trPr/>
        <w:tc>
          <w:tcPr>
            <w:tcW w:w="1555" w:type="dxa"/>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lineRule="auto" w:line="360" w:before="0" w:after="0"/>
              <w:jc w:val="center"/>
              <w:rPr>
                <w:rFonts w:ascii="Times New Roman" w:hAnsi="Times New Roman" w:eastAsia="MS Mincho" w:cs="Times New Roman"/>
                <w:sz w:val="24"/>
                <w:szCs w:val="24"/>
                <w:lang w:val="en-US" w:eastAsia="ja-JP"/>
              </w:rPr>
            </w:pPr>
            <w:r>
              <w:rPr>
                <w:rFonts w:eastAsia="MS Mincho" w:cs="Times New Roman"/>
                <w:sz w:val="24"/>
                <w:szCs w:val="24"/>
                <w:lang w:val="en-US" w:eastAsia="ja-JP"/>
              </w:rPr>
            </w:r>
          </w:p>
        </w:tc>
        <w:tc>
          <w:tcPr>
            <w:tcW w:w="5301" w:type="dxa"/>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lineRule="auto" w:line="360" w:before="0" w:after="0"/>
              <w:rPr>
                <w:rFonts w:ascii="Times New Roman" w:hAnsi="Times New Roman" w:eastAsia="MS Mincho" w:cs="Times New Roman"/>
                <w:sz w:val="24"/>
                <w:szCs w:val="24"/>
                <w:lang w:val="en-US" w:eastAsia="ja-JP"/>
              </w:rPr>
            </w:pPr>
            <w:r>
              <w:rPr>
                <w:rFonts w:eastAsia="MS Mincho" w:cs="Times New Roman"/>
                <w:sz w:val="24"/>
                <w:szCs w:val="24"/>
                <w:lang w:val="en-US" w:eastAsia="ja-JP"/>
              </w:rPr>
              <w:t>Модуль-вставка Keystone Cat 6A</w:t>
            </w:r>
          </w:p>
        </w:tc>
        <w:tc>
          <w:tcPr>
            <w:tcW w:w="1135" w:type="dxa"/>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lineRule="auto" w:line="360" w:before="0" w:after="0"/>
              <w:jc w:val="center"/>
              <w:rPr>
                <w:rFonts w:ascii="Times New Roman" w:hAnsi="Times New Roman" w:eastAsia="MS Mincho" w:cs="Times New Roman"/>
                <w:sz w:val="24"/>
                <w:szCs w:val="24"/>
                <w:lang w:val="en-US" w:eastAsia="ja-JP"/>
              </w:rPr>
            </w:pPr>
            <w:r>
              <w:rPr>
                <w:rFonts w:eastAsia="MS Mincho" w:cs="Times New Roman"/>
                <w:sz w:val="24"/>
                <w:szCs w:val="24"/>
                <w:lang w:eastAsia="ja-JP"/>
              </w:rPr>
              <w:t>шт.</w:t>
            </w:r>
          </w:p>
        </w:tc>
        <w:tc>
          <w:tcPr>
            <w:tcW w:w="1559" w:type="dxa"/>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lineRule="auto" w:line="360" w:before="0" w:after="0"/>
              <w:jc w:val="center"/>
              <w:rPr>
                <w:rFonts w:ascii="Times New Roman" w:hAnsi="Times New Roman" w:eastAsia="MS Mincho" w:cs="Times New Roman"/>
                <w:sz w:val="24"/>
                <w:szCs w:val="24"/>
                <w:lang w:eastAsia="ja-JP"/>
              </w:rPr>
            </w:pPr>
            <w:r>
              <w:rPr>
                <w:rFonts w:eastAsia="MS Mincho" w:cs="Times New Roman"/>
                <w:sz w:val="24"/>
                <w:szCs w:val="24"/>
                <w:lang w:eastAsia="ja-JP"/>
              </w:rPr>
              <w:t>20</w:t>
            </w:r>
          </w:p>
        </w:tc>
      </w:tr>
      <w:tr>
        <w:trPr/>
        <w:tc>
          <w:tcPr>
            <w:tcW w:w="1555" w:type="dxa"/>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lineRule="auto" w:line="360" w:before="0" w:after="0"/>
              <w:jc w:val="center"/>
              <w:rPr>
                <w:rFonts w:ascii="Times New Roman" w:hAnsi="Times New Roman" w:eastAsia="MS Mincho" w:cs="Times New Roman"/>
                <w:sz w:val="24"/>
                <w:szCs w:val="24"/>
                <w:lang w:val="en-US" w:eastAsia="ja-JP"/>
              </w:rPr>
            </w:pPr>
            <w:r>
              <w:rPr>
                <w:rFonts w:eastAsia="MS Mincho" w:cs="Times New Roman"/>
                <w:sz w:val="24"/>
                <w:szCs w:val="24"/>
                <w:lang w:val="en-US" w:eastAsia="ja-JP"/>
              </w:rPr>
            </w:r>
          </w:p>
        </w:tc>
        <w:tc>
          <w:tcPr>
            <w:tcW w:w="5301" w:type="dxa"/>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lineRule="auto" w:line="360" w:before="0" w:after="0"/>
              <w:rPr>
                <w:rFonts w:ascii="Times New Roman" w:hAnsi="Times New Roman" w:eastAsia="MS Mincho" w:cs="Times New Roman"/>
                <w:sz w:val="24"/>
                <w:szCs w:val="24"/>
                <w:lang w:val="en-US" w:eastAsia="ja-JP"/>
              </w:rPr>
            </w:pPr>
            <w:r>
              <w:rPr>
                <w:rFonts w:eastAsia="MS Mincho" w:cs="Times New Roman"/>
                <w:sz w:val="24"/>
                <w:szCs w:val="24"/>
                <w:lang w:val="en-US" w:eastAsia="ja-JP"/>
              </w:rPr>
              <w:t>Конне</w:t>
            </w:r>
            <w:r>
              <w:rPr>
                <w:rFonts w:eastAsia="MS Mincho" w:cs="Times New Roman"/>
                <w:sz w:val="24"/>
                <w:szCs w:val="24"/>
                <w:lang w:eastAsia="ja-JP"/>
              </w:rPr>
              <w:t xml:space="preserve">ктор </w:t>
            </w:r>
            <w:r>
              <w:rPr>
                <w:rFonts w:eastAsia="MS Mincho" w:cs="Times New Roman"/>
                <w:sz w:val="24"/>
                <w:szCs w:val="24"/>
                <w:lang w:val="en-US" w:eastAsia="ja-JP"/>
              </w:rPr>
              <w:t>8P8C RJ-45</w:t>
            </w:r>
          </w:p>
        </w:tc>
        <w:tc>
          <w:tcPr>
            <w:tcW w:w="1135" w:type="dxa"/>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lineRule="auto" w:line="360" w:before="0" w:after="0"/>
              <w:jc w:val="center"/>
              <w:rPr>
                <w:rFonts w:ascii="Times New Roman" w:hAnsi="Times New Roman" w:eastAsia="MS Mincho" w:cs="Times New Roman"/>
                <w:sz w:val="24"/>
                <w:szCs w:val="24"/>
                <w:lang w:val="en-US" w:eastAsia="ja-JP"/>
              </w:rPr>
            </w:pPr>
            <w:r>
              <w:rPr>
                <w:rFonts w:eastAsia="MS Mincho" w:cs="Times New Roman"/>
                <w:sz w:val="24"/>
                <w:szCs w:val="24"/>
                <w:lang w:eastAsia="ja-JP"/>
              </w:rPr>
              <w:t>шт.</w:t>
            </w:r>
          </w:p>
        </w:tc>
        <w:tc>
          <w:tcPr>
            <w:tcW w:w="1559" w:type="dxa"/>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lineRule="auto" w:line="360" w:before="0" w:after="0"/>
              <w:jc w:val="center"/>
              <w:rPr>
                <w:rFonts w:ascii="Times New Roman" w:hAnsi="Times New Roman" w:eastAsia="MS Mincho" w:cs="Times New Roman"/>
                <w:sz w:val="24"/>
                <w:szCs w:val="24"/>
                <w:lang w:eastAsia="ja-JP"/>
              </w:rPr>
            </w:pPr>
            <w:r>
              <w:rPr>
                <w:rFonts w:eastAsia="MS Mincho" w:cs="Times New Roman"/>
                <w:sz w:val="24"/>
                <w:szCs w:val="24"/>
                <w:lang w:eastAsia="ja-JP"/>
              </w:rPr>
              <w:t>40</w:t>
            </w:r>
          </w:p>
        </w:tc>
      </w:tr>
    </w:tbl>
    <w:p>
      <w:pPr>
        <w:pStyle w:val="Normal"/>
        <w:spacing w:before="0" w:after="80"/>
        <w:rPr>
          <w:rFonts w:ascii="Arial" w:hAnsi="Arial" w:eastAsia="MS Mincho"/>
          <w:sz w:val="20"/>
          <w:lang w:eastAsia="ja-JP"/>
        </w:rPr>
      </w:pPr>
      <w:r>
        <w:rPr>
          <w:rFonts w:eastAsia="MS Mincho" w:ascii="Arial" w:hAnsi="Arial"/>
          <w:sz w:val="20"/>
          <w:lang w:eastAsia="ja-JP"/>
        </w:rPr>
      </w:r>
    </w:p>
    <w:p>
      <w:pPr>
        <w:pStyle w:val="Normal"/>
        <w:keepNext w:val="true"/>
        <w:keepLines/>
        <w:numPr>
          <w:ilvl w:val="0"/>
          <w:numId w:val="0"/>
        </w:numPr>
        <w:spacing w:lineRule="auto" w:line="240" w:before="400" w:after="80"/>
        <w:outlineLvl w:val="1"/>
        <w:rPr>
          <w:rFonts w:ascii="Arial" w:hAnsi="Arial" w:eastAsia="MS Gothic"/>
          <w:b/>
          <w:b/>
          <w:caps/>
          <w:color w:val="000000"/>
          <w:sz w:val="28"/>
          <w:szCs w:val="28"/>
        </w:rPr>
      </w:pPr>
      <w:r>
        <w:rPr>
          <w:rFonts w:eastAsia="MS Gothic" w:ascii="Arial" w:hAnsi="Arial"/>
          <w:b/>
          <w:caps/>
          <w:color w:val="000000"/>
          <w:sz w:val="28"/>
          <w:szCs w:val="28"/>
        </w:rPr>
        <w:t>и</w:t>
      </w:r>
      <w:r>
        <w:rPr>
          <w:rFonts w:eastAsia="MS Gothic" w:ascii="Arial" w:hAnsi="Arial"/>
          <w:b/>
          <w:color w:val="000000"/>
          <w:sz w:val="28"/>
          <w:szCs w:val="28"/>
        </w:rPr>
        <w:t>нструкции участникам</w:t>
      </w:r>
    </w:p>
    <w:p>
      <w:pPr>
        <w:pStyle w:val="Normal"/>
        <w:spacing w:lineRule="auto" w:line="240" w:before="0" w:after="0"/>
        <w:ind w:firstLine="567"/>
        <w:rPr>
          <w:rFonts w:ascii="Times New Roman" w:hAnsi="Times New Roman" w:eastAsia="MS Mincho" w:cs="Times New Roman"/>
          <w:sz w:val="28"/>
          <w:szCs w:val="28"/>
          <w:lang w:eastAsia="ja-JP"/>
        </w:rPr>
      </w:pPr>
      <w:r>
        <w:rPr>
          <w:rFonts w:eastAsia="MS Mincho" w:cs="Times New Roman"/>
          <w:sz w:val="28"/>
          <w:szCs w:val="28"/>
          <w:lang w:eastAsia="ja-JP"/>
        </w:rPr>
        <w:t>На выполнение данного модуля отводится 2 часа.</w:t>
      </w:r>
    </w:p>
    <w:p>
      <w:pPr>
        <w:pStyle w:val="Normal"/>
        <w:spacing w:lineRule="auto" w:line="252" w:before="0" w:after="80"/>
        <w:ind w:firstLine="567"/>
        <w:rPr>
          <w:rFonts w:ascii="Times New Roman" w:hAnsi="Times New Roman" w:eastAsia="MS Mincho" w:cs="Times New Roman"/>
          <w:sz w:val="28"/>
          <w:szCs w:val="28"/>
          <w:lang w:eastAsia="ja-JP"/>
        </w:rPr>
      </w:pPr>
      <w:r>
        <w:rPr>
          <w:rFonts w:eastAsia="MS Mincho" w:cs="Times New Roman"/>
          <w:sz w:val="28"/>
          <w:szCs w:val="28"/>
        </w:rPr>
        <w:t xml:space="preserve">Задание состоит из двух частей. </w:t>
      </w:r>
      <w:r>
        <w:rPr>
          <w:rFonts w:eastAsia="MS Mincho" w:cs="Times New Roman"/>
          <w:sz w:val="28"/>
          <w:szCs w:val="28"/>
          <w:lang w:eastAsia="ja-JP"/>
        </w:rPr>
        <w:t>Оценка работ конкурсантов производится экспертами после выполнения двух этапов модуля.</w:t>
      </w:r>
    </w:p>
    <w:p>
      <w:pPr>
        <w:pStyle w:val="Normal"/>
        <w:ind w:firstLine="567"/>
        <w:rPr>
          <w:rFonts w:ascii="Times New Roman" w:hAnsi="Times New Roman" w:eastAsia="MS Gothic" w:cs="Times New Roman"/>
          <w:b/>
          <w:b/>
          <w:caps/>
          <w:color w:val="000000"/>
          <w:sz w:val="28"/>
          <w:szCs w:val="28"/>
          <w:lang w:eastAsia="ja-JP"/>
        </w:rPr>
      </w:pPr>
      <w:r>
        <w:rPr>
          <w:rFonts w:eastAsia="MS Gothic" w:cs="Times New Roman"/>
          <w:b/>
          <w:caps/>
          <w:color w:val="000000"/>
          <w:sz w:val="28"/>
          <w:szCs w:val="28"/>
          <w:lang w:eastAsia="ja-JP"/>
        </w:rPr>
      </w:r>
    </w:p>
    <w:p>
      <w:pPr>
        <w:pStyle w:val="Normal"/>
        <w:keepNext w:val="true"/>
        <w:keepLines/>
        <w:numPr>
          <w:ilvl w:val="0"/>
          <w:numId w:val="0"/>
        </w:numPr>
        <w:spacing w:lineRule="auto" w:line="240" w:before="200" w:after="80"/>
        <w:outlineLvl w:val="4"/>
        <w:rPr>
          <w:rFonts w:ascii="Times New Roman" w:hAnsi="Times New Roman" w:eastAsia="MS Gothic" w:cs="Times New Roman"/>
          <w:b/>
          <w:b/>
          <w:caps/>
          <w:color w:val="000000"/>
          <w:sz w:val="28"/>
          <w:szCs w:val="28"/>
          <w:lang w:eastAsia="ja-JP"/>
        </w:rPr>
      </w:pPr>
      <w:r>
        <w:rPr>
          <w:rFonts w:eastAsia="MS Gothic" w:cs="Times New Roman"/>
          <w:b/>
          <w:caps/>
          <w:color w:val="000000"/>
          <w:sz w:val="28"/>
          <w:szCs w:val="28"/>
          <w:lang w:eastAsia="ja-JP"/>
        </w:rPr>
        <w:t>Ч</w:t>
      </w:r>
      <w:r>
        <w:rPr>
          <w:rFonts w:eastAsia="MS Gothic" w:cs="Times New Roman"/>
          <w:b/>
          <w:color w:val="000000"/>
          <w:sz w:val="28"/>
          <w:szCs w:val="28"/>
          <w:lang w:eastAsia="ja-JP"/>
        </w:rPr>
        <w:t>асть</w:t>
      </w:r>
      <w:r>
        <w:rPr>
          <w:rFonts w:eastAsia="MS Gothic" w:cs="Times New Roman"/>
          <w:b/>
          <w:caps/>
          <w:color w:val="000000"/>
          <w:sz w:val="28"/>
          <w:szCs w:val="28"/>
          <w:lang w:eastAsia="ja-JP"/>
        </w:rPr>
        <w:t xml:space="preserve"> 1. Т</w:t>
      </w:r>
      <w:r>
        <w:rPr>
          <w:rFonts w:eastAsia="MS Gothic" w:cs="Times New Roman"/>
          <w:b/>
          <w:color w:val="000000"/>
          <w:sz w:val="28"/>
          <w:szCs w:val="28"/>
          <w:lang w:eastAsia="ja-JP"/>
        </w:rPr>
        <w:t>ест скорости сварки оптических волокон</w:t>
      </w:r>
    </w:p>
    <w:p>
      <w:pPr>
        <w:pStyle w:val="Normal"/>
        <w:spacing w:lineRule="auto" w:line="240" w:before="0" w:after="0"/>
        <w:rPr>
          <w:rFonts w:ascii="Times New Roman" w:hAnsi="Times New Roman" w:eastAsia="MS Mincho" w:cs="Times New Roman"/>
          <w:b/>
          <w:b/>
          <w:sz w:val="28"/>
          <w:szCs w:val="28"/>
          <w:lang w:eastAsia="ja-JP"/>
        </w:rPr>
      </w:pPr>
      <w:r>
        <w:rPr>
          <w:rFonts w:eastAsia="MS Mincho" w:cs="Times New Roman"/>
          <w:b/>
          <w:sz w:val="28"/>
          <w:szCs w:val="28"/>
          <w:lang w:eastAsia="ja-JP"/>
        </w:rPr>
        <w:t>Шаг 1. Подготовительный этап (40 минут)</w:t>
      </w:r>
    </w:p>
    <w:p>
      <w:pPr>
        <w:pStyle w:val="Normal"/>
        <w:spacing w:lineRule="auto" w:line="240" w:before="0" w:after="0"/>
        <w:rPr>
          <w:rFonts w:ascii="Times New Roman" w:hAnsi="Times New Roman" w:eastAsia="MS Mincho" w:cs="Times New Roman"/>
          <w:sz w:val="28"/>
          <w:szCs w:val="28"/>
          <w:lang w:eastAsia="ja-JP"/>
        </w:rPr>
      </w:pPr>
      <w:r>
        <w:rPr>
          <w:rFonts w:eastAsia="MS Mincho" w:cs="Times New Roman"/>
          <w:sz w:val="28"/>
          <w:szCs w:val="28"/>
          <w:lang w:eastAsia="ja-JP"/>
        </w:rPr>
      </w:r>
    </w:p>
    <w:p>
      <w:pPr>
        <w:pStyle w:val="Normal"/>
        <w:spacing w:lineRule="auto" w:line="240" w:before="0" w:after="0"/>
        <w:rPr>
          <w:rFonts w:ascii="Times New Roman" w:hAnsi="Times New Roman" w:eastAsia="MS Mincho" w:cs="Times New Roman"/>
          <w:sz w:val="28"/>
          <w:szCs w:val="28"/>
          <w:lang w:eastAsia="ja-JP"/>
        </w:rPr>
      </w:pPr>
      <w:r>
        <w:rPr>
          <w:rFonts w:eastAsia="MS Mincho" w:cs="Times New Roman"/>
          <w:sz w:val="28"/>
          <w:szCs w:val="28"/>
          <w:lang w:eastAsia="ja-JP"/>
        </w:rPr>
        <w:t>Участникам необходимо произвести подготовку оптических волокон (ОВ) и рабочего места.</w:t>
      </w:r>
    </w:p>
    <w:p>
      <w:pPr>
        <w:pStyle w:val="Normal"/>
        <w:numPr>
          <w:ilvl w:val="1"/>
          <w:numId w:val="39"/>
        </w:numPr>
        <w:spacing w:lineRule="auto" w:line="240" w:before="0" w:after="0"/>
        <w:rPr>
          <w:rFonts w:ascii="Times New Roman" w:hAnsi="Times New Roman" w:eastAsia="MS Mincho" w:cs="Times New Roman"/>
          <w:sz w:val="28"/>
          <w:szCs w:val="28"/>
          <w:lang w:eastAsia="ja-JP"/>
        </w:rPr>
      </w:pPr>
      <w:r>
        <w:rPr>
          <w:rFonts w:eastAsia="MS Mincho" w:cs="Times New Roman"/>
          <w:sz w:val="28"/>
          <w:szCs w:val="28"/>
          <w:lang w:eastAsia="ja-JP"/>
        </w:rPr>
        <w:t>Наклейте на стол самоклеящиеся площадки и заведите в них нейлоновые стяжки.</w:t>
      </w:r>
    </w:p>
    <w:p>
      <w:pPr>
        <w:pStyle w:val="Normal"/>
        <w:numPr>
          <w:ilvl w:val="1"/>
          <w:numId w:val="29"/>
        </w:numPr>
        <w:spacing w:lineRule="auto" w:line="240" w:before="0" w:after="0"/>
        <w:rPr>
          <w:rFonts w:ascii="Times New Roman" w:hAnsi="Times New Roman" w:eastAsia="MS Mincho" w:cs="Times New Roman"/>
          <w:sz w:val="28"/>
          <w:szCs w:val="28"/>
          <w:lang w:eastAsia="ja-JP"/>
        </w:rPr>
      </w:pPr>
      <w:r>
        <w:rPr>
          <w:rFonts w:eastAsia="MS Mincho" w:cs="Times New Roman"/>
          <w:sz w:val="28"/>
          <w:szCs w:val="28"/>
          <w:lang w:eastAsia="ja-JP"/>
        </w:rPr>
        <w:t>Возьмите отрезки волоконно-оптического кабеля и закрепите их при помощи стяжек к площадкам.</w:t>
      </w:r>
    </w:p>
    <w:p>
      <w:pPr>
        <w:pStyle w:val="Normal"/>
        <w:spacing w:lineRule="auto" w:line="240" w:before="0" w:after="0"/>
        <w:rPr>
          <w:rFonts w:ascii="Times New Roman" w:hAnsi="Times New Roman" w:eastAsia="MS Mincho" w:cs="Times New Roman"/>
          <w:sz w:val="28"/>
          <w:szCs w:val="28"/>
          <w:lang w:eastAsia="ja-JP"/>
        </w:rPr>
      </w:pPr>
      <w:r>
        <w:rPr>
          <w:rFonts w:eastAsia="MS Mincho" w:cs="Times New Roman"/>
          <w:sz w:val="28"/>
          <w:szCs w:val="28"/>
          <w:lang w:eastAsia="ja-JP"/>
        </w:rPr>
      </w:r>
    </w:p>
    <w:p>
      <w:pPr>
        <w:pStyle w:val="Normal"/>
        <w:spacing w:lineRule="auto" w:line="240" w:before="0" w:after="0"/>
        <w:rPr>
          <w:rFonts w:ascii="Times New Roman" w:hAnsi="Times New Roman" w:eastAsia="MS Mincho" w:cs="Times New Roman"/>
          <w:sz w:val="28"/>
          <w:szCs w:val="28"/>
          <w:lang w:eastAsia="ja-JP"/>
        </w:rPr>
      </w:pPr>
      <w:r>
        <w:rPr>
          <w:rFonts w:eastAsia="MS Mincho" w:cs="Times New Roman"/>
          <w:sz w:val="28"/>
          <w:szCs w:val="28"/>
          <w:lang w:eastAsia="ja-JP"/>
        </w:rPr>
        <w:t>Схема крепления ВОК к столу (пример):</w:t>
      </w:r>
    </w:p>
    <w:p>
      <w:pPr>
        <w:pStyle w:val="Normal"/>
        <w:spacing w:lineRule="auto" w:line="240" w:before="0" w:after="0"/>
        <w:jc w:val="center"/>
        <w:rPr>
          <w:rFonts w:ascii="Arial" w:hAnsi="Arial" w:eastAsia="MS Mincho"/>
          <w:sz w:val="20"/>
          <w:szCs w:val="20"/>
          <w:lang w:eastAsia="ja-JP"/>
        </w:rPr>
      </w:pPr>
      <w:r>
        <w:rPr/>
        <w:drawing>
          <wp:inline distT="0" distB="0" distL="0" distR="0">
            <wp:extent cx="2712720" cy="1615440"/>
            <wp:effectExtent l="0" t="0" r="0" b="0"/>
            <wp:docPr id="48" name="Рисунок 56"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 name="Рисунок 56" descr=""/>
                    <pic:cNvPicPr>
                      <a:picLocks noChangeAspect="1" noChangeArrowheads="1"/>
                    </pic:cNvPicPr>
                  </pic:nvPicPr>
                  <pic:blipFill>
                    <a:blip r:embed="rId83"/>
                    <a:stretch>
                      <a:fillRect/>
                    </a:stretch>
                  </pic:blipFill>
                  <pic:spPr bwMode="auto">
                    <a:xfrm>
                      <a:off x="0" y="0"/>
                      <a:ext cx="2712720" cy="1615440"/>
                    </a:xfrm>
                    <a:prstGeom prst="rect">
                      <a:avLst/>
                    </a:prstGeom>
                  </pic:spPr>
                </pic:pic>
              </a:graphicData>
            </a:graphic>
          </wp:inline>
        </w:drawing>
      </w:r>
    </w:p>
    <w:p>
      <w:pPr>
        <w:pStyle w:val="Normal"/>
        <w:rPr>
          <w:rFonts w:ascii="Arial" w:hAnsi="Arial" w:eastAsia="MS Mincho"/>
          <w:sz w:val="20"/>
          <w:szCs w:val="20"/>
          <w:lang w:eastAsia="ja-JP"/>
        </w:rPr>
      </w:pPr>
      <w:r>
        <w:rPr>
          <w:rFonts w:eastAsia="MS Mincho" w:ascii="Arial" w:hAnsi="Arial"/>
          <w:sz w:val="20"/>
          <w:szCs w:val="20"/>
          <w:lang w:eastAsia="ja-JP"/>
        </w:rPr>
      </w:r>
    </w:p>
    <w:p>
      <w:pPr>
        <w:pStyle w:val="Normal"/>
        <w:numPr>
          <w:ilvl w:val="1"/>
          <w:numId w:val="29"/>
        </w:numPr>
        <w:spacing w:lineRule="auto" w:line="252"/>
        <w:rPr>
          <w:rFonts w:ascii="Times New Roman" w:hAnsi="Times New Roman" w:eastAsia="MS Mincho" w:cs="Times New Roman"/>
          <w:sz w:val="28"/>
          <w:szCs w:val="28"/>
          <w:lang w:eastAsia="ja-JP"/>
        </w:rPr>
      </w:pPr>
      <w:r>
        <w:rPr>
          <w:rFonts w:eastAsia="MS Mincho" w:cs="Times New Roman"/>
          <w:sz w:val="28"/>
          <w:szCs w:val="28"/>
          <w:lang w:eastAsia="ja-JP"/>
        </w:rPr>
        <w:t>Соблюдая требования охраны труда, произведите разделку кабелей по схеме:</w:t>
      </w:r>
    </w:p>
    <w:p>
      <w:pPr>
        <w:pStyle w:val="Normal"/>
        <w:jc w:val="center"/>
        <w:rPr>
          <w:rFonts w:ascii="Arial" w:hAnsi="Arial" w:eastAsia="MS Mincho"/>
          <w:sz w:val="20"/>
          <w:szCs w:val="20"/>
          <w:lang w:val="en-US" w:eastAsia="ja-JP"/>
        </w:rPr>
      </w:pPr>
      <w:r>
        <w:rPr/>
        <w:object>
          <v:shapetype id="_x0000_tole_rId84" coordsize="21600,21600" o:spt="ole_rId84"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ole_rId84" type="_x0000_tole_rId84" style="width:252.95pt;height:134.6pt;mso-wrap-distance-right:0pt" filled="f" o:ole="">
            <v:imagedata r:id="rId85" o:title=""/>
          </v:shape>
          <o:OLEObject Type="Embed" ProgID="Visio.Drawing.11" ShapeID="ole_rId84" DrawAspect="Content" ObjectID="_1162904126" r:id="rId84"/>
        </w:object>
      </w:r>
    </w:p>
    <w:p>
      <w:pPr>
        <w:pStyle w:val="Normal"/>
        <w:numPr>
          <w:ilvl w:val="1"/>
          <w:numId w:val="29"/>
        </w:numPr>
        <w:spacing w:lineRule="auto" w:line="240" w:before="0" w:after="0"/>
        <w:rPr>
          <w:rFonts w:ascii="Times New Roman" w:hAnsi="Times New Roman" w:eastAsia="MS Mincho" w:cs="Times New Roman"/>
          <w:sz w:val="28"/>
          <w:szCs w:val="28"/>
          <w:lang w:eastAsia="ja-JP"/>
        </w:rPr>
      </w:pPr>
      <w:r>
        <w:rPr>
          <w:rFonts w:eastAsia="MS Mincho" w:cs="Times New Roman"/>
          <w:sz w:val="28"/>
          <w:szCs w:val="28"/>
          <w:lang w:eastAsia="ja-JP"/>
        </w:rPr>
        <w:t>Подготовьте рабочее место.</w:t>
      </w:r>
    </w:p>
    <w:p>
      <w:pPr>
        <w:pStyle w:val="Normal"/>
        <w:numPr>
          <w:ilvl w:val="1"/>
          <w:numId w:val="29"/>
        </w:numPr>
        <w:spacing w:lineRule="auto" w:line="240" w:before="0" w:after="0"/>
        <w:rPr>
          <w:rFonts w:ascii="Times New Roman" w:hAnsi="Times New Roman" w:eastAsia="MS Mincho" w:cs="Times New Roman"/>
          <w:sz w:val="28"/>
          <w:szCs w:val="28"/>
          <w:lang w:eastAsia="ja-JP"/>
        </w:rPr>
      </w:pPr>
      <w:r>
        <w:rPr>
          <w:rFonts w:eastAsia="MS Mincho" w:cs="Times New Roman"/>
          <w:sz w:val="28"/>
          <w:szCs w:val="28"/>
          <w:lang w:eastAsia="ja-JP"/>
        </w:rPr>
        <w:t xml:space="preserve">Произведите сварку </w:t>
      </w:r>
      <w:r>
        <w:rPr>
          <w:rFonts w:eastAsia="MS Mincho" w:cs="Times New Roman"/>
          <w:sz w:val="28"/>
          <w:szCs w:val="28"/>
          <w:lang w:val="en-US" w:eastAsia="ja-JP"/>
        </w:rPr>
        <w:t>SC</w:t>
      </w:r>
      <w:r>
        <w:rPr>
          <w:rFonts w:eastAsia="MS Mincho" w:cs="Times New Roman"/>
          <w:sz w:val="28"/>
          <w:szCs w:val="28"/>
          <w:lang w:eastAsia="ja-JP"/>
        </w:rPr>
        <w:t>-пигтейла (Порт А).</w:t>
      </w:r>
    </w:p>
    <w:p>
      <w:pPr>
        <w:pStyle w:val="Normal"/>
        <w:numPr>
          <w:ilvl w:val="1"/>
          <w:numId w:val="29"/>
        </w:numPr>
        <w:spacing w:lineRule="auto" w:line="240" w:before="0" w:after="0"/>
        <w:rPr>
          <w:rFonts w:ascii="Times New Roman" w:hAnsi="Times New Roman" w:eastAsia="MS Mincho" w:cs="Times New Roman"/>
          <w:sz w:val="28"/>
          <w:szCs w:val="28"/>
          <w:lang w:eastAsia="ja-JP"/>
        </w:rPr>
      </w:pPr>
      <w:r>
        <w:rPr>
          <w:rFonts w:eastAsia="MS Mincho" w:cs="Times New Roman"/>
          <w:sz w:val="28"/>
          <w:szCs w:val="28"/>
          <w:lang w:eastAsia="ja-JP"/>
        </w:rPr>
        <w:t>Сообщите Экспертам о готовности и ожидайте начала фиксации времени для выполнения задания.</w:t>
      </w:r>
    </w:p>
    <w:p>
      <w:pPr>
        <w:pStyle w:val="Normal"/>
        <w:spacing w:lineRule="auto" w:line="240" w:before="0" w:after="0"/>
        <w:rPr>
          <w:rFonts w:ascii="Times New Roman" w:hAnsi="Times New Roman" w:eastAsia="MS Mincho" w:cs="Times New Roman"/>
          <w:sz w:val="28"/>
          <w:szCs w:val="28"/>
          <w:lang w:eastAsia="ja-JP"/>
        </w:rPr>
      </w:pPr>
      <w:r>
        <w:rPr>
          <w:rFonts w:eastAsia="MS Mincho" w:cs="Times New Roman"/>
          <w:sz w:val="28"/>
          <w:szCs w:val="28"/>
          <w:lang w:eastAsia="ja-JP"/>
        </w:rPr>
      </w:r>
    </w:p>
    <w:p>
      <w:pPr>
        <w:pStyle w:val="Normal"/>
        <w:spacing w:lineRule="auto" w:line="240" w:before="0" w:after="0"/>
        <w:rPr>
          <w:rFonts w:ascii="Times New Roman" w:hAnsi="Times New Roman" w:eastAsia="MS Mincho" w:cs="Times New Roman"/>
          <w:sz w:val="28"/>
          <w:szCs w:val="28"/>
          <w:lang w:eastAsia="ja-JP"/>
        </w:rPr>
      </w:pPr>
      <w:r>
        <w:rPr>
          <w:rFonts w:eastAsia="MS Mincho" w:cs="Times New Roman"/>
          <w:b/>
          <w:sz w:val="28"/>
          <w:szCs w:val="28"/>
          <w:lang w:eastAsia="ja-JP"/>
        </w:rPr>
        <w:t>Шаг 2. Сварка ОВ на скорость (30 минут)</w:t>
      </w:r>
    </w:p>
    <w:p>
      <w:pPr>
        <w:pStyle w:val="Normal"/>
        <w:spacing w:lineRule="auto" w:line="240" w:before="0" w:after="0"/>
        <w:rPr>
          <w:rFonts w:ascii="Times New Roman" w:hAnsi="Times New Roman" w:eastAsia="MS Mincho" w:cs="Times New Roman"/>
          <w:sz w:val="28"/>
          <w:szCs w:val="28"/>
          <w:lang w:eastAsia="ja-JP"/>
        </w:rPr>
      </w:pPr>
      <w:r>
        <w:rPr>
          <w:rFonts w:eastAsia="MS Mincho" w:cs="Times New Roman"/>
          <w:sz w:val="28"/>
          <w:szCs w:val="28"/>
          <w:lang w:eastAsia="ja-JP"/>
        </w:rPr>
        <w:t>2.1 Сварка ОВ на скорость начинается и завершается по команде от экспертов.</w:t>
      </w:r>
    </w:p>
    <w:p>
      <w:pPr>
        <w:pStyle w:val="Normal"/>
        <w:spacing w:lineRule="auto" w:line="240" w:before="0" w:after="0"/>
        <w:rPr>
          <w:rFonts w:ascii="Times New Roman" w:hAnsi="Times New Roman" w:eastAsia="MS Mincho" w:cs="Times New Roman"/>
          <w:sz w:val="28"/>
          <w:szCs w:val="28"/>
          <w:lang w:eastAsia="ja-JP"/>
        </w:rPr>
      </w:pPr>
      <w:r>
        <w:rPr>
          <w:rFonts w:eastAsia="MS Mincho" w:cs="Times New Roman"/>
          <w:sz w:val="28"/>
          <w:szCs w:val="28"/>
          <w:lang w:eastAsia="ja-JP"/>
        </w:rPr>
        <w:t>2.2 Выполните сварку ОВ по следующей схеме:</w:t>
      </w:r>
    </w:p>
    <w:p>
      <w:pPr>
        <w:pStyle w:val="Normal"/>
        <w:jc w:val="center"/>
        <w:rPr>
          <w:rFonts w:ascii="Arial" w:hAnsi="Arial" w:eastAsia="MS Mincho"/>
          <w:sz w:val="20"/>
          <w:szCs w:val="20"/>
          <w:lang w:eastAsia="ja-JP"/>
        </w:rPr>
      </w:pPr>
      <w:r>
        <w:rPr/>
        <w:object>
          <v:shapetype id="_x0000_tole_rId86" coordsize="21600,21600" o:spt="ole_rId86"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ole_rId86" type="_x0000_tole_rId86" style="width:482.7pt;height:381.9pt;mso-wrap-distance-right:0pt" filled="f" o:ole="">
            <v:imagedata r:id="rId87" o:title=""/>
          </v:shape>
          <o:OLEObject Type="Embed" ProgID="Visio.Drawing.11" ShapeID="ole_rId86" DrawAspect="Content" ObjectID="_151721289" r:id="rId86"/>
        </w:object>
      </w:r>
    </w:p>
    <w:p>
      <w:pPr>
        <w:pStyle w:val="Normal"/>
        <w:ind w:firstLine="567"/>
        <w:rPr>
          <w:rFonts w:ascii="Times New Roman" w:hAnsi="Times New Roman" w:eastAsia="MS Mincho" w:cs="Times New Roman"/>
          <w:sz w:val="28"/>
          <w:szCs w:val="28"/>
          <w:lang w:eastAsia="ja-JP"/>
        </w:rPr>
      </w:pPr>
      <w:r>
        <w:rPr>
          <w:rFonts w:eastAsia="MS Mincho" w:cs="Times New Roman"/>
          <w:sz w:val="28"/>
          <w:szCs w:val="28"/>
          <w:lang w:eastAsia="ja-JP"/>
        </w:rPr>
        <w:t>Примечание. После фиксации времени завершения выполнения задания, эксперты приступают к оценке. Эксперты производят подсчет количества полностью сваренных ОВ с усаженными КДЗС. С помощью VFL производят оценку верности схемы соединений на всём участке.</w:t>
      </w:r>
    </w:p>
    <w:p>
      <w:pPr>
        <w:pStyle w:val="Normal"/>
        <w:numPr>
          <w:ilvl w:val="0"/>
          <w:numId w:val="40"/>
        </w:numPr>
        <w:spacing w:lineRule="auto" w:line="252" w:before="0" w:after="80"/>
        <w:ind w:left="0" w:firstLine="567"/>
        <w:contextualSpacing/>
        <w:rPr>
          <w:rFonts w:ascii="Times New Roman" w:hAnsi="Times New Roman" w:eastAsia="MS Mincho" w:cs="Times New Roman"/>
          <w:sz w:val="28"/>
          <w:szCs w:val="28"/>
          <w:lang w:eastAsia="ja-JP"/>
        </w:rPr>
      </w:pPr>
      <w:r>
        <w:rPr>
          <w:rFonts w:eastAsia="MS Mincho" w:cs="Times New Roman"/>
          <w:sz w:val="28"/>
          <w:szCs w:val="28"/>
          <w:lang w:eastAsia="ja-JP"/>
        </w:rPr>
        <w:t>Процесс</w:t>
      </w:r>
    </w:p>
    <w:p>
      <w:pPr>
        <w:pStyle w:val="Normal"/>
        <w:numPr>
          <w:ilvl w:val="0"/>
          <w:numId w:val="30"/>
        </w:numPr>
        <w:spacing w:lineRule="auto" w:line="252" w:before="0" w:after="80"/>
        <w:ind w:left="0" w:firstLine="567"/>
        <w:contextualSpacing/>
        <w:rPr>
          <w:rFonts w:ascii="Times New Roman" w:hAnsi="Times New Roman" w:eastAsia="MS Mincho" w:cs="Times New Roman"/>
          <w:sz w:val="28"/>
          <w:szCs w:val="28"/>
          <w:lang w:eastAsia="ja-JP"/>
        </w:rPr>
      </w:pPr>
      <w:r>
        <w:rPr>
          <w:rFonts w:eastAsia="MS Mincho" w:cs="Times New Roman"/>
          <w:sz w:val="28"/>
          <w:szCs w:val="28"/>
          <w:lang w:eastAsia="ja-JP"/>
        </w:rPr>
        <w:t>Очищайте волокно перед скалыванием не менее 3 раз, каждый раз новой салфеткой;</w:t>
      </w:r>
    </w:p>
    <w:p>
      <w:pPr>
        <w:pStyle w:val="Normal"/>
        <w:numPr>
          <w:ilvl w:val="0"/>
          <w:numId w:val="30"/>
        </w:numPr>
        <w:spacing w:lineRule="auto" w:line="252" w:before="0" w:after="80"/>
        <w:ind w:left="0" w:firstLine="567"/>
        <w:contextualSpacing/>
        <w:rPr>
          <w:rFonts w:ascii="Times New Roman" w:hAnsi="Times New Roman" w:eastAsia="MS Mincho" w:cs="Times New Roman"/>
          <w:sz w:val="28"/>
          <w:szCs w:val="28"/>
          <w:lang w:eastAsia="ja-JP"/>
        </w:rPr>
      </w:pPr>
      <w:r>
        <w:rPr>
          <w:rFonts w:eastAsia="MS Mincho" w:cs="Times New Roman"/>
          <w:sz w:val="28"/>
          <w:szCs w:val="28"/>
          <w:lang w:eastAsia="ja-JP"/>
        </w:rPr>
        <w:t>Очищайте стриппер после каждого применения;</w:t>
      </w:r>
    </w:p>
    <w:p>
      <w:pPr>
        <w:pStyle w:val="Normal"/>
        <w:numPr>
          <w:ilvl w:val="0"/>
          <w:numId w:val="30"/>
        </w:numPr>
        <w:spacing w:lineRule="auto" w:line="252" w:before="0" w:after="80"/>
        <w:ind w:left="0" w:firstLine="567"/>
        <w:contextualSpacing/>
        <w:rPr>
          <w:rFonts w:ascii="Times New Roman" w:hAnsi="Times New Roman" w:eastAsia="MS Mincho" w:cs="Times New Roman"/>
          <w:sz w:val="28"/>
          <w:szCs w:val="28"/>
          <w:lang w:val="en-GB" w:eastAsia="ja-JP"/>
        </w:rPr>
      </w:pPr>
      <w:r>
        <w:rPr>
          <w:rFonts w:eastAsia="MS Mincho" w:cs="Times New Roman"/>
          <w:sz w:val="28"/>
          <w:szCs w:val="28"/>
          <w:lang w:eastAsia="ja-JP"/>
        </w:rPr>
        <w:t>Следите за чистотой скалывателя;</w:t>
      </w:r>
    </w:p>
    <w:p>
      <w:pPr>
        <w:pStyle w:val="Normal"/>
        <w:numPr>
          <w:ilvl w:val="0"/>
          <w:numId w:val="30"/>
        </w:numPr>
        <w:spacing w:lineRule="auto" w:line="252" w:before="0" w:after="80"/>
        <w:ind w:left="0" w:firstLine="567"/>
        <w:contextualSpacing/>
        <w:rPr>
          <w:rFonts w:ascii="Times New Roman" w:hAnsi="Times New Roman" w:eastAsia="MS Mincho" w:cs="Times New Roman"/>
          <w:sz w:val="28"/>
          <w:szCs w:val="28"/>
          <w:lang w:eastAsia="ja-JP"/>
        </w:rPr>
      </w:pPr>
      <w:r>
        <w:rPr>
          <w:rFonts w:eastAsia="MS Mincho" w:cs="Times New Roman"/>
          <w:sz w:val="28"/>
          <w:szCs w:val="28"/>
          <w:lang w:eastAsia="ja-JP"/>
        </w:rPr>
        <w:t>Допускается использование только одного сварочного аппарата, одной печки для усаживания КДЗС и одного скалывателя, допускается иметь в тулбоксе запасные инструменты;</w:t>
      </w:r>
    </w:p>
    <w:p>
      <w:pPr>
        <w:pStyle w:val="Normal"/>
        <w:numPr>
          <w:ilvl w:val="0"/>
          <w:numId w:val="30"/>
        </w:numPr>
        <w:spacing w:lineRule="auto" w:line="252" w:before="0" w:after="80"/>
        <w:ind w:left="0" w:firstLine="567"/>
        <w:contextualSpacing/>
        <w:rPr>
          <w:rFonts w:ascii="Times New Roman" w:hAnsi="Times New Roman" w:eastAsia="MS Mincho" w:cs="Times New Roman"/>
          <w:sz w:val="28"/>
          <w:szCs w:val="28"/>
          <w:lang w:eastAsia="ja-JP"/>
        </w:rPr>
      </w:pPr>
      <w:r>
        <w:rPr>
          <w:rFonts w:eastAsia="MS Mincho" w:cs="Times New Roman"/>
          <w:sz w:val="28"/>
          <w:szCs w:val="28"/>
          <w:lang w:eastAsia="ja-JP"/>
        </w:rPr>
        <w:t xml:space="preserve">Допускается использование участником собственного </w:t>
      </w:r>
      <w:r>
        <w:rPr>
          <w:rFonts w:eastAsia="MS Mincho" w:cs="Times New Roman"/>
          <w:sz w:val="28"/>
          <w:szCs w:val="28"/>
          <w:lang w:val="en-US" w:eastAsia="ja-JP"/>
        </w:rPr>
        <w:t>OTDR</w:t>
      </w:r>
      <w:r>
        <w:rPr>
          <w:rFonts w:eastAsia="MS Mincho" w:cs="Times New Roman"/>
          <w:sz w:val="28"/>
          <w:szCs w:val="28"/>
          <w:lang w:eastAsia="ja-JP"/>
        </w:rPr>
        <w:t xml:space="preserve"> либо визуального локатора повреждений;</w:t>
      </w:r>
    </w:p>
    <w:p>
      <w:pPr>
        <w:pStyle w:val="Normal"/>
        <w:numPr>
          <w:ilvl w:val="0"/>
          <w:numId w:val="30"/>
        </w:numPr>
        <w:spacing w:lineRule="auto" w:line="252" w:before="0" w:after="80"/>
        <w:ind w:left="0" w:firstLine="567"/>
        <w:contextualSpacing/>
        <w:rPr>
          <w:rFonts w:ascii="Times New Roman" w:hAnsi="Times New Roman" w:eastAsia="MS Mincho" w:cs="Times New Roman"/>
          <w:sz w:val="28"/>
          <w:szCs w:val="28"/>
          <w:lang w:eastAsia="ja-JP"/>
        </w:rPr>
      </w:pPr>
      <w:r>
        <w:rPr>
          <w:rFonts w:eastAsia="MS Mincho" w:cs="Times New Roman"/>
          <w:sz w:val="28"/>
          <w:szCs w:val="28"/>
          <w:lang w:eastAsia="ja-JP"/>
        </w:rPr>
        <w:t>Допускается смочить салфетки спиртом перед началом теста скорости;</w:t>
      </w:r>
    </w:p>
    <w:p>
      <w:pPr>
        <w:pStyle w:val="Normal"/>
        <w:numPr>
          <w:ilvl w:val="0"/>
          <w:numId w:val="30"/>
        </w:numPr>
        <w:spacing w:lineRule="auto" w:line="252" w:before="0" w:after="80"/>
        <w:ind w:left="0" w:firstLine="567"/>
        <w:contextualSpacing/>
        <w:rPr>
          <w:rFonts w:ascii="Times New Roman" w:hAnsi="Times New Roman" w:eastAsia="MS Mincho" w:cs="Times New Roman"/>
          <w:sz w:val="28"/>
          <w:szCs w:val="28"/>
          <w:lang w:eastAsia="ja-JP"/>
        </w:rPr>
      </w:pPr>
      <w:r>
        <w:rPr>
          <w:rFonts w:eastAsia="MS Mincho" w:cs="Times New Roman"/>
          <w:sz w:val="28"/>
          <w:szCs w:val="28"/>
          <w:lang w:eastAsia="ja-JP"/>
        </w:rPr>
        <w:t>Допускается разделить оптические волокна по модулям перед началом теста, использование самодельных приспособлений для разделения волокон не допускается, см. Рис 1,</w:t>
      </w:r>
    </w:p>
    <w:p>
      <w:pPr>
        <w:pStyle w:val="Normal"/>
        <w:spacing w:before="0" w:after="80"/>
        <w:ind w:left="820" w:hanging="0"/>
        <w:contextualSpacing/>
        <w:rPr>
          <w:rFonts w:ascii="Arial" w:hAnsi="Arial" w:eastAsia="MS Mincho"/>
          <w:sz w:val="20"/>
          <w:szCs w:val="20"/>
          <w:lang w:eastAsia="ja-JP"/>
        </w:rPr>
      </w:pPr>
      <w:r>
        <w:rPr>
          <w:rFonts w:eastAsia="MS Mincho" w:ascii="Arial" w:hAnsi="Arial"/>
          <w:sz w:val="20"/>
          <w:szCs w:val="20"/>
          <w:lang w:eastAsia="ja-JP"/>
        </w:rPr>
      </w:r>
    </w:p>
    <w:p>
      <w:pPr>
        <w:pStyle w:val="Normal"/>
        <w:spacing w:before="0" w:after="80"/>
        <w:ind w:left="820" w:hanging="0"/>
        <w:contextualSpacing/>
        <w:jc w:val="center"/>
        <w:rPr>
          <w:rFonts w:ascii="Arial" w:hAnsi="Arial" w:eastAsia="MS Mincho"/>
          <w:sz w:val="20"/>
          <w:szCs w:val="20"/>
          <w:lang w:val="en-GB" w:eastAsia="ja-JP"/>
        </w:rPr>
      </w:pPr>
      <w:r>
        <w:rPr/>
        <w:drawing>
          <wp:inline distT="0" distB="0" distL="0" distR="0">
            <wp:extent cx="2331720" cy="1744980"/>
            <wp:effectExtent l="0" t="0" r="0" b="0"/>
            <wp:docPr id="49" name="Рисунок 57"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 name="Рисунок 57" descr=""/>
                    <pic:cNvPicPr>
                      <a:picLocks noChangeAspect="1" noChangeArrowheads="1"/>
                    </pic:cNvPicPr>
                  </pic:nvPicPr>
                  <pic:blipFill>
                    <a:blip r:embed="rId88"/>
                    <a:stretch>
                      <a:fillRect/>
                    </a:stretch>
                  </pic:blipFill>
                  <pic:spPr bwMode="auto">
                    <a:xfrm>
                      <a:off x="0" y="0"/>
                      <a:ext cx="2331720" cy="1744980"/>
                    </a:xfrm>
                    <a:prstGeom prst="rect">
                      <a:avLst/>
                    </a:prstGeom>
                  </pic:spPr>
                </pic:pic>
              </a:graphicData>
            </a:graphic>
          </wp:inline>
        </w:drawing>
      </w:r>
      <w:r>
        <w:rPr>
          <w:rFonts w:eastAsia="MS Mincho" w:ascii="Arial" w:hAnsi="Arial"/>
          <w:sz w:val="20"/>
          <w:szCs w:val="20"/>
          <w:lang w:val="en-GB" w:eastAsia="ja-JP"/>
        </w:rPr>
        <w:t xml:space="preserve">        </w:t>
      </w:r>
      <w:r>
        <w:rPr/>
        <w:drawing>
          <wp:inline distT="0" distB="0" distL="0" distR="0">
            <wp:extent cx="2331720" cy="1752600"/>
            <wp:effectExtent l="0" t="0" r="0" b="0"/>
            <wp:docPr id="50" name="Рисунок 58"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 name="Рисунок 58" descr=""/>
                    <pic:cNvPicPr>
                      <a:picLocks noChangeAspect="1" noChangeArrowheads="1"/>
                    </pic:cNvPicPr>
                  </pic:nvPicPr>
                  <pic:blipFill>
                    <a:blip r:embed="rId89"/>
                    <a:stretch>
                      <a:fillRect/>
                    </a:stretch>
                  </pic:blipFill>
                  <pic:spPr bwMode="auto">
                    <a:xfrm>
                      <a:off x="0" y="0"/>
                      <a:ext cx="2331720" cy="1752600"/>
                    </a:xfrm>
                    <a:prstGeom prst="rect">
                      <a:avLst/>
                    </a:prstGeom>
                  </pic:spPr>
                </pic:pic>
              </a:graphicData>
            </a:graphic>
          </wp:inline>
        </w:drawing>
      </w:r>
      <w:r>
        <w:rPr>
          <w:rFonts w:eastAsia="MS Mincho" w:ascii="Arial" w:hAnsi="Arial"/>
          <w:sz w:val="20"/>
          <w:szCs w:val="20"/>
          <w:lang w:val="en-GB" w:eastAsia="ja-JP"/>
        </w:rPr>
        <w:t xml:space="preserve">    </w:t>
      </w:r>
    </w:p>
    <w:p>
      <w:pPr>
        <w:pStyle w:val="Normal"/>
        <w:spacing w:before="0" w:after="80"/>
        <w:ind w:left="820" w:hanging="0"/>
        <w:contextualSpacing/>
        <w:rPr>
          <w:rFonts w:ascii="Arial" w:hAnsi="Arial" w:eastAsia="MS Mincho"/>
          <w:sz w:val="20"/>
          <w:szCs w:val="20"/>
          <w:lang w:eastAsia="ja-JP"/>
        </w:rPr>
      </w:pPr>
      <w:r>
        <w:rPr>
          <w:rFonts w:eastAsia="MS Mincho" w:ascii="Arial" w:hAnsi="Arial"/>
          <w:sz w:val="20"/>
          <w:szCs w:val="20"/>
          <w:lang w:eastAsia="ja-JP"/>
        </w:rPr>
        <w:t xml:space="preserve">                            </w:t>
      </w:r>
      <w:r>
        <w:rPr>
          <w:rFonts w:eastAsia="MS Mincho" w:ascii="Arial" w:hAnsi="Arial"/>
          <w:sz w:val="20"/>
          <w:szCs w:val="20"/>
          <w:lang w:eastAsia="ja-JP"/>
        </w:rPr>
        <w:t>(</w:t>
      </w:r>
      <w:r>
        <w:rPr>
          <w:rFonts w:eastAsia="MS Mincho" w:ascii="Arial" w:hAnsi="Arial"/>
          <w:sz w:val="20"/>
          <w:szCs w:val="20"/>
          <w:lang w:val="en-GB" w:eastAsia="ja-JP"/>
        </w:rPr>
        <w:t>a</w:t>
      </w:r>
      <w:r>
        <w:rPr>
          <w:rFonts w:eastAsia="MS Mincho" w:ascii="Arial" w:hAnsi="Arial"/>
          <w:sz w:val="20"/>
          <w:szCs w:val="20"/>
          <w:lang w:eastAsia="ja-JP"/>
        </w:rPr>
        <w:t>) допускается                                                 (</w:t>
      </w:r>
      <w:r>
        <w:rPr>
          <w:rFonts w:eastAsia="MS Mincho" w:ascii="Arial" w:hAnsi="Arial"/>
          <w:sz w:val="20"/>
          <w:szCs w:val="20"/>
          <w:lang w:val="en-GB" w:eastAsia="ja-JP"/>
        </w:rPr>
        <w:t>b</w:t>
      </w:r>
      <w:r>
        <w:rPr>
          <w:rFonts w:eastAsia="MS Mincho" w:ascii="Arial" w:hAnsi="Arial"/>
          <w:sz w:val="20"/>
          <w:szCs w:val="20"/>
          <w:lang w:eastAsia="ja-JP"/>
        </w:rPr>
        <w:t>) не допускается</w:t>
      </w:r>
    </w:p>
    <w:p>
      <w:pPr>
        <w:pStyle w:val="Normal"/>
        <w:spacing w:before="0" w:after="80"/>
        <w:ind w:left="820" w:hanging="0"/>
        <w:contextualSpacing/>
        <w:rPr>
          <w:rFonts w:ascii="Arial" w:hAnsi="Arial" w:eastAsia="MS Mincho"/>
          <w:sz w:val="20"/>
          <w:szCs w:val="20"/>
          <w:lang w:eastAsia="ja-JP"/>
        </w:rPr>
      </w:pPr>
      <w:r>
        <w:rPr>
          <w:rFonts w:eastAsia="MS Mincho" w:ascii="Arial" w:hAnsi="Arial"/>
          <w:sz w:val="20"/>
          <w:szCs w:val="20"/>
          <w:lang w:eastAsia="ja-JP"/>
        </w:rPr>
      </w:r>
    </w:p>
    <w:p>
      <w:pPr>
        <w:pStyle w:val="Normal"/>
        <w:spacing w:before="0" w:after="80"/>
        <w:ind w:left="820" w:hanging="0"/>
        <w:contextualSpacing/>
        <w:jc w:val="center"/>
        <w:rPr>
          <w:rFonts w:ascii="Arial" w:hAnsi="Arial" w:eastAsia="MS Mincho"/>
          <w:sz w:val="20"/>
          <w:szCs w:val="20"/>
          <w:lang w:val="en-GB" w:eastAsia="ja-JP"/>
        </w:rPr>
      </w:pPr>
      <w:r>
        <w:rPr/>
        <w:drawing>
          <wp:inline distT="0" distB="0" distL="0" distR="0">
            <wp:extent cx="2324100" cy="1744980"/>
            <wp:effectExtent l="0" t="0" r="0" b="0"/>
            <wp:docPr id="51" name="Рисунок 59"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 name="Рисунок 59" descr=""/>
                    <pic:cNvPicPr>
                      <a:picLocks noChangeAspect="1" noChangeArrowheads="1"/>
                    </pic:cNvPicPr>
                  </pic:nvPicPr>
                  <pic:blipFill>
                    <a:blip r:embed="rId90"/>
                    <a:stretch>
                      <a:fillRect/>
                    </a:stretch>
                  </pic:blipFill>
                  <pic:spPr bwMode="auto">
                    <a:xfrm>
                      <a:off x="0" y="0"/>
                      <a:ext cx="2324100" cy="1744980"/>
                    </a:xfrm>
                    <a:prstGeom prst="rect">
                      <a:avLst/>
                    </a:prstGeom>
                  </pic:spPr>
                </pic:pic>
              </a:graphicData>
            </a:graphic>
          </wp:inline>
        </w:drawing>
      </w:r>
    </w:p>
    <w:p>
      <w:pPr>
        <w:pStyle w:val="Normal"/>
        <w:spacing w:before="0" w:after="80"/>
        <w:ind w:left="820" w:hanging="0"/>
        <w:contextualSpacing/>
        <w:jc w:val="center"/>
        <w:rPr>
          <w:rFonts w:ascii="Arial" w:hAnsi="Arial" w:eastAsia="MS Mincho"/>
          <w:sz w:val="20"/>
          <w:szCs w:val="20"/>
          <w:lang w:eastAsia="ja-JP"/>
        </w:rPr>
      </w:pPr>
      <w:r>
        <w:rPr>
          <w:rFonts w:eastAsia="MS Mincho" w:ascii="Arial" w:hAnsi="Arial"/>
          <w:sz w:val="20"/>
          <w:szCs w:val="20"/>
          <w:lang w:val="en-GB" w:eastAsia="ja-JP"/>
        </w:rPr>
        <w:t xml:space="preserve">(c) </w:t>
      </w:r>
      <w:r>
        <w:rPr>
          <w:rFonts w:eastAsia="MS Mincho" w:ascii="Arial" w:hAnsi="Arial"/>
          <w:sz w:val="20"/>
          <w:szCs w:val="20"/>
          <w:lang w:eastAsia="ja-JP"/>
        </w:rPr>
        <w:t>не допускается</w:t>
      </w:r>
    </w:p>
    <w:p>
      <w:pPr>
        <w:pStyle w:val="Normal"/>
        <w:spacing w:before="0" w:after="80"/>
        <w:ind w:left="820" w:hanging="0"/>
        <w:contextualSpacing/>
        <w:jc w:val="center"/>
        <w:rPr>
          <w:rFonts w:ascii="Arial" w:hAnsi="Arial" w:eastAsia="MS Mincho"/>
          <w:sz w:val="20"/>
          <w:szCs w:val="20"/>
          <w:lang w:val="en-US" w:eastAsia="ja-JP"/>
        </w:rPr>
      </w:pPr>
      <w:r>
        <w:rPr>
          <w:rFonts w:eastAsia="MS Mincho" w:ascii="Arial" w:hAnsi="Arial"/>
          <w:sz w:val="20"/>
          <w:szCs w:val="20"/>
          <w:lang w:eastAsia="ja-JP"/>
        </w:rPr>
        <w:t>Рис</w:t>
      </w:r>
      <w:r>
        <w:rPr>
          <w:rFonts w:eastAsia="MS Mincho" w:ascii="Arial" w:hAnsi="Arial"/>
          <w:sz w:val="20"/>
          <w:szCs w:val="20"/>
          <w:lang w:val="en-US" w:eastAsia="ja-JP"/>
        </w:rPr>
        <w:t>. 1</w:t>
      </w:r>
    </w:p>
    <w:p>
      <w:pPr>
        <w:pStyle w:val="Normal"/>
        <w:numPr>
          <w:ilvl w:val="0"/>
          <w:numId w:val="30"/>
        </w:numPr>
        <w:spacing w:lineRule="auto" w:line="252" w:before="0" w:after="80"/>
        <w:ind w:left="0" w:firstLine="567"/>
        <w:contextualSpacing/>
        <w:rPr>
          <w:rFonts w:ascii="Times New Roman" w:hAnsi="Times New Roman" w:eastAsia="MS Mincho" w:cs="Times New Roman"/>
          <w:sz w:val="28"/>
          <w:szCs w:val="28"/>
          <w:lang w:eastAsia="ja-JP"/>
        </w:rPr>
      </w:pPr>
      <w:r>
        <w:rPr>
          <w:rFonts w:eastAsia="MS Mincho" w:cs="Times New Roman"/>
          <w:sz w:val="28"/>
          <w:szCs w:val="28"/>
          <w:lang w:eastAsia="ja-JP"/>
        </w:rPr>
        <w:t>КДЗС должны лежать в контейнере, не допускается выкладывать их до начала теста скорости;</w:t>
      </w:r>
    </w:p>
    <w:p>
      <w:pPr>
        <w:pStyle w:val="Normal"/>
        <w:numPr>
          <w:ilvl w:val="0"/>
          <w:numId w:val="30"/>
        </w:numPr>
        <w:spacing w:lineRule="auto" w:line="252" w:before="0" w:after="80"/>
        <w:ind w:left="0" w:firstLine="567"/>
        <w:contextualSpacing/>
        <w:rPr>
          <w:rFonts w:ascii="Times New Roman" w:hAnsi="Times New Roman" w:eastAsia="MS Mincho" w:cs="Times New Roman"/>
          <w:sz w:val="28"/>
          <w:szCs w:val="28"/>
          <w:lang w:eastAsia="ja-JP"/>
        </w:rPr>
      </w:pPr>
      <w:r>
        <w:rPr>
          <w:rFonts w:eastAsia="MS Mincho" w:cs="Times New Roman"/>
          <w:sz w:val="28"/>
          <w:szCs w:val="28"/>
          <w:lang w:eastAsia="ja-JP"/>
        </w:rPr>
        <w:t>Производить сварку допускается только на столе;</w:t>
      </w:r>
    </w:p>
    <w:p>
      <w:pPr>
        <w:pStyle w:val="Normal"/>
        <w:numPr>
          <w:ilvl w:val="0"/>
          <w:numId w:val="30"/>
        </w:numPr>
        <w:spacing w:lineRule="auto" w:line="252" w:before="0" w:after="80"/>
        <w:ind w:left="0" w:firstLine="567"/>
        <w:contextualSpacing/>
        <w:rPr>
          <w:rFonts w:ascii="Times New Roman" w:hAnsi="Times New Roman" w:eastAsia="MS Mincho" w:cs="Times New Roman"/>
          <w:sz w:val="28"/>
          <w:szCs w:val="28"/>
          <w:lang w:eastAsia="ja-JP"/>
        </w:rPr>
      </w:pPr>
      <w:r>
        <w:rPr>
          <w:rFonts w:eastAsia="MS Mincho" w:cs="Times New Roman"/>
          <w:sz w:val="28"/>
          <w:szCs w:val="28"/>
          <w:lang w:eastAsia="ja-JP"/>
        </w:rPr>
        <w:t>Допускается использование дополнительных приспособлений</w:t>
      </w:r>
    </w:p>
    <w:p>
      <w:pPr>
        <w:pStyle w:val="Normal"/>
        <w:numPr>
          <w:ilvl w:val="0"/>
          <w:numId w:val="30"/>
        </w:numPr>
        <w:spacing w:lineRule="auto" w:line="252" w:before="0" w:after="80"/>
        <w:ind w:left="0" w:firstLine="567"/>
        <w:contextualSpacing/>
        <w:rPr>
          <w:rFonts w:ascii="Times New Roman" w:hAnsi="Times New Roman" w:eastAsia="MS Mincho" w:cs="Times New Roman"/>
          <w:sz w:val="28"/>
          <w:szCs w:val="28"/>
          <w:lang w:eastAsia="ja-JP"/>
        </w:rPr>
      </w:pPr>
      <w:r>
        <w:rPr>
          <w:rFonts w:eastAsia="MS Mincho" w:cs="Times New Roman"/>
          <w:sz w:val="28"/>
          <w:szCs w:val="28"/>
          <w:lang w:eastAsia="ja-JP"/>
        </w:rPr>
        <w:t>Организация работ</w:t>
      </w:r>
    </w:p>
    <w:p>
      <w:pPr>
        <w:pStyle w:val="Normal"/>
        <w:numPr>
          <w:ilvl w:val="0"/>
          <w:numId w:val="30"/>
        </w:numPr>
        <w:spacing w:lineRule="auto" w:line="252" w:before="0" w:after="80"/>
        <w:ind w:left="0" w:firstLine="567"/>
        <w:contextualSpacing/>
        <w:rPr>
          <w:rFonts w:ascii="Times New Roman" w:hAnsi="Times New Roman" w:eastAsia="MS Mincho" w:cs="Times New Roman"/>
          <w:sz w:val="28"/>
          <w:szCs w:val="28"/>
          <w:lang w:eastAsia="ja-JP"/>
        </w:rPr>
      </w:pPr>
      <w:r>
        <w:rPr>
          <w:rFonts w:eastAsia="MS Mincho" w:cs="Times New Roman"/>
          <w:sz w:val="28"/>
          <w:szCs w:val="28"/>
          <w:lang w:eastAsia="ja-JP"/>
        </w:rPr>
        <w:t>Правильно использовать средства индивидуальной защиты;</w:t>
      </w:r>
    </w:p>
    <w:p>
      <w:pPr>
        <w:pStyle w:val="Normal"/>
        <w:numPr>
          <w:ilvl w:val="0"/>
          <w:numId w:val="30"/>
        </w:numPr>
        <w:spacing w:lineRule="auto" w:line="252" w:before="0" w:after="80"/>
        <w:ind w:left="0" w:firstLine="567"/>
        <w:contextualSpacing/>
        <w:rPr>
          <w:rFonts w:ascii="Times New Roman" w:hAnsi="Times New Roman" w:eastAsia="MS Mincho" w:cs="Times New Roman"/>
          <w:sz w:val="28"/>
          <w:szCs w:val="28"/>
          <w:lang w:eastAsia="ja-JP"/>
        </w:rPr>
      </w:pPr>
      <w:r>
        <w:rPr>
          <w:rFonts w:eastAsia="MS Mincho" w:cs="Times New Roman"/>
          <w:sz w:val="28"/>
          <w:szCs w:val="28"/>
          <w:lang w:eastAsia="ja-JP"/>
        </w:rPr>
        <w:t>Поддерживать в чистоте конкурсное место;</w:t>
      </w:r>
    </w:p>
    <w:p>
      <w:pPr>
        <w:pStyle w:val="Normal"/>
        <w:numPr>
          <w:ilvl w:val="0"/>
          <w:numId w:val="30"/>
        </w:numPr>
        <w:spacing w:lineRule="auto" w:line="252" w:before="0" w:after="80"/>
        <w:ind w:left="0" w:firstLine="567"/>
        <w:contextualSpacing/>
        <w:rPr>
          <w:rFonts w:ascii="Times New Roman" w:hAnsi="Times New Roman" w:eastAsia="MS Mincho" w:cs="Times New Roman"/>
          <w:sz w:val="28"/>
          <w:szCs w:val="28"/>
          <w:lang w:eastAsia="ja-JP"/>
        </w:rPr>
      </w:pPr>
      <w:r>
        <w:rPr>
          <w:rFonts w:eastAsia="MS Mincho" w:cs="Times New Roman"/>
          <w:sz w:val="28"/>
          <w:szCs w:val="28"/>
          <w:lang w:eastAsia="ja-JP"/>
        </w:rPr>
        <w:t>Бережно относиться к предоставленному оборудованию и материалам.</w:t>
      </w:r>
    </w:p>
    <w:p>
      <w:pPr>
        <w:pStyle w:val="Normal"/>
        <w:keepNext w:val="true"/>
        <w:keepLines/>
        <w:numPr>
          <w:ilvl w:val="0"/>
          <w:numId w:val="0"/>
        </w:numPr>
        <w:spacing w:lineRule="auto" w:line="240" w:before="200" w:after="80"/>
        <w:ind w:firstLine="567"/>
        <w:outlineLvl w:val="4"/>
        <w:rPr>
          <w:rFonts w:ascii="Times New Roman" w:hAnsi="Times New Roman" w:eastAsia="MS Gothic" w:cs="Times New Roman"/>
          <w:b/>
          <w:b/>
          <w:caps/>
          <w:color w:val="000000"/>
          <w:sz w:val="28"/>
          <w:szCs w:val="28"/>
          <w:lang w:eastAsia="ja-JP"/>
        </w:rPr>
      </w:pPr>
      <w:r>
        <w:rPr>
          <w:rFonts w:eastAsia="MS Gothic" w:cs="Times New Roman"/>
          <w:b/>
          <w:caps/>
          <w:color w:val="000000"/>
          <w:sz w:val="28"/>
          <w:szCs w:val="28"/>
          <w:lang w:eastAsia="ja-JP"/>
        </w:rPr>
        <w:t>Ч</w:t>
      </w:r>
      <w:r>
        <w:rPr>
          <w:rFonts w:eastAsia="MS Gothic" w:cs="Times New Roman"/>
          <w:b/>
          <w:color w:val="000000"/>
          <w:sz w:val="28"/>
          <w:szCs w:val="28"/>
          <w:lang w:eastAsia="ja-JP"/>
        </w:rPr>
        <w:t>асть</w:t>
      </w:r>
      <w:r>
        <w:rPr>
          <w:rFonts w:eastAsia="MS Gothic" w:cs="Times New Roman"/>
          <w:b/>
          <w:caps/>
          <w:color w:val="000000"/>
          <w:sz w:val="28"/>
          <w:szCs w:val="28"/>
          <w:lang w:eastAsia="ja-JP"/>
        </w:rPr>
        <w:t xml:space="preserve"> 2. Т</w:t>
      </w:r>
      <w:r>
        <w:rPr>
          <w:rFonts w:eastAsia="MS Gothic" w:cs="Times New Roman"/>
          <w:b/>
          <w:color w:val="000000"/>
          <w:sz w:val="28"/>
          <w:szCs w:val="28"/>
          <w:lang w:eastAsia="ja-JP"/>
        </w:rPr>
        <w:t>ест скорости сварки оптических волокон</w:t>
      </w:r>
    </w:p>
    <w:p>
      <w:pPr>
        <w:pStyle w:val="Normal"/>
        <w:spacing w:lineRule="auto" w:line="240" w:before="0" w:after="0"/>
        <w:ind w:firstLine="567"/>
        <w:rPr>
          <w:rFonts w:ascii="Times New Roman" w:hAnsi="Times New Roman" w:eastAsia="MS Mincho" w:cs="Times New Roman"/>
          <w:sz w:val="28"/>
          <w:szCs w:val="28"/>
          <w:lang w:eastAsia="ja-JP"/>
        </w:rPr>
      </w:pPr>
      <w:r>
        <w:rPr>
          <w:rFonts w:eastAsia="MS Mincho" w:cs="Times New Roman"/>
          <w:b/>
          <w:sz w:val="28"/>
          <w:szCs w:val="28"/>
          <w:lang w:eastAsia="ja-JP"/>
        </w:rPr>
        <w:t>Шаг 1. Подготовительный этап (10 мин)</w:t>
      </w:r>
    </w:p>
    <w:p>
      <w:pPr>
        <w:pStyle w:val="Normal"/>
        <w:spacing w:before="0" w:after="80"/>
        <w:ind w:firstLine="567"/>
        <w:rPr>
          <w:rFonts w:ascii="Times New Roman" w:hAnsi="Times New Roman" w:eastAsia="MS Mincho" w:cs="Times New Roman"/>
          <w:sz w:val="28"/>
          <w:szCs w:val="28"/>
          <w:lang w:eastAsia="ja-JP"/>
        </w:rPr>
      </w:pPr>
      <w:r>
        <w:rPr>
          <w:rFonts w:eastAsia="MS Mincho" w:cs="Times New Roman"/>
          <w:sz w:val="28"/>
          <w:szCs w:val="28"/>
          <w:lang w:eastAsia="ja-JP"/>
        </w:rPr>
        <w:t>Во время подготовки участникам необходимо приготовить отрезки кабелей каждой категории, длиной 200 мм, не менее 10 штук.</w:t>
      </w:r>
    </w:p>
    <w:p>
      <w:pPr>
        <w:pStyle w:val="Normal"/>
        <w:spacing w:before="0" w:after="80"/>
        <w:ind w:firstLine="567"/>
        <w:rPr>
          <w:rFonts w:ascii="Times New Roman" w:hAnsi="Times New Roman" w:eastAsia="MS Mincho" w:cs="Times New Roman"/>
          <w:b/>
          <w:b/>
          <w:sz w:val="28"/>
          <w:szCs w:val="28"/>
          <w:lang w:eastAsia="ja-JP"/>
        </w:rPr>
      </w:pPr>
      <w:r>
        <w:rPr>
          <w:rFonts w:eastAsia="MS Mincho" w:cs="Times New Roman"/>
          <w:b/>
          <w:sz w:val="28"/>
          <w:szCs w:val="28"/>
          <w:lang w:eastAsia="ja-JP"/>
        </w:rPr>
      </w:r>
    </w:p>
    <w:p>
      <w:pPr>
        <w:pStyle w:val="Normal"/>
        <w:spacing w:before="0" w:after="80"/>
        <w:ind w:firstLine="567"/>
        <w:rPr>
          <w:rFonts w:ascii="Times New Roman" w:hAnsi="Times New Roman" w:eastAsia="MS Mincho" w:cs="Times New Roman"/>
          <w:sz w:val="28"/>
          <w:szCs w:val="28"/>
          <w:lang w:eastAsia="ja-JP"/>
        </w:rPr>
      </w:pPr>
      <w:r>
        <w:rPr>
          <w:rFonts w:eastAsia="MS Mincho" w:cs="Times New Roman"/>
          <w:b/>
          <w:sz w:val="28"/>
          <w:szCs w:val="28"/>
          <w:lang w:eastAsia="ja-JP"/>
        </w:rPr>
        <w:t>Шаг 2. Тест скорости терминирования кабелей «витая пара» (40 минут)</w:t>
      </w:r>
    </w:p>
    <w:p>
      <w:pPr>
        <w:pStyle w:val="Normal"/>
        <w:spacing w:before="0" w:after="80"/>
        <w:ind w:firstLine="567"/>
        <w:rPr>
          <w:rFonts w:ascii="Times New Roman" w:hAnsi="Times New Roman" w:eastAsia="MS Mincho" w:cs="Times New Roman"/>
          <w:sz w:val="28"/>
          <w:szCs w:val="28"/>
          <w:lang w:eastAsia="ja-JP"/>
        </w:rPr>
      </w:pPr>
      <w:r>
        <w:rPr>
          <w:rFonts w:eastAsia="MS Mincho" w:cs="Times New Roman"/>
          <w:sz w:val="28"/>
          <w:szCs w:val="28"/>
          <w:lang w:eastAsia="ja-JP"/>
        </w:rPr>
        <w:t>Перед стартом выполнения модуля, конкурсантам необходимо заполнить поля следующей таблицы:</w:t>
      </w:r>
    </w:p>
    <w:tbl>
      <w:tblPr>
        <w:tblStyle w:val="34"/>
        <w:tblW w:w="9628" w:type="dxa"/>
        <w:jc w:val="left"/>
        <w:tblInd w:w="0" w:type="dxa"/>
        <w:tblLayout w:type="fixed"/>
        <w:tblCellMar>
          <w:top w:w="0" w:type="dxa"/>
          <w:left w:w="108" w:type="dxa"/>
          <w:bottom w:w="0" w:type="dxa"/>
          <w:right w:w="108" w:type="dxa"/>
        </w:tblCellMar>
        <w:tblLook w:val="04a0" w:noHBand="0" w:noVBand="1" w:firstColumn="1" w:lastRow="0" w:lastColumn="0" w:firstRow="1"/>
      </w:tblPr>
      <w:tblGrid>
        <w:gridCol w:w="4814"/>
        <w:gridCol w:w="4813"/>
      </w:tblGrid>
      <w:tr>
        <w:trPr/>
        <w:tc>
          <w:tcPr>
            <w:tcW w:w="4814" w:type="dxa"/>
            <w:tcBorders/>
          </w:tcPr>
          <w:p>
            <w:pPr>
              <w:pStyle w:val="Normal"/>
              <w:widowControl/>
              <w:spacing w:lineRule="auto" w:line="240" w:before="120" w:after="120"/>
              <w:jc w:val="left"/>
              <w:rPr>
                <w:rFonts w:ascii="Arial" w:hAnsi="Arial"/>
                <w:sz w:val="20"/>
                <w:lang w:eastAsia="ja-JP"/>
              </w:rPr>
            </w:pPr>
            <w:r>
              <w:rPr>
                <w:rFonts w:eastAsia="MS Mincho" w:cs="Times New Roman" w:ascii="Arial" w:hAnsi="Arial"/>
                <w:kern w:val="0"/>
                <w:sz w:val="20"/>
                <w:szCs w:val="22"/>
                <w:lang w:val="en-GB" w:eastAsia="ja-JP" w:bidi="ar-SA"/>
              </w:rPr>
              <w:t>План, Линков</w:t>
            </w:r>
          </w:p>
        </w:tc>
        <w:tc>
          <w:tcPr>
            <w:tcW w:w="4813" w:type="dxa"/>
            <w:tcBorders/>
          </w:tcPr>
          <w:p>
            <w:pPr>
              <w:pStyle w:val="Normal"/>
              <w:widowControl/>
              <w:spacing w:lineRule="auto" w:line="240" w:before="120" w:after="120"/>
              <w:jc w:val="left"/>
              <w:rPr>
                <w:rFonts w:ascii="Arial" w:hAnsi="Arial"/>
                <w:sz w:val="20"/>
                <w:lang w:eastAsia="ja-JP"/>
              </w:rPr>
            </w:pPr>
            <w:r>
              <w:rPr>
                <w:rFonts w:eastAsia="MS Mincho" w:cs="Times New Roman" w:ascii="Arial" w:hAnsi="Arial"/>
                <w:kern w:val="0"/>
                <w:sz w:val="22"/>
                <w:szCs w:val="22"/>
                <w:lang w:val="en-GB" w:eastAsia="en-US" w:bidi="ar-SA"/>
              </w:rPr>
            </w:r>
          </w:p>
        </w:tc>
      </w:tr>
      <w:tr>
        <w:trPr/>
        <w:tc>
          <w:tcPr>
            <w:tcW w:w="4814" w:type="dxa"/>
            <w:tcBorders/>
          </w:tcPr>
          <w:p>
            <w:pPr>
              <w:pStyle w:val="Normal"/>
              <w:widowControl/>
              <w:spacing w:lineRule="auto" w:line="240" w:before="120" w:after="120"/>
              <w:jc w:val="left"/>
              <w:rPr>
                <w:rFonts w:ascii="Arial" w:hAnsi="Arial"/>
                <w:sz w:val="20"/>
                <w:lang w:eastAsia="ja-JP"/>
              </w:rPr>
            </w:pPr>
            <w:r>
              <w:rPr>
                <w:rFonts w:eastAsia="MS Mincho" w:cs="Times New Roman" w:ascii="Arial" w:hAnsi="Arial"/>
                <w:kern w:val="0"/>
                <w:sz w:val="20"/>
                <w:szCs w:val="22"/>
                <w:lang w:val="en-GB" w:eastAsia="ja-JP" w:bidi="ar-SA"/>
              </w:rPr>
              <w:t>Факт, Линков</w:t>
            </w:r>
          </w:p>
        </w:tc>
        <w:tc>
          <w:tcPr>
            <w:tcW w:w="4813" w:type="dxa"/>
            <w:tcBorders/>
          </w:tcPr>
          <w:p>
            <w:pPr>
              <w:pStyle w:val="Normal"/>
              <w:widowControl/>
              <w:spacing w:lineRule="auto" w:line="240" w:before="120" w:after="120"/>
              <w:jc w:val="left"/>
              <w:rPr>
                <w:rFonts w:ascii="Arial" w:hAnsi="Arial"/>
                <w:sz w:val="20"/>
                <w:lang w:eastAsia="ja-JP"/>
              </w:rPr>
            </w:pPr>
            <w:r>
              <w:rPr>
                <w:rFonts w:eastAsia="MS Mincho" w:cs="Times New Roman" w:ascii="Arial" w:hAnsi="Arial"/>
                <w:kern w:val="0"/>
                <w:sz w:val="22"/>
                <w:szCs w:val="22"/>
                <w:lang w:val="en-GB" w:eastAsia="en-US" w:bidi="ar-SA"/>
              </w:rPr>
            </w:r>
          </w:p>
        </w:tc>
      </w:tr>
      <w:tr>
        <w:trPr/>
        <w:tc>
          <w:tcPr>
            <w:tcW w:w="4814" w:type="dxa"/>
            <w:tcBorders/>
          </w:tcPr>
          <w:p>
            <w:pPr>
              <w:pStyle w:val="Normal"/>
              <w:widowControl/>
              <w:spacing w:lineRule="auto" w:line="240" w:before="120" w:after="120"/>
              <w:jc w:val="left"/>
              <w:rPr>
                <w:rFonts w:ascii="Arial" w:hAnsi="Arial"/>
                <w:sz w:val="20"/>
                <w:lang w:eastAsia="ja-JP"/>
              </w:rPr>
            </w:pPr>
            <w:r>
              <w:rPr>
                <w:rFonts w:eastAsia="MS Mincho" w:cs="Times New Roman" w:ascii="Arial" w:hAnsi="Arial"/>
                <w:kern w:val="0"/>
                <w:sz w:val="20"/>
                <w:szCs w:val="22"/>
                <w:lang w:val="en-GB" w:eastAsia="ja-JP" w:bidi="ar-SA"/>
              </w:rPr>
              <w:t>Дата, ФИО конкурсанта, подпись</w:t>
            </w:r>
          </w:p>
        </w:tc>
        <w:tc>
          <w:tcPr>
            <w:tcW w:w="4813" w:type="dxa"/>
            <w:tcBorders/>
          </w:tcPr>
          <w:p>
            <w:pPr>
              <w:pStyle w:val="Normal"/>
              <w:widowControl/>
              <w:spacing w:lineRule="auto" w:line="240" w:before="120" w:after="120"/>
              <w:jc w:val="left"/>
              <w:rPr>
                <w:rFonts w:ascii="Arial" w:hAnsi="Arial"/>
                <w:sz w:val="20"/>
                <w:lang w:eastAsia="ja-JP"/>
              </w:rPr>
            </w:pPr>
            <w:r>
              <w:rPr>
                <w:rFonts w:eastAsia="MS Mincho" w:cs="Times New Roman" w:ascii="Arial" w:hAnsi="Arial"/>
                <w:kern w:val="0"/>
                <w:sz w:val="22"/>
                <w:szCs w:val="22"/>
                <w:lang w:val="en-GB" w:eastAsia="en-US" w:bidi="ar-SA"/>
              </w:rPr>
            </w:r>
          </w:p>
        </w:tc>
      </w:tr>
    </w:tbl>
    <w:p>
      <w:pPr>
        <w:pStyle w:val="Normal"/>
        <w:spacing w:before="0" w:after="80"/>
        <w:rPr>
          <w:rFonts w:ascii="Arial" w:hAnsi="Arial" w:eastAsia="MS Mincho"/>
          <w:sz w:val="20"/>
          <w:lang w:eastAsia="ja-JP"/>
        </w:rPr>
      </w:pPr>
      <w:r>
        <w:rPr>
          <w:rFonts w:eastAsia="MS Mincho" w:ascii="Arial" w:hAnsi="Arial"/>
          <w:sz w:val="20"/>
          <w:lang w:eastAsia="ja-JP"/>
        </w:rPr>
      </w:r>
    </w:p>
    <w:p>
      <w:pPr>
        <w:pStyle w:val="Normal"/>
        <w:spacing w:before="0" w:after="80"/>
        <w:ind w:firstLine="567"/>
        <w:rPr>
          <w:rFonts w:ascii="Times New Roman" w:hAnsi="Times New Roman" w:eastAsia="MS Mincho" w:cs="Times New Roman"/>
          <w:sz w:val="28"/>
          <w:szCs w:val="28"/>
          <w:lang w:eastAsia="ja-JP"/>
        </w:rPr>
      </w:pPr>
      <w:r>
        <w:rPr>
          <w:rFonts w:eastAsia="MS Mincho" w:cs="Times New Roman"/>
          <w:sz w:val="28"/>
          <w:szCs w:val="28"/>
          <w:lang w:eastAsia="ja-JP"/>
        </w:rPr>
        <w:t>После того, как участники получат команду «старт», они должны выполнить как можно большее количество Линков по следующей схеме:</w:t>
      </w:r>
    </w:p>
    <w:p>
      <w:pPr>
        <w:pStyle w:val="Normal"/>
        <w:spacing w:before="0" w:after="80"/>
        <w:rPr>
          <w:rFonts w:ascii="Arial" w:hAnsi="Arial" w:eastAsia="MS Mincho"/>
          <w:sz w:val="20"/>
          <w:lang w:eastAsia="ja-JP"/>
        </w:rPr>
      </w:pPr>
      <w:r>
        <w:rPr>
          <w:rFonts w:eastAsia="MS Mincho" w:ascii="Arial" w:hAnsi="Arial"/>
          <w:sz w:val="20"/>
          <w:lang w:eastAsia="ja-JP"/>
        </w:rPr>
      </w:r>
    </w:p>
    <w:p>
      <w:pPr>
        <w:pStyle w:val="Normal"/>
        <w:rPr>
          <w:rFonts w:ascii="Arial" w:hAnsi="Arial" w:eastAsia="MS Mincho"/>
          <w:sz w:val="20"/>
          <w:lang w:val="en-GB"/>
        </w:rPr>
      </w:pPr>
      <w:r>
        <w:rPr/>
        <w:object>
          <v:shapetype id="_x0000_tole_rId91" coordsize="21600,21600" o:spt="ole_rId91"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ole_rId91" type="_x0000_tole_rId91" style="width:481.45pt;height:134pt;mso-wrap-distance-right:0pt" filled="f" o:ole="">
            <v:imagedata r:id="rId92" o:title=""/>
          </v:shape>
          <o:OLEObject Type="Embed" ProgID="Visio.Drawing.11" ShapeID="ole_rId91" DrawAspect="Content" ObjectID="_1194192067" r:id="rId91"/>
        </w:object>
      </w:r>
    </w:p>
    <w:p>
      <w:pPr>
        <w:pStyle w:val="Normal"/>
        <w:ind w:firstLine="567"/>
        <w:rPr>
          <w:rFonts w:ascii="Times New Roman" w:hAnsi="Times New Roman" w:eastAsia="MS Mincho" w:cs="Times New Roman"/>
          <w:sz w:val="28"/>
          <w:szCs w:val="28"/>
        </w:rPr>
      </w:pPr>
      <w:r>
        <w:rPr>
          <w:rFonts w:eastAsia="MS Mincho" w:cs="Times New Roman"/>
          <w:sz w:val="28"/>
          <w:szCs w:val="28"/>
        </w:rPr>
        <w:t xml:space="preserve">Терминирование необходимо производить по стандарту </w:t>
      </w:r>
      <w:r>
        <w:rPr>
          <w:rFonts w:eastAsia="MS Mincho" w:cs="Times New Roman"/>
          <w:sz w:val="28"/>
          <w:szCs w:val="28"/>
          <w:lang w:val="en-US"/>
        </w:rPr>
        <w:t>TIA</w:t>
      </w:r>
      <w:r>
        <w:rPr>
          <w:rFonts w:eastAsia="MS Mincho" w:cs="Times New Roman"/>
          <w:sz w:val="28"/>
          <w:szCs w:val="28"/>
        </w:rPr>
        <w:t>/</w:t>
      </w:r>
      <w:r>
        <w:rPr>
          <w:rFonts w:eastAsia="MS Mincho" w:cs="Times New Roman"/>
          <w:sz w:val="28"/>
          <w:szCs w:val="28"/>
          <w:lang w:val="en-US"/>
        </w:rPr>
        <w:t>EIA</w:t>
      </w:r>
      <w:r>
        <w:rPr>
          <w:rFonts w:eastAsia="MS Mincho" w:cs="Times New Roman"/>
          <w:sz w:val="28"/>
          <w:szCs w:val="28"/>
        </w:rPr>
        <w:t>568</w:t>
      </w:r>
      <w:r>
        <w:rPr>
          <w:rFonts w:eastAsia="MS Mincho" w:cs="Times New Roman"/>
          <w:sz w:val="28"/>
          <w:szCs w:val="28"/>
          <w:lang w:val="en-US"/>
        </w:rPr>
        <w:t>B</w:t>
      </w:r>
      <w:r>
        <w:rPr>
          <w:rFonts w:eastAsia="MS Mincho" w:cs="Times New Roman"/>
          <w:sz w:val="28"/>
          <w:szCs w:val="28"/>
        </w:rPr>
        <w:t>.</w:t>
      </w:r>
    </w:p>
    <w:p>
      <w:pPr>
        <w:pStyle w:val="Normal"/>
        <w:ind w:firstLine="567"/>
        <w:rPr>
          <w:rFonts w:ascii="Times New Roman" w:hAnsi="Times New Roman" w:eastAsia="MS Mincho" w:cs="Times New Roman"/>
          <w:sz w:val="28"/>
          <w:szCs w:val="28"/>
        </w:rPr>
      </w:pPr>
      <w:r>
        <w:rPr>
          <w:rFonts w:eastAsia="MS Mincho" w:cs="Times New Roman"/>
          <w:sz w:val="28"/>
          <w:szCs w:val="28"/>
        </w:rPr>
        <w:t>По завершению работ, участник должен подключить к созданному участку кабельный тестер, как показано на рисунке выше.</w:t>
      </w:r>
    </w:p>
    <w:p>
      <w:pPr>
        <w:pStyle w:val="Normal"/>
        <w:ind w:firstLine="567"/>
        <w:rPr>
          <w:rFonts w:ascii="Times New Roman" w:hAnsi="Times New Roman" w:eastAsia="MS Mincho" w:cs="Times New Roman"/>
          <w:sz w:val="28"/>
          <w:szCs w:val="28"/>
        </w:rPr>
      </w:pPr>
      <w:r>
        <w:rPr>
          <w:rFonts w:eastAsia="MS Mincho" w:cs="Times New Roman"/>
          <w:sz w:val="28"/>
          <w:szCs w:val="28"/>
        </w:rPr>
        <w:t>Минимально-необходимое количество Линков, входящих в зачет – 4 шт, за каждый дополнительный Линк начисляются дополнительные баллы.</w:t>
      </w:r>
    </w:p>
    <w:p>
      <w:pPr>
        <w:pStyle w:val="Normal"/>
        <w:spacing w:before="0" w:after="80"/>
        <w:ind w:left="284" w:hanging="284"/>
        <w:rPr>
          <w:rFonts w:ascii="Times New Roman" w:hAnsi="Times New Roman" w:eastAsia="MS Mincho" w:cs="Times New Roman"/>
          <w:sz w:val="28"/>
          <w:szCs w:val="28"/>
          <w:lang w:eastAsia="ja-JP"/>
        </w:rPr>
      </w:pPr>
      <w:r>
        <w:rPr>
          <w:rFonts w:eastAsia="MS Mincho" w:cs="Times New Roman"/>
          <w:sz w:val="28"/>
          <w:szCs w:val="28"/>
          <w:lang w:eastAsia="ja-JP"/>
        </w:rPr>
        <w:t>При выполнении конкурсного задания участникам необходимо соблюдать следующие правила:</w:t>
      </w:r>
    </w:p>
    <w:p>
      <w:pPr>
        <w:pStyle w:val="Normal"/>
        <w:numPr>
          <w:ilvl w:val="0"/>
          <w:numId w:val="36"/>
        </w:numPr>
        <w:spacing w:lineRule="auto" w:line="254" w:before="0" w:after="80"/>
        <w:contextualSpacing/>
        <w:rPr>
          <w:rFonts w:ascii="Times New Roman" w:hAnsi="Times New Roman" w:eastAsia="MS Mincho" w:cs="Times New Roman"/>
          <w:sz w:val="28"/>
          <w:szCs w:val="28"/>
          <w:lang w:eastAsia="ja-JP"/>
        </w:rPr>
      </w:pPr>
      <w:r>
        <w:rPr>
          <w:rFonts w:eastAsia="MS Mincho" w:cs="Times New Roman"/>
          <w:sz w:val="28"/>
          <w:szCs w:val="28"/>
          <w:lang w:eastAsia="ja-JP"/>
        </w:rPr>
        <w:t>Правильно использовать средства индивидуальной защиты;</w:t>
      </w:r>
    </w:p>
    <w:p>
      <w:pPr>
        <w:pStyle w:val="Normal"/>
        <w:numPr>
          <w:ilvl w:val="0"/>
          <w:numId w:val="36"/>
        </w:numPr>
        <w:spacing w:lineRule="auto" w:line="254" w:before="0" w:after="80"/>
        <w:contextualSpacing/>
        <w:rPr>
          <w:rFonts w:ascii="Times New Roman" w:hAnsi="Times New Roman" w:eastAsia="MS Mincho" w:cs="Times New Roman"/>
          <w:sz w:val="28"/>
          <w:szCs w:val="28"/>
          <w:lang w:eastAsia="ja-JP"/>
        </w:rPr>
      </w:pPr>
      <w:r>
        <w:rPr>
          <w:rFonts w:eastAsia="MS Mincho" w:cs="Times New Roman"/>
          <w:sz w:val="28"/>
          <w:szCs w:val="28"/>
          <w:lang w:eastAsia="ja-JP"/>
        </w:rPr>
        <w:t>Поддерживать чистоту рабочего места;</w:t>
      </w:r>
    </w:p>
    <w:p>
      <w:pPr>
        <w:pStyle w:val="Normal"/>
        <w:numPr>
          <w:ilvl w:val="0"/>
          <w:numId w:val="36"/>
        </w:numPr>
        <w:spacing w:lineRule="auto" w:line="254" w:before="0" w:after="80"/>
        <w:contextualSpacing/>
        <w:rPr>
          <w:rFonts w:ascii="Times New Roman" w:hAnsi="Times New Roman" w:eastAsia="MS Mincho" w:cs="Times New Roman"/>
          <w:sz w:val="28"/>
          <w:szCs w:val="28"/>
          <w:lang w:eastAsia="ja-JP"/>
        </w:rPr>
      </w:pPr>
      <w:r>
        <w:rPr>
          <w:rFonts w:eastAsia="MS Mincho" w:cs="Times New Roman"/>
          <w:sz w:val="28"/>
          <w:szCs w:val="28"/>
          <w:lang w:eastAsia="ja-JP"/>
        </w:rPr>
        <w:t>Бережно относиться к предоставленному оборудованию и материалам.</w:t>
      </w:r>
    </w:p>
    <w:p>
      <w:pPr>
        <w:pStyle w:val="Normal"/>
        <w:keepNext w:val="true"/>
        <w:keepLines/>
        <w:numPr>
          <w:ilvl w:val="0"/>
          <w:numId w:val="0"/>
        </w:numPr>
        <w:spacing w:lineRule="auto" w:line="240" w:before="400" w:after="80"/>
        <w:outlineLvl w:val="1"/>
        <w:rPr>
          <w:rFonts w:ascii="Times New Roman" w:hAnsi="Times New Roman" w:cs="Times New Roman"/>
          <w:color w:val="1A1A1A"/>
          <w:sz w:val="28"/>
          <w:szCs w:val="28"/>
          <w:shd w:fill="FFFFFF" w:val="clear"/>
        </w:rPr>
      </w:pPr>
      <w:r>
        <w:rPr>
          <w:rFonts w:cs="Times New Roman"/>
          <w:color w:val="1A1A1A"/>
          <w:sz w:val="28"/>
          <w:szCs w:val="28"/>
          <w:shd w:fill="FFFFFF" w:val="clear"/>
        </w:rPr>
        <w:t>Модуль Д: Поиск и устранение неисправностей (инвариант)</w:t>
      </w:r>
    </w:p>
    <w:p>
      <w:pPr>
        <w:pStyle w:val="Normal"/>
        <w:keepNext w:val="true"/>
        <w:keepLines/>
        <w:numPr>
          <w:ilvl w:val="0"/>
          <w:numId w:val="0"/>
        </w:numPr>
        <w:spacing w:lineRule="auto" w:line="240" w:before="400" w:after="80"/>
        <w:outlineLvl w:val="1"/>
        <w:rPr>
          <w:rFonts w:ascii="Arial" w:hAnsi="Arial" w:eastAsia="MS Gothic"/>
          <w:b/>
          <w:b/>
          <w:caps/>
          <w:color w:val="000000"/>
          <w:sz w:val="28"/>
          <w:szCs w:val="28"/>
        </w:rPr>
      </w:pPr>
      <w:r>
        <w:rPr>
          <w:rFonts w:eastAsia="MS Gothic" w:ascii="Arial" w:hAnsi="Arial"/>
          <w:b/>
          <w:caps/>
          <w:color w:val="000000"/>
          <w:sz w:val="28"/>
          <w:szCs w:val="28"/>
        </w:rPr>
        <w:t>в</w:t>
      </w:r>
      <w:r>
        <w:rPr>
          <w:rFonts w:eastAsia="MS Gothic" w:ascii="Arial" w:hAnsi="Arial"/>
          <w:b/>
          <w:color w:val="000000"/>
          <w:sz w:val="28"/>
          <w:szCs w:val="28"/>
        </w:rPr>
        <w:t>ведение</w:t>
      </w:r>
    </w:p>
    <w:p>
      <w:pPr>
        <w:pStyle w:val="Normal"/>
        <w:ind w:firstLine="567"/>
        <w:rPr>
          <w:rFonts w:ascii="Times New Roman" w:hAnsi="Times New Roman" w:eastAsia="MS Mincho" w:cs="Times New Roman"/>
          <w:sz w:val="28"/>
          <w:szCs w:val="28"/>
        </w:rPr>
      </w:pPr>
      <w:r>
        <w:rPr>
          <w:rFonts w:eastAsia="MS Mincho" w:cs="Times New Roman"/>
          <w:sz w:val="28"/>
          <w:szCs w:val="28"/>
        </w:rPr>
        <w:t>В данном модуле участники должны продемонстрировать навыки работы с профессиональными измерительными приборами и коммуникативные навыки по интерпретации результатов произведенных измерений</w:t>
      </w:r>
    </w:p>
    <w:p>
      <w:pPr>
        <w:pStyle w:val="Normal"/>
        <w:keepNext w:val="true"/>
        <w:keepLines/>
        <w:numPr>
          <w:ilvl w:val="0"/>
          <w:numId w:val="0"/>
        </w:numPr>
        <w:spacing w:lineRule="auto" w:line="240" w:before="400" w:after="80"/>
        <w:outlineLvl w:val="1"/>
        <w:rPr>
          <w:rFonts w:ascii="Arial" w:hAnsi="Arial" w:eastAsia="MS Gothic"/>
          <w:b/>
          <w:b/>
          <w:caps/>
          <w:color w:val="000000"/>
          <w:sz w:val="28"/>
          <w:szCs w:val="28"/>
        </w:rPr>
      </w:pPr>
      <w:r>
        <w:rPr>
          <w:rFonts w:eastAsia="MS Gothic" w:ascii="Arial" w:hAnsi="Arial"/>
          <w:b/>
          <w:caps/>
          <w:color w:val="000000"/>
          <w:sz w:val="28"/>
          <w:szCs w:val="28"/>
        </w:rPr>
        <w:t>О</w:t>
      </w:r>
      <w:r>
        <w:rPr>
          <w:rFonts w:eastAsia="MS Gothic" w:ascii="Arial" w:hAnsi="Arial"/>
          <w:b/>
          <w:color w:val="000000"/>
          <w:sz w:val="28"/>
          <w:szCs w:val="28"/>
        </w:rPr>
        <w:t>писание задания</w:t>
      </w:r>
    </w:p>
    <w:p>
      <w:pPr>
        <w:pStyle w:val="Normal"/>
        <w:ind w:firstLine="567"/>
        <w:rPr>
          <w:rFonts w:ascii="Times New Roman" w:hAnsi="Times New Roman" w:eastAsia="MS Mincho" w:cs="Times New Roman"/>
          <w:sz w:val="28"/>
          <w:szCs w:val="28"/>
        </w:rPr>
      </w:pPr>
      <w:r>
        <w:rPr>
          <w:rFonts w:eastAsia="MS Mincho" w:cs="Times New Roman"/>
          <w:sz w:val="28"/>
          <w:szCs w:val="28"/>
        </w:rPr>
        <w:t>При помощи кабельного анализатора произвести сертификационное тестирование предоставленных кабельных сборок, сохранить результаты тестирования и заполнить протоколы измерений с описанием характера неисправностей, места их возникновения и возможных способов их устранения.</w:t>
      </w:r>
    </w:p>
    <w:p>
      <w:pPr>
        <w:pStyle w:val="Normal"/>
        <w:keepNext w:val="true"/>
        <w:keepLines/>
        <w:numPr>
          <w:ilvl w:val="0"/>
          <w:numId w:val="0"/>
        </w:numPr>
        <w:spacing w:lineRule="auto" w:line="240" w:before="400" w:after="80"/>
        <w:outlineLvl w:val="1"/>
        <w:rPr>
          <w:rFonts w:ascii="Arial" w:hAnsi="Arial" w:eastAsia="MS Gothic"/>
          <w:b/>
          <w:b/>
          <w:caps/>
          <w:color w:val="000000"/>
          <w:sz w:val="28"/>
          <w:szCs w:val="28"/>
        </w:rPr>
      </w:pPr>
      <w:r>
        <w:rPr>
          <w:rFonts w:eastAsia="MS Gothic" w:ascii="Arial" w:hAnsi="Arial"/>
          <w:b/>
          <w:caps/>
          <w:color w:val="000000"/>
          <w:sz w:val="28"/>
          <w:szCs w:val="28"/>
        </w:rPr>
        <w:t>О</w:t>
      </w:r>
      <w:r>
        <w:rPr>
          <w:rFonts w:eastAsia="MS Gothic" w:ascii="Arial" w:hAnsi="Arial"/>
          <w:b/>
          <w:color w:val="000000"/>
          <w:sz w:val="28"/>
          <w:szCs w:val="28"/>
        </w:rPr>
        <w:t>борудование и материалы</w:t>
      </w:r>
    </w:p>
    <w:p>
      <w:pPr>
        <w:pStyle w:val="Normal"/>
        <w:spacing w:before="0" w:after="80"/>
        <w:jc w:val="right"/>
        <w:rPr>
          <w:rFonts w:ascii="Arial" w:hAnsi="Arial" w:eastAsia="MS Mincho"/>
          <w:sz w:val="20"/>
        </w:rPr>
      </w:pPr>
      <w:r>
        <w:rPr>
          <w:rFonts w:eastAsia="MS Mincho" w:ascii="Arial" w:hAnsi="Arial"/>
          <w:sz w:val="20"/>
        </w:rPr>
        <w:t>Таблица 5.1</w:t>
      </w:r>
    </w:p>
    <w:p>
      <w:pPr>
        <w:pStyle w:val="Normal"/>
        <w:spacing w:before="0" w:after="80"/>
        <w:jc w:val="center"/>
        <w:rPr>
          <w:rFonts w:ascii="Arial" w:hAnsi="Arial" w:eastAsia="MS Mincho"/>
          <w:sz w:val="20"/>
        </w:rPr>
      </w:pPr>
      <w:r>
        <w:rPr>
          <w:rFonts w:eastAsia="MS Mincho" w:ascii="Arial" w:hAnsi="Arial"/>
          <w:sz w:val="20"/>
        </w:rPr>
        <w:t>Перечень оборудования и материалов для выполнения конкурсного задания Модуль 5</w:t>
      </w:r>
    </w:p>
    <w:tbl>
      <w:tblPr>
        <w:tblStyle w:val="34"/>
        <w:tblW w:w="9551" w:type="dxa"/>
        <w:jc w:val="left"/>
        <w:tblInd w:w="0" w:type="dxa"/>
        <w:tblLayout w:type="fixed"/>
        <w:tblCellMar>
          <w:top w:w="0" w:type="dxa"/>
          <w:left w:w="108" w:type="dxa"/>
          <w:bottom w:w="0" w:type="dxa"/>
          <w:right w:w="108" w:type="dxa"/>
        </w:tblCellMar>
        <w:tblLook w:val="04a0" w:noHBand="0" w:noVBand="1" w:firstColumn="1" w:lastRow="0" w:lastColumn="0" w:firstRow="1"/>
      </w:tblPr>
      <w:tblGrid>
        <w:gridCol w:w="1555"/>
        <w:gridCol w:w="5301"/>
        <w:gridCol w:w="1135"/>
        <w:gridCol w:w="1559"/>
      </w:tblGrid>
      <w:tr>
        <w:trPr/>
        <w:tc>
          <w:tcPr>
            <w:tcW w:w="1555" w:type="dxa"/>
            <w:tcBorders/>
            <w:vAlign w:val="center"/>
          </w:tcPr>
          <w:p>
            <w:pPr>
              <w:pStyle w:val="Normal"/>
              <w:widowControl/>
              <w:spacing w:lineRule="auto" w:line="240" w:before="0" w:after="160"/>
              <w:jc w:val="center"/>
              <w:rPr>
                <w:rFonts w:ascii="Times New Roman" w:hAnsi="Times New Roman"/>
                <w:b/>
                <w:b/>
                <w:sz w:val="24"/>
                <w:szCs w:val="24"/>
                <w:lang w:eastAsia="ja-JP"/>
              </w:rPr>
            </w:pPr>
            <w:r>
              <w:rPr>
                <w:rFonts w:eastAsia="MS Mincho" w:cs="Times New Roman"/>
                <w:b/>
                <w:kern w:val="0"/>
                <w:sz w:val="24"/>
                <w:szCs w:val="24"/>
                <w:lang w:val="en-GB" w:eastAsia="ja-JP" w:bidi="ar-SA"/>
              </w:rPr>
              <w:t>Условное обозначение</w:t>
            </w:r>
          </w:p>
        </w:tc>
        <w:tc>
          <w:tcPr>
            <w:tcW w:w="5301" w:type="dxa"/>
            <w:tcBorders/>
            <w:vAlign w:val="center"/>
          </w:tcPr>
          <w:p>
            <w:pPr>
              <w:pStyle w:val="Normal"/>
              <w:widowControl/>
              <w:spacing w:lineRule="auto" w:line="240" w:before="0" w:after="160"/>
              <w:jc w:val="center"/>
              <w:rPr>
                <w:rFonts w:ascii="Times New Roman" w:hAnsi="Times New Roman"/>
                <w:b/>
                <w:b/>
                <w:sz w:val="24"/>
                <w:szCs w:val="24"/>
                <w:lang w:eastAsia="ja-JP"/>
              </w:rPr>
            </w:pPr>
            <w:r>
              <w:rPr>
                <w:rFonts w:eastAsia="MS Mincho" w:cs="Times New Roman"/>
                <w:b/>
                <w:kern w:val="0"/>
                <w:sz w:val="24"/>
                <w:szCs w:val="24"/>
                <w:lang w:val="en-GB" w:eastAsia="ja-JP" w:bidi="ar-SA"/>
              </w:rPr>
              <w:t>Наименование</w:t>
            </w:r>
          </w:p>
        </w:tc>
        <w:tc>
          <w:tcPr>
            <w:tcW w:w="1135" w:type="dxa"/>
            <w:tcBorders/>
            <w:vAlign w:val="center"/>
          </w:tcPr>
          <w:p>
            <w:pPr>
              <w:pStyle w:val="Normal"/>
              <w:widowControl/>
              <w:spacing w:lineRule="auto" w:line="240" w:before="0" w:after="160"/>
              <w:jc w:val="center"/>
              <w:rPr>
                <w:rFonts w:ascii="Times New Roman" w:hAnsi="Times New Roman"/>
                <w:b/>
                <w:b/>
                <w:sz w:val="24"/>
                <w:szCs w:val="24"/>
                <w:lang w:eastAsia="ja-JP"/>
              </w:rPr>
            </w:pPr>
            <w:r>
              <w:rPr>
                <w:rFonts w:eastAsia="MS Mincho" w:cs="Times New Roman"/>
                <w:b/>
                <w:kern w:val="0"/>
                <w:sz w:val="24"/>
                <w:szCs w:val="24"/>
                <w:lang w:val="en-GB" w:eastAsia="ja-JP" w:bidi="ar-SA"/>
              </w:rPr>
              <w:t>Ед. изм.</w:t>
            </w:r>
          </w:p>
        </w:tc>
        <w:tc>
          <w:tcPr>
            <w:tcW w:w="1559" w:type="dxa"/>
            <w:tcBorders/>
            <w:vAlign w:val="center"/>
          </w:tcPr>
          <w:p>
            <w:pPr>
              <w:pStyle w:val="Normal"/>
              <w:widowControl/>
              <w:spacing w:lineRule="auto" w:line="240" w:before="0" w:after="160"/>
              <w:jc w:val="center"/>
              <w:rPr>
                <w:rFonts w:ascii="Times New Roman" w:hAnsi="Times New Roman"/>
                <w:b/>
                <w:b/>
                <w:sz w:val="24"/>
                <w:szCs w:val="24"/>
                <w:lang w:eastAsia="ja-JP"/>
              </w:rPr>
            </w:pPr>
            <w:r>
              <w:rPr>
                <w:rFonts w:eastAsia="MS Mincho" w:cs="Times New Roman"/>
                <w:b/>
                <w:kern w:val="0"/>
                <w:sz w:val="24"/>
                <w:szCs w:val="24"/>
                <w:lang w:val="en-GB" w:eastAsia="ja-JP" w:bidi="ar-SA"/>
              </w:rPr>
              <w:t>Количество</w:t>
            </w:r>
          </w:p>
        </w:tc>
      </w:tr>
      <w:tr>
        <w:trPr/>
        <w:tc>
          <w:tcPr>
            <w:tcW w:w="1555" w:type="dxa"/>
            <w:tcBorders/>
            <w:vAlign w:val="center"/>
          </w:tcPr>
          <w:p>
            <w:pPr>
              <w:pStyle w:val="Normal"/>
              <w:widowControl/>
              <w:spacing w:lineRule="auto" w:line="240" w:before="0" w:after="160"/>
              <w:jc w:val="center"/>
              <w:rPr>
                <w:rFonts w:ascii="Times New Roman" w:hAnsi="Times New Roman"/>
                <w:sz w:val="24"/>
                <w:szCs w:val="24"/>
                <w:lang w:val="en-US" w:eastAsia="ja-JP"/>
              </w:rPr>
            </w:pPr>
            <w:r>
              <w:rPr>
                <w:rFonts w:eastAsia="MS Mincho" w:cs="Times New Roman"/>
                <w:kern w:val="0"/>
                <w:sz w:val="22"/>
                <w:szCs w:val="22"/>
                <w:lang w:val="en-GB" w:eastAsia="en-US" w:bidi="ar-SA"/>
              </w:rPr>
            </w:r>
          </w:p>
        </w:tc>
        <w:tc>
          <w:tcPr>
            <w:tcW w:w="5301" w:type="dxa"/>
            <w:tcBorders/>
            <w:vAlign w:val="center"/>
          </w:tcPr>
          <w:p>
            <w:pPr>
              <w:pStyle w:val="Normal"/>
              <w:widowControl/>
              <w:spacing w:lineRule="auto" w:line="240" w:before="0" w:after="160"/>
              <w:jc w:val="left"/>
              <w:rPr>
                <w:rFonts w:ascii="Times New Roman" w:hAnsi="Times New Roman"/>
                <w:sz w:val="24"/>
                <w:szCs w:val="24"/>
                <w:lang w:eastAsia="ja-JP"/>
              </w:rPr>
            </w:pPr>
            <w:r>
              <w:rPr>
                <w:rFonts w:eastAsia="MS Mincho" w:cs="Times New Roman"/>
                <w:kern w:val="0"/>
                <w:sz w:val="24"/>
                <w:szCs w:val="24"/>
                <w:lang w:val="en-GB" w:eastAsia="ja-JP" w:bidi="ar-SA"/>
              </w:rPr>
              <w:t>OTDR (SM) + комплект шнуров</w:t>
            </w:r>
          </w:p>
        </w:tc>
        <w:tc>
          <w:tcPr>
            <w:tcW w:w="1135" w:type="dxa"/>
            <w:tcBorders/>
            <w:vAlign w:val="center"/>
          </w:tcPr>
          <w:p>
            <w:pPr>
              <w:pStyle w:val="Normal"/>
              <w:widowControl/>
              <w:spacing w:lineRule="auto" w:line="240" w:before="0" w:after="160"/>
              <w:jc w:val="center"/>
              <w:rPr>
                <w:rFonts w:ascii="Times New Roman" w:hAnsi="Times New Roman"/>
                <w:sz w:val="24"/>
                <w:szCs w:val="24"/>
                <w:lang w:eastAsia="ja-JP"/>
              </w:rPr>
            </w:pPr>
            <w:r>
              <w:rPr>
                <w:rFonts w:eastAsia="MS Mincho" w:cs="Times New Roman"/>
                <w:kern w:val="0"/>
                <w:sz w:val="24"/>
                <w:szCs w:val="24"/>
                <w:lang w:val="en-GB" w:eastAsia="ja-JP" w:bidi="ar-SA"/>
              </w:rPr>
              <w:t>шт.</w:t>
            </w:r>
          </w:p>
        </w:tc>
        <w:tc>
          <w:tcPr>
            <w:tcW w:w="1559" w:type="dxa"/>
            <w:tcBorders/>
            <w:vAlign w:val="center"/>
          </w:tcPr>
          <w:p>
            <w:pPr>
              <w:pStyle w:val="Normal"/>
              <w:widowControl/>
              <w:spacing w:lineRule="auto" w:line="240" w:before="0" w:after="160"/>
              <w:jc w:val="center"/>
              <w:rPr>
                <w:rFonts w:ascii="Times New Roman" w:hAnsi="Times New Roman"/>
                <w:sz w:val="24"/>
                <w:szCs w:val="24"/>
                <w:lang w:eastAsia="ja-JP"/>
              </w:rPr>
            </w:pPr>
            <w:r>
              <w:rPr>
                <w:rFonts w:eastAsia="MS Mincho" w:cs="Times New Roman"/>
                <w:kern w:val="0"/>
                <w:sz w:val="24"/>
                <w:szCs w:val="24"/>
                <w:lang w:val="en-GB" w:eastAsia="ja-JP" w:bidi="ar-SA"/>
              </w:rPr>
              <w:t>1</w:t>
            </w:r>
          </w:p>
        </w:tc>
      </w:tr>
      <w:tr>
        <w:trPr>
          <w:trHeight w:val="215" w:hRule="atLeast"/>
        </w:trPr>
        <w:tc>
          <w:tcPr>
            <w:tcW w:w="1555" w:type="dxa"/>
            <w:tcBorders/>
            <w:vAlign w:val="center"/>
          </w:tcPr>
          <w:p>
            <w:pPr>
              <w:pStyle w:val="Normal"/>
              <w:widowControl/>
              <w:spacing w:lineRule="auto" w:line="240" w:before="0" w:after="160"/>
              <w:jc w:val="center"/>
              <w:rPr>
                <w:rFonts w:ascii="Times New Roman" w:hAnsi="Times New Roman"/>
                <w:sz w:val="24"/>
                <w:szCs w:val="24"/>
                <w:lang w:val="en-US" w:eastAsia="ja-JP"/>
              </w:rPr>
            </w:pPr>
            <w:r>
              <w:rPr>
                <w:rFonts w:eastAsia="MS Mincho" w:cs="Times New Roman"/>
                <w:kern w:val="0"/>
                <w:sz w:val="22"/>
                <w:szCs w:val="22"/>
                <w:lang w:val="en-GB" w:eastAsia="en-US" w:bidi="ar-SA"/>
              </w:rPr>
            </w:r>
          </w:p>
        </w:tc>
        <w:tc>
          <w:tcPr>
            <w:tcW w:w="5301" w:type="dxa"/>
            <w:tcBorders/>
            <w:vAlign w:val="center"/>
          </w:tcPr>
          <w:p>
            <w:pPr>
              <w:pStyle w:val="Normal"/>
              <w:widowControl/>
              <w:spacing w:lineRule="auto" w:line="240" w:before="0" w:after="160"/>
              <w:jc w:val="left"/>
              <w:rPr>
                <w:rFonts w:ascii="Times New Roman" w:hAnsi="Times New Roman"/>
                <w:sz w:val="24"/>
                <w:szCs w:val="24"/>
                <w:lang w:eastAsia="ja-JP"/>
              </w:rPr>
            </w:pPr>
            <w:r>
              <w:rPr>
                <w:rFonts w:eastAsia="MS Mincho" w:cs="Times New Roman"/>
                <w:kern w:val="0"/>
                <w:sz w:val="24"/>
                <w:szCs w:val="24"/>
                <w:lang w:val="en-GB" w:eastAsia="ja-JP" w:bidi="ar-SA"/>
              </w:rPr>
              <w:t>Прибор для сертификации СКС</w:t>
            </w:r>
          </w:p>
        </w:tc>
        <w:tc>
          <w:tcPr>
            <w:tcW w:w="1135" w:type="dxa"/>
            <w:tcBorders/>
            <w:vAlign w:val="center"/>
          </w:tcPr>
          <w:p>
            <w:pPr>
              <w:pStyle w:val="Normal"/>
              <w:widowControl/>
              <w:spacing w:lineRule="auto" w:line="240" w:before="0" w:after="160"/>
              <w:jc w:val="center"/>
              <w:rPr>
                <w:rFonts w:ascii="Times New Roman" w:hAnsi="Times New Roman"/>
                <w:sz w:val="24"/>
                <w:szCs w:val="24"/>
                <w:lang w:eastAsia="ja-JP"/>
              </w:rPr>
            </w:pPr>
            <w:r>
              <w:rPr>
                <w:rFonts w:eastAsia="MS Mincho" w:cs="Times New Roman"/>
                <w:kern w:val="0"/>
                <w:sz w:val="24"/>
                <w:szCs w:val="24"/>
                <w:lang w:val="en-GB" w:eastAsia="ja-JP" w:bidi="ar-SA"/>
              </w:rPr>
              <w:t>шт.</w:t>
            </w:r>
          </w:p>
        </w:tc>
        <w:tc>
          <w:tcPr>
            <w:tcW w:w="1559" w:type="dxa"/>
            <w:tcBorders/>
            <w:vAlign w:val="center"/>
          </w:tcPr>
          <w:p>
            <w:pPr>
              <w:pStyle w:val="Normal"/>
              <w:widowControl/>
              <w:spacing w:lineRule="auto" w:line="240" w:before="0" w:after="160"/>
              <w:jc w:val="center"/>
              <w:rPr>
                <w:rFonts w:ascii="Times New Roman" w:hAnsi="Times New Roman"/>
                <w:sz w:val="24"/>
                <w:szCs w:val="24"/>
                <w:lang w:eastAsia="ja-JP"/>
              </w:rPr>
            </w:pPr>
            <w:r>
              <w:rPr>
                <w:rFonts w:eastAsia="MS Mincho" w:cs="Times New Roman"/>
                <w:kern w:val="0"/>
                <w:sz w:val="24"/>
                <w:szCs w:val="24"/>
                <w:lang w:val="en-GB" w:eastAsia="ja-JP" w:bidi="ar-SA"/>
              </w:rPr>
              <w:t>1</w:t>
            </w:r>
          </w:p>
        </w:tc>
      </w:tr>
      <w:tr>
        <w:trPr/>
        <w:tc>
          <w:tcPr>
            <w:tcW w:w="1555" w:type="dxa"/>
            <w:tcBorders/>
            <w:vAlign w:val="center"/>
          </w:tcPr>
          <w:p>
            <w:pPr>
              <w:pStyle w:val="Normal"/>
              <w:widowControl/>
              <w:spacing w:lineRule="auto" w:line="240" w:before="0" w:after="160"/>
              <w:jc w:val="center"/>
              <w:rPr>
                <w:rFonts w:ascii="Times New Roman" w:hAnsi="Times New Roman"/>
                <w:sz w:val="24"/>
                <w:szCs w:val="24"/>
                <w:lang w:val="en-US" w:eastAsia="ja-JP"/>
              </w:rPr>
            </w:pPr>
            <w:r>
              <w:rPr>
                <w:rFonts w:eastAsia="MS Mincho" w:cs="Times New Roman"/>
                <w:kern w:val="0"/>
                <w:sz w:val="24"/>
                <w:szCs w:val="24"/>
                <w:lang w:val="en-US" w:eastAsia="ja-JP" w:bidi="ar-SA"/>
              </w:rPr>
              <w:t>TRF01</w:t>
            </w:r>
          </w:p>
        </w:tc>
        <w:tc>
          <w:tcPr>
            <w:tcW w:w="5301" w:type="dxa"/>
            <w:tcBorders/>
            <w:vAlign w:val="center"/>
          </w:tcPr>
          <w:p>
            <w:pPr>
              <w:pStyle w:val="Normal"/>
              <w:widowControl/>
              <w:spacing w:lineRule="auto" w:line="240" w:before="0" w:after="160"/>
              <w:jc w:val="left"/>
              <w:rPr>
                <w:rFonts w:ascii="Times New Roman" w:hAnsi="Times New Roman"/>
                <w:sz w:val="24"/>
                <w:szCs w:val="24"/>
                <w:lang w:val="en-US" w:eastAsia="ja-JP"/>
              </w:rPr>
            </w:pPr>
            <w:r>
              <w:rPr>
                <w:rFonts w:eastAsia="MS Mincho" w:cs="Times New Roman"/>
                <w:kern w:val="0"/>
                <w:sz w:val="24"/>
                <w:szCs w:val="24"/>
                <w:lang w:val="en-GB" w:eastAsia="ja-JP" w:bidi="ar-SA"/>
              </w:rPr>
              <w:t xml:space="preserve">Кабельная сборка для </w:t>
            </w:r>
            <w:r>
              <w:rPr>
                <w:rFonts w:eastAsia="MS Mincho" w:cs="Times New Roman"/>
                <w:kern w:val="0"/>
                <w:sz w:val="24"/>
                <w:szCs w:val="24"/>
                <w:lang w:val="en-US" w:eastAsia="ja-JP" w:bidi="ar-SA"/>
              </w:rPr>
              <w:t>OTDR</w:t>
            </w:r>
          </w:p>
        </w:tc>
        <w:tc>
          <w:tcPr>
            <w:tcW w:w="1135" w:type="dxa"/>
            <w:tcBorders/>
            <w:vAlign w:val="center"/>
          </w:tcPr>
          <w:p>
            <w:pPr>
              <w:pStyle w:val="Normal"/>
              <w:widowControl/>
              <w:spacing w:lineRule="auto" w:line="240" w:before="0" w:after="160"/>
              <w:jc w:val="center"/>
              <w:rPr>
                <w:rFonts w:ascii="Times New Roman" w:hAnsi="Times New Roman"/>
                <w:sz w:val="24"/>
                <w:szCs w:val="24"/>
                <w:lang w:eastAsia="ja-JP"/>
              </w:rPr>
            </w:pPr>
            <w:r>
              <w:rPr>
                <w:rFonts w:eastAsia="MS Mincho" w:cs="Times New Roman"/>
                <w:kern w:val="0"/>
                <w:sz w:val="24"/>
                <w:szCs w:val="24"/>
                <w:lang w:val="en-GB" w:eastAsia="ja-JP" w:bidi="ar-SA"/>
              </w:rPr>
              <w:t>шт.</w:t>
            </w:r>
          </w:p>
        </w:tc>
        <w:tc>
          <w:tcPr>
            <w:tcW w:w="1559" w:type="dxa"/>
            <w:tcBorders/>
            <w:vAlign w:val="center"/>
          </w:tcPr>
          <w:p>
            <w:pPr>
              <w:pStyle w:val="Normal"/>
              <w:widowControl/>
              <w:spacing w:lineRule="auto" w:line="240" w:before="0" w:after="160"/>
              <w:jc w:val="center"/>
              <w:rPr>
                <w:rFonts w:ascii="Times New Roman" w:hAnsi="Times New Roman"/>
                <w:sz w:val="24"/>
                <w:szCs w:val="24"/>
                <w:lang w:val="en-US" w:eastAsia="ja-JP"/>
              </w:rPr>
            </w:pPr>
            <w:r>
              <w:rPr>
                <w:rFonts w:eastAsia="MS Mincho" w:cs="Times New Roman"/>
                <w:kern w:val="0"/>
                <w:sz w:val="24"/>
                <w:szCs w:val="24"/>
                <w:lang w:val="en-US" w:eastAsia="ja-JP" w:bidi="ar-SA"/>
              </w:rPr>
              <w:t>1</w:t>
            </w:r>
          </w:p>
        </w:tc>
      </w:tr>
      <w:tr>
        <w:trPr/>
        <w:tc>
          <w:tcPr>
            <w:tcW w:w="1555" w:type="dxa"/>
            <w:tcBorders/>
            <w:vAlign w:val="center"/>
          </w:tcPr>
          <w:p>
            <w:pPr>
              <w:pStyle w:val="Normal"/>
              <w:widowControl/>
              <w:spacing w:lineRule="auto" w:line="240" w:before="0" w:after="160"/>
              <w:jc w:val="center"/>
              <w:rPr>
                <w:rFonts w:ascii="Times New Roman" w:hAnsi="Times New Roman"/>
                <w:sz w:val="24"/>
                <w:szCs w:val="24"/>
                <w:lang w:val="en-US" w:eastAsia="ja-JP"/>
              </w:rPr>
            </w:pPr>
            <w:r>
              <w:rPr>
                <w:rFonts w:eastAsia="MS Mincho" w:cs="Times New Roman"/>
                <w:kern w:val="0"/>
                <w:sz w:val="24"/>
                <w:szCs w:val="24"/>
                <w:lang w:val="en-US" w:eastAsia="ja-JP" w:bidi="ar-SA"/>
              </w:rPr>
              <w:t>TRC08</w:t>
            </w:r>
          </w:p>
        </w:tc>
        <w:tc>
          <w:tcPr>
            <w:tcW w:w="5301" w:type="dxa"/>
            <w:tcBorders/>
            <w:vAlign w:val="center"/>
          </w:tcPr>
          <w:p>
            <w:pPr>
              <w:pStyle w:val="Normal"/>
              <w:widowControl/>
              <w:spacing w:lineRule="auto" w:line="240" w:before="0" w:after="160"/>
              <w:jc w:val="left"/>
              <w:rPr>
                <w:rFonts w:ascii="Times New Roman" w:hAnsi="Times New Roman"/>
                <w:sz w:val="24"/>
                <w:szCs w:val="24"/>
                <w:lang w:val="en-US" w:eastAsia="ja-JP"/>
              </w:rPr>
            </w:pPr>
            <w:r>
              <w:rPr>
                <w:rFonts w:eastAsia="MS Mincho" w:cs="Times New Roman"/>
                <w:kern w:val="0"/>
                <w:sz w:val="24"/>
                <w:szCs w:val="24"/>
                <w:lang w:val="en-GB" w:eastAsia="ja-JP" w:bidi="ar-SA"/>
              </w:rPr>
              <w:t>Кабельная сборка</w:t>
            </w:r>
            <w:r>
              <w:rPr>
                <w:rFonts w:eastAsia="MS Mincho" w:cs="Times New Roman"/>
                <w:kern w:val="0"/>
                <w:sz w:val="24"/>
                <w:szCs w:val="24"/>
                <w:lang w:val="en-US" w:eastAsia="ja-JP" w:bidi="ar-SA"/>
              </w:rPr>
              <w:t xml:space="preserve"> cat.6A</w:t>
            </w:r>
          </w:p>
        </w:tc>
        <w:tc>
          <w:tcPr>
            <w:tcW w:w="1135" w:type="dxa"/>
            <w:tcBorders/>
            <w:vAlign w:val="center"/>
          </w:tcPr>
          <w:p>
            <w:pPr>
              <w:pStyle w:val="Normal"/>
              <w:widowControl/>
              <w:spacing w:lineRule="auto" w:line="240" w:before="0" w:after="160"/>
              <w:jc w:val="center"/>
              <w:rPr>
                <w:rFonts w:ascii="Times New Roman" w:hAnsi="Times New Roman"/>
                <w:sz w:val="24"/>
                <w:szCs w:val="24"/>
                <w:lang w:eastAsia="ja-JP"/>
              </w:rPr>
            </w:pPr>
            <w:r>
              <w:rPr>
                <w:rFonts w:eastAsia="MS Mincho" w:cs="Times New Roman"/>
                <w:kern w:val="0"/>
                <w:sz w:val="24"/>
                <w:szCs w:val="24"/>
                <w:lang w:val="en-GB" w:eastAsia="ja-JP" w:bidi="ar-SA"/>
              </w:rPr>
              <w:t>шт.</w:t>
            </w:r>
          </w:p>
        </w:tc>
        <w:tc>
          <w:tcPr>
            <w:tcW w:w="1559" w:type="dxa"/>
            <w:tcBorders/>
            <w:vAlign w:val="center"/>
          </w:tcPr>
          <w:p>
            <w:pPr>
              <w:pStyle w:val="Normal"/>
              <w:widowControl/>
              <w:spacing w:lineRule="auto" w:line="240" w:before="0" w:after="160"/>
              <w:jc w:val="center"/>
              <w:rPr>
                <w:rFonts w:ascii="Times New Roman" w:hAnsi="Times New Roman"/>
                <w:sz w:val="24"/>
                <w:szCs w:val="24"/>
                <w:lang w:val="en-US" w:eastAsia="ja-JP"/>
              </w:rPr>
            </w:pPr>
            <w:r>
              <w:rPr>
                <w:rFonts w:eastAsia="MS Mincho" w:cs="Times New Roman"/>
                <w:kern w:val="0"/>
                <w:sz w:val="24"/>
                <w:szCs w:val="24"/>
                <w:lang w:val="en-US" w:eastAsia="ja-JP" w:bidi="ar-SA"/>
              </w:rPr>
              <w:t>1</w:t>
            </w:r>
          </w:p>
        </w:tc>
      </w:tr>
      <w:tr>
        <w:trPr/>
        <w:tc>
          <w:tcPr>
            <w:tcW w:w="1555" w:type="dxa"/>
            <w:tcBorders/>
            <w:vAlign w:val="center"/>
          </w:tcPr>
          <w:p>
            <w:pPr>
              <w:pStyle w:val="Normal"/>
              <w:widowControl/>
              <w:spacing w:lineRule="auto" w:line="240" w:before="0" w:after="160"/>
              <w:jc w:val="center"/>
              <w:rPr>
                <w:rFonts w:ascii="Times New Roman" w:hAnsi="Times New Roman"/>
                <w:sz w:val="24"/>
                <w:szCs w:val="24"/>
                <w:lang w:val="en-US" w:eastAsia="ja-JP"/>
              </w:rPr>
            </w:pPr>
            <w:r>
              <w:rPr>
                <w:rFonts w:eastAsia="MS Mincho" w:cs="Times New Roman"/>
                <w:kern w:val="0"/>
                <w:sz w:val="24"/>
                <w:szCs w:val="24"/>
                <w:lang w:val="en-US" w:eastAsia="ja-JP" w:bidi="ar-SA"/>
              </w:rPr>
              <w:t>TRC025P</w:t>
            </w:r>
          </w:p>
        </w:tc>
        <w:tc>
          <w:tcPr>
            <w:tcW w:w="5301" w:type="dxa"/>
            <w:tcBorders/>
            <w:vAlign w:val="center"/>
          </w:tcPr>
          <w:p>
            <w:pPr>
              <w:pStyle w:val="Normal"/>
              <w:widowControl/>
              <w:spacing w:lineRule="auto" w:line="240" w:before="0" w:after="160"/>
              <w:jc w:val="left"/>
              <w:rPr>
                <w:rFonts w:ascii="Times New Roman" w:hAnsi="Times New Roman"/>
                <w:sz w:val="24"/>
                <w:szCs w:val="24"/>
                <w:lang w:val="en-US" w:eastAsia="ja-JP"/>
              </w:rPr>
            </w:pPr>
            <w:r>
              <w:rPr>
                <w:rFonts w:eastAsia="MS Mincho" w:cs="Times New Roman"/>
                <w:kern w:val="0"/>
                <w:sz w:val="24"/>
                <w:szCs w:val="24"/>
                <w:lang w:val="en-GB" w:eastAsia="ja-JP" w:bidi="ar-SA"/>
              </w:rPr>
              <w:t>Кабельная сборка</w:t>
            </w:r>
            <w:r>
              <w:rPr>
                <w:rFonts w:eastAsia="MS Mincho" w:cs="Times New Roman"/>
                <w:kern w:val="0"/>
                <w:sz w:val="24"/>
                <w:szCs w:val="24"/>
                <w:lang w:val="en-US" w:eastAsia="ja-JP" w:bidi="ar-SA"/>
              </w:rPr>
              <w:t xml:space="preserve"> cat.3</w:t>
            </w:r>
          </w:p>
        </w:tc>
        <w:tc>
          <w:tcPr>
            <w:tcW w:w="1135" w:type="dxa"/>
            <w:tcBorders/>
            <w:vAlign w:val="center"/>
          </w:tcPr>
          <w:p>
            <w:pPr>
              <w:pStyle w:val="Normal"/>
              <w:widowControl/>
              <w:spacing w:lineRule="auto" w:line="240" w:before="0" w:after="160"/>
              <w:jc w:val="center"/>
              <w:rPr>
                <w:rFonts w:ascii="Times New Roman" w:hAnsi="Times New Roman"/>
                <w:sz w:val="24"/>
                <w:szCs w:val="24"/>
                <w:lang w:eastAsia="ja-JP"/>
              </w:rPr>
            </w:pPr>
            <w:r>
              <w:rPr>
                <w:rFonts w:eastAsia="MS Mincho" w:cs="Times New Roman"/>
                <w:kern w:val="0"/>
                <w:sz w:val="24"/>
                <w:szCs w:val="24"/>
                <w:lang w:val="en-GB" w:eastAsia="ja-JP" w:bidi="ar-SA"/>
              </w:rPr>
              <w:t>шт.</w:t>
            </w:r>
          </w:p>
        </w:tc>
        <w:tc>
          <w:tcPr>
            <w:tcW w:w="1559" w:type="dxa"/>
            <w:tcBorders/>
            <w:vAlign w:val="center"/>
          </w:tcPr>
          <w:p>
            <w:pPr>
              <w:pStyle w:val="Normal"/>
              <w:widowControl/>
              <w:spacing w:lineRule="auto" w:line="240" w:before="0" w:after="160"/>
              <w:jc w:val="center"/>
              <w:rPr>
                <w:rFonts w:ascii="Times New Roman" w:hAnsi="Times New Roman"/>
                <w:sz w:val="24"/>
                <w:szCs w:val="24"/>
                <w:lang w:eastAsia="ja-JP"/>
              </w:rPr>
            </w:pPr>
            <w:r>
              <w:rPr>
                <w:rFonts w:eastAsia="MS Mincho" w:cs="Times New Roman"/>
                <w:kern w:val="0"/>
                <w:sz w:val="24"/>
                <w:szCs w:val="24"/>
                <w:lang w:val="en-GB" w:eastAsia="ja-JP" w:bidi="ar-SA"/>
              </w:rPr>
              <w:t>1</w:t>
            </w:r>
          </w:p>
        </w:tc>
      </w:tr>
    </w:tbl>
    <w:p>
      <w:pPr>
        <w:pStyle w:val="Normal"/>
        <w:spacing w:before="0" w:after="80"/>
        <w:rPr>
          <w:rFonts w:ascii="Arial" w:hAnsi="Arial" w:eastAsia="MS Mincho"/>
          <w:sz w:val="20"/>
          <w:szCs w:val="20"/>
        </w:rPr>
      </w:pPr>
      <w:r>
        <w:rPr>
          <w:rFonts w:eastAsia="MS Mincho" w:ascii="Arial" w:hAnsi="Arial"/>
          <w:sz w:val="20"/>
          <w:szCs w:val="20"/>
        </w:rPr>
      </w:r>
    </w:p>
    <w:p>
      <w:pPr>
        <w:pStyle w:val="Normal"/>
        <w:keepNext w:val="true"/>
        <w:keepLines/>
        <w:numPr>
          <w:ilvl w:val="0"/>
          <w:numId w:val="0"/>
        </w:numPr>
        <w:spacing w:lineRule="auto" w:line="240" w:before="400" w:after="80"/>
        <w:outlineLvl w:val="1"/>
        <w:rPr>
          <w:rFonts w:ascii="Arial" w:hAnsi="Arial" w:eastAsia="MS Gothic"/>
          <w:b/>
          <w:b/>
          <w:caps/>
          <w:color w:val="000000"/>
          <w:sz w:val="28"/>
          <w:szCs w:val="28"/>
        </w:rPr>
      </w:pPr>
      <w:r>
        <w:rPr>
          <w:rFonts w:eastAsia="MS Gothic" w:ascii="Arial" w:hAnsi="Arial"/>
          <w:b/>
          <w:caps/>
          <w:color w:val="000000"/>
          <w:sz w:val="28"/>
          <w:szCs w:val="28"/>
        </w:rPr>
        <w:t>и</w:t>
      </w:r>
      <w:r>
        <w:rPr>
          <w:rFonts w:eastAsia="MS Gothic" w:ascii="Arial" w:hAnsi="Arial"/>
          <w:b/>
          <w:color w:val="000000"/>
          <w:sz w:val="28"/>
          <w:szCs w:val="28"/>
        </w:rPr>
        <w:t>нструкции участникам</w:t>
      </w:r>
    </w:p>
    <w:p>
      <w:pPr>
        <w:pStyle w:val="Normal"/>
        <w:spacing w:before="0" w:after="80"/>
        <w:ind w:firstLine="567"/>
        <w:contextualSpacing/>
        <w:rPr>
          <w:rFonts w:ascii="Times New Roman" w:hAnsi="Times New Roman" w:eastAsia="MS Mincho" w:cs="Times New Roman"/>
          <w:sz w:val="28"/>
          <w:szCs w:val="28"/>
        </w:rPr>
      </w:pPr>
      <w:r>
        <w:rPr>
          <w:rFonts w:eastAsia="MS Mincho" w:cs="Times New Roman"/>
          <w:sz w:val="28"/>
          <w:szCs w:val="28"/>
        </w:rPr>
        <w:t xml:space="preserve">Время выполнения задания: 1 час 30 мин. </w:t>
      </w:r>
    </w:p>
    <w:p>
      <w:pPr>
        <w:pStyle w:val="Normal"/>
        <w:numPr>
          <w:ilvl w:val="0"/>
          <w:numId w:val="35"/>
        </w:numPr>
        <w:spacing w:before="0" w:after="80"/>
        <w:ind w:left="0" w:firstLine="567"/>
        <w:contextualSpacing/>
        <w:rPr>
          <w:rFonts w:ascii="Times New Roman" w:hAnsi="Times New Roman" w:eastAsia="MS Mincho" w:cs="Times New Roman"/>
          <w:sz w:val="28"/>
          <w:szCs w:val="28"/>
        </w:rPr>
      </w:pPr>
      <w:r>
        <w:rPr>
          <w:rFonts w:eastAsia="MS Mincho" w:cs="Times New Roman"/>
          <w:sz w:val="28"/>
          <w:szCs w:val="28"/>
        </w:rPr>
        <w:t>Работа с кабельным анализатором</w:t>
      </w:r>
    </w:p>
    <w:p>
      <w:pPr>
        <w:pStyle w:val="Normal"/>
        <w:spacing w:before="0" w:after="80"/>
        <w:ind w:firstLine="567"/>
        <w:contextualSpacing/>
        <w:rPr>
          <w:rFonts w:ascii="Times New Roman" w:hAnsi="Times New Roman" w:eastAsia="MS Mincho" w:cs="Times New Roman"/>
          <w:sz w:val="28"/>
          <w:szCs w:val="28"/>
        </w:rPr>
      </w:pPr>
      <w:r>
        <w:rPr>
          <w:rFonts w:eastAsia="MS Mincho" w:cs="Times New Roman"/>
          <w:sz w:val="28"/>
          <w:szCs w:val="28"/>
          <w:lang w:eastAsia="ja-JP"/>
        </w:rPr>
        <w:t>Произвести тестирование кабельной сборки</w:t>
      </w:r>
      <w:r>
        <w:rPr>
          <w:rFonts w:eastAsia="MS Mincho" w:cs="Times New Roman"/>
          <w:sz w:val="28"/>
          <w:szCs w:val="28"/>
        </w:rPr>
        <w:t xml:space="preserve"> cat.6</w:t>
      </w:r>
      <w:r>
        <w:rPr>
          <w:rFonts w:eastAsia="MS Mincho" w:cs="Times New Roman"/>
          <w:sz w:val="28"/>
          <w:szCs w:val="28"/>
          <w:lang w:val="en-US"/>
        </w:rPr>
        <w:t>A</w:t>
      </w:r>
      <w:r>
        <w:rPr>
          <w:rFonts w:eastAsia="MS Mincho" w:cs="Times New Roman"/>
          <w:sz w:val="28"/>
          <w:szCs w:val="28"/>
        </w:rPr>
        <w:t>. Заполнить протокол измерений;</w:t>
      </w:r>
    </w:p>
    <w:p>
      <w:pPr>
        <w:pStyle w:val="Normal"/>
        <w:spacing w:before="0" w:after="80"/>
        <w:ind w:firstLine="567"/>
        <w:contextualSpacing/>
        <w:rPr>
          <w:rFonts w:ascii="Times New Roman" w:hAnsi="Times New Roman" w:eastAsia="MS Mincho" w:cs="Times New Roman"/>
          <w:sz w:val="28"/>
          <w:szCs w:val="28"/>
        </w:rPr>
      </w:pPr>
      <w:r>
        <w:rPr>
          <w:rFonts w:eastAsia="MS Mincho" w:cs="Times New Roman"/>
          <w:sz w:val="28"/>
          <w:szCs w:val="28"/>
          <w:lang w:eastAsia="ja-JP"/>
        </w:rPr>
        <w:t>Произвести тестирование кабельной сборки</w:t>
      </w:r>
      <w:r>
        <w:rPr>
          <w:rFonts w:eastAsia="MS Mincho" w:cs="Times New Roman"/>
          <w:sz w:val="28"/>
          <w:szCs w:val="28"/>
        </w:rPr>
        <w:t xml:space="preserve"> cat.3. Заполнить протокол измерений.</w:t>
      </w:r>
    </w:p>
    <w:p>
      <w:pPr>
        <w:pStyle w:val="Normal"/>
        <w:numPr>
          <w:ilvl w:val="0"/>
          <w:numId w:val="35"/>
        </w:numPr>
        <w:spacing w:before="0" w:after="0"/>
        <w:ind w:left="0" w:firstLine="567"/>
        <w:contextualSpacing/>
        <w:rPr>
          <w:rFonts w:ascii="Times New Roman" w:hAnsi="Times New Roman" w:eastAsia="MS Mincho" w:cs="Times New Roman"/>
          <w:sz w:val="28"/>
          <w:szCs w:val="28"/>
          <w:lang w:eastAsia="ja-JP"/>
        </w:rPr>
      </w:pPr>
      <w:r>
        <w:rPr>
          <w:rFonts w:eastAsia="MS Mincho" w:cs="Times New Roman"/>
          <w:sz w:val="28"/>
          <w:szCs w:val="28"/>
          <w:lang w:eastAsia="ja-JP"/>
        </w:rPr>
        <w:t xml:space="preserve">Работа с </w:t>
      </w:r>
      <w:r>
        <w:rPr>
          <w:rFonts w:eastAsia="MS Mincho" w:cs="Times New Roman"/>
          <w:sz w:val="28"/>
          <w:szCs w:val="28"/>
          <w:lang w:val="en-US" w:eastAsia="ja-JP"/>
        </w:rPr>
        <w:t>OTDR</w:t>
      </w:r>
    </w:p>
    <w:p>
      <w:pPr>
        <w:pStyle w:val="Normal"/>
        <w:spacing w:before="0" w:after="80"/>
        <w:ind w:firstLine="567"/>
        <w:rPr>
          <w:rFonts w:ascii="Times New Roman" w:hAnsi="Times New Roman" w:eastAsia="MS Mincho" w:cs="Times New Roman"/>
          <w:sz w:val="28"/>
          <w:szCs w:val="28"/>
        </w:rPr>
      </w:pPr>
      <w:r>
        <w:rPr>
          <w:rFonts w:eastAsia="MS Mincho" w:cs="Times New Roman"/>
          <w:sz w:val="28"/>
          <w:szCs w:val="28"/>
          <w:lang w:eastAsia="ja-JP"/>
        </w:rPr>
        <w:t>Произвести тестирование кабельной сборки</w:t>
      </w:r>
      <w:r>
        <w:rPr>
          <w:rFonts w:eastAsia="MS Mincho" w:cs="Times New Roman"/>
          <w:sz w:val="28"/>
          <w:szCs w:val="28"/>
        </w:rPr>
        <w:t>. Заполнить протокол измерений.</w:t>
      </w:r>
    </w:p>
    <w:p>
      <w:pPr>
        <w:pStyle w:val="Normal"/>
        <w:numPr>
          <w:ilvl w:val="0"/>
          <w:numId w:val="35"/>
        </w:numPr>
        <w:spacing w:before="0" w:after="80"/>
        <w:ind w:left="0" w:firstLine="567"/>
        <w:contextualSpacing/>
        <w:rPr>
          <w:rFonts w:ascii="Times New Roman" w:hAnsi="Times New Roman" w:eastAsia="MS Mincho" w:cs="Times New Roman"/>
          <w:sz w:val="28"/>
          <w:szCs w:val="28"/>
          <w:lang w:val="en-GB"/>
        </w:rPr>
      </w:pPr>
      <w:r>
        <w:rPr>
          <w:rFonts w:eastAsia="MS Mincho" w:cs="Times New Roman"/>
          <w:sz w:val="28"/>
          <w:szCs w:val="28"/>
        </w:rPr>
        <w:t>Организация работ</w:t>
      </w:r>
    </w:p>
    <w:p>
      <w:pPr>
        <w:pStyle w:val="Normal"/>
        <w:spacing w:before="0" w:after="80"/>
        <w:ind w:firstLine="567"/>
        <w:contextualSpacing/>
        <w:rPr>
          <w:rFonts w:ascii="Times New Roman" w:hAnsi="Times New Roman" w:eastAsia="MS Mincho" w:cs="Times New Roman"/>
          <w:sz w:val="28"/>
          <w:szCs w:val="28"/>
        </w:rPr>
      </w:pPr>
      <w:r>
        <w:rPr>
          <w:rFonts w:eastAsia="MS Mincho" w:cs="Times New Roman"/>
          <w:sz w:val="28"/>
          <w:szCs w:val="28"/>
        </w:rPr>
        <w:t>При выполнении конкурсного задания участник должен:</w:t>
      </w:r>
    </w:p>
    <w:p>
      <w:pPr>
        <w:pStyle w:val="Normal"/>
        <w:spacing w:before="0" w:after="80"/>
        <w:ind w:firstLine="567"/>
        <w:contextualSpacing/>
        <w:rPr>
          <w:rFonts w:ascii="Times New Roman" w:hAnsi="Times New Roman" w:eastAsia="MS Mincho" w:cs="Times New Roman"/>
          <w:sz w:val="28"/>
          <w:szCs w:val="28"/>
          <w:lang w:eastAsia="ja-JP"/>
        </w:rPr>
      </w:pPr>
      <w:r>
        <w:rPr>
          <w:rFonts w:eastAsia="MS Mincho" w:cs="Times New Roman"/>
          <w:sz w:val="28"/>
          <w:szCs w:val="28"/>
          <w:lang w:eastAsia="ja-JP"/>
        </w:rPr>
        <w:t>Правильно использовать средства индивидуальной защиты;</w:t>
      </w:r>
    </w:p>
    <w:p>
      <w:pPr>
        <w:pStyle w:val="Normal"/>
        <w:spacing w:before="0" w:after="80"/>
        <w:ind w:firstLine="567"/>
        <w:contextualSpacing/>
        <w:rPr>
          <w:rFonts w:ascii="Times New Roman" w:hAnsi="Times New Roman" w:eastAsia="MS Mincho" w:cs="Times New Roman"/>
          <w:sz w:val="28"/>
          <w:szCs w:val="28"/>
          <w:lang w:eastAsia="ja-JP"/>
        </w:rPr>
      </w:pPr>
      <w:r>
        <w:rPr>
          <w:rFonts w:eastAsia="MS Mincho" w:cs="Times New Roman"/>
          <w:sz w:val="28"/>
          <w:szCs w:val="28"/>
          <w:lang w:eastAsia="ja-JP"/>
        </w:rPr>
        <w:t>Поддерживать в чистоте конкурсное место;</w:t>
      </w:r>
    </w:p>
    <w:p>
      <w:pPr>
        <w:pStyle w:val="Normal"/>
        <w:spacing w:before="0" w:after="80"/>
        <w:ind w:firstLine="567"/>
        <w:contextualSpacing/>
        <w:rPr>
          <w:rFonts w:ascii="Times New Roman" w:hAnsi="Times New Roman" w:eastAsia="MS Mincho" w:cs="Times New Roman"/>
          <w:sz w:val="28"/>
          <w:szCs w:val="28"/>
          <w:lang w:eastAsia="ja-JP"/>
        </w:rPr>
      </w:pPr>
      <w:r>
        <w:rPr>
          <w:rFonts w:eastAsia="MS Mincho" w:cs="Times New Roman"/>
          <w:sz w:val="28"/>
          <w:szCs w:val="28"/>
          <w:lang w:eastAsia="ja-JP"/>
        </w:rPr>
        <w:t>Бережно относиться к предоставленному оборудованию и материалам.</w:t>
      </w:r>
    </w:p>
    <w:p>
      <w:pPr>
        <w:pStyle w:val="ListParagraph"/>
        <w:ind w:left="0" w:firstLine="567"/>
        <w:mirrorIndents/>
        <w:jc w:val="both"/>
        <w:rPr>
          <w:rFonts w:ascii="Times New Roman" w:hAnsi="Times New Roman"/>
          <w:sz w:val="28"/>
          <w:szCs w:val="28"/>
        </w:rPr>
      </w:pPr>
      <w:r>
        <w:rPr>
          <w:rFonts w:ascii="Times New Roman" w:hAnsi="Times New Roman"/>
          <w:sz w:val="28"/>
          <w:szCs w:val="28"/>
        </w:rPr>
      </w:r>
    </w:p>
    <w:p>
      <w:pPr>
        <w:pStyle w:val="Normal"/>
        <w:spacing w:lineRule="auto" w:line="276" w:before="0" w:after="0"/>
        <w:ind w:firstLine="851"/>
        <w:jc w:val="both"/>
        <w:rPr>
          <w:rFonts w:ascii="Times New Roman" w:hAnsi="Times New Roman" w:eastAsia="Times New Roman" w:cs="Times New Roman"/>
          <w:sz w:val="28"/>
          <w:szCs w:val="28"/>
          <w:lang w:eastAsia="ru-RU"/>
        </w:rPr>
      </w:pPr>
      <w:r>
        <w:rPr>
          <w:rFonts w:eastAsia="Times New Roman" w:cs="Times New Roman"/>
          <w:sz w:val="28"/>
          <w:szCs w:val="28"/>
          <w:lang w:eastAsia="ru-RU"/>
        </w:rPr>
      </w:r>
    </w:p>
    <w:p>
      <w:pPr>
        <w:pStyle w:val="2"/>
        <w:spacing w:lineRule="auto" w:line="276" w:before="240" w:after="0"/>
        <w:ind w:firstLine="709"/>
        <w:jc w:val="center"/>
        <w:rPr>
          <w:rFonts w:ascii="Times New Roman" w:hAnsi="Times New Roman"/>
          <w:lang w:val="ru-RU"/>
        </w:rPr>
      </w:pPr>
      <w:bookmarkStart w:id="18" w:name="_Toc126746251"/>
      <w:bookmarkStart w:id="19" w:name="_Toc124422971"/>
      <w:bookmarkStart w:id="20" w:name="_Toc78885643"/>
      <w:r>
        <w:rPr>
          <w:rFonts w:ascii="Times New Roman" w:hAnsi="Times New Roman"/>
          <w:iCs/>
          <w:sz w:val="24"/>
          <w:lang w:val="ru-RU"/>
        </w:rPr>
        <w:t>2. СПЕЦИАЛЬНЫЕ ПРАВИЛА КОМПЕТЕНЦИИ</w:t>
      </w:r>
      <w:r>
        <w:rPr>
          <w:rStyle w:val="Style13"/>
          <w:rFonts w:ascii="Times New Roman" w:hAnsi="Times New Roman"/>
          <w:i/>
          <w:color w:val="000000"/>
          <w:vertAlign w:val="superscript"/>
        </w:rPr>
        <w:footnoteReference w:id="3"/>
      </w:r>
      <w:bookmarkEnd w:id="18"/>
      <w:bookmarkEnd w:id="19"/>
      <w:bookmarkEnd w:id="20"/>
    </w:p>
    <w:p>
      <w:pPr>
        <w:pStyle w:val="Normal"/>
        <w:spacing w:lineRule="auto" w:line="360" w:before="0" w:after="0"/>
        <w:rPr>
          <w:rFonts w:ascii="Times New Roman" w:hAnsi="Times New Roman" w:eastAsia="Times New Roman" w:cs="Times New Roman"/>
          <w:sz w:val="28"/>
          <w:szCs w:val="28"/>
        </w:rPr>
      </w:pPr>
      <w:r>
        <w:rPr>
          <w:rFonts w:eastAsia="Times New Roman" w:cs="Times New Roman"/>
          <w:sz w:val="28"/>
          <w:szCs w:val="28"/>
        </w:rPr>
        <w:t>Специальные правила компетенции отсутствуют.</w:t>
      </w:r>
    </w:p>
    <w:p>
      <w:pPr>
        <w:pStyle w:val="27"/>
        <w:spacing w:lineRule="auto" w:line="276" w:before="0" w:after="0"/>
        <w:jc w:val="both"/>
        <w:rPr>
          <w:rFonts w:ascii="Times New Roman" w:hAnsi="Times New Roman"/>
          <w:bCs/>
          <w:iCs/>
          <w:sz w:val="24"/>
        </w:rPr>
      </w:pPr>
      <w:bookmarkStart w:id="21" w:name="_Toc126746252"/>
      <w:bookmarkStart w:id="22" w:name="_Toc124422972"/>
      <w:bookmarkStart w:id="23" w:name="_Toc78885659"/>
      <w:r>
        <w:rPr>
          <w:rFonts w:ascii="Times New Roman" w:hAnsi="Times New Roman"/>
          <w:color w:val="000000"/>
          <w:sz w:val="24"/>
        </w:rPr>
        <w:t xml:space="preserve">2.1. </w:t>
      </w:r>
      <w:bookmarkEnd w:id="23"/>
      <w:r>
        <w:rPr>
          <w:rFonts w:ascii="Times New Roman" w:hAnsi="Times New Roman"/>
          <w:bCs/>
          <w:iCs/>
          <w:sz w:val="24"/>
        </w:rPr>
        <w:t>Личный инструмент конкурсанта</w:t>
      </w:r>
      <w:bookmarkEnd w:id="21"/>
      <w:bookmarkEnd w:id="22"/>
    </w:p>
    <w:p>
      <w:pPr>
        <w:pStyle w:val="27"/>
        <w:spacing w:lineRule="auto" w:line="276" w:before="0" w:after="0"/>
        <w:ind w:firstLine="709"/>
        <w:jc w:val="both"/>
        <w:rPr>
          <w:rFonts w:ascii="Times New Roman" w:hAnsi="Times New Roman"/>
          <w:b w:val="false"/>
          <w:b w:val="false"/>
          <w:szCs w:val="28"/>
        </w:rPr>
      </w:pPr>
      <w:bookmarkStart w:id="24" w:name="_Toc126746253"/>
      <w:r>
        <w:rPr>
          <w:rFonts w:ascii="Times New Roman" w:hAnsi="Times New Roman"/>
          <w:b w:val="false"/>
          <w:szCs w:val="28"/>
        </w:rPr>
        <w:t>Тулбокс определённый – участник должен привезти с собой на соревновательное мероприятие.</w:t>
      </w:r>
      <w:bookmarkEnd w:id="24"/>
    </w:p>
    <w:tbl>
      <w:tblPr>
        <w:tblStyle w:val="TableNormal1"/>
        <w:tblW w:w="9649" w:type="dxa"/>
        <w:jc w:val="center"/>
        <w:tblInd w:w="0" w:type="dxa"/>
        <w:tblLayout w:type="fixed"/>
        <w:tblCellMar>
          <w:top w:w="0" w:type="dxa"/>
          <w:left w:w="5" w:type="dxa"/>
          <w:bottom w:w="0" w:type="dxa"/>
          <w:right w:w="5" w:type="dxa"/>
        </w:tblCellMar>
        <w:tblLook w:val="01e0" w:noHBand="0" w:noVBand="0" w:firstColumn="1" w:lastRow="1" w:lastColumn="1" w:firstRow="1"/>
      </w:tblPr>
      <w:tblGrid>
        <w:gridCol w:w="515"/>
        <w:gridCol w:w="7255"/>
        <w:gridCol w:w="1879"/>
      </w:tblGrid>
      <w:tr>
        <w:trPr>
          <w:trHeight w:val="645" w:hRule="atLeast"/>
        </w:trPr>
        <w:tc>
          <w:tcPr>
            <w:tcW w:w="515" w:type="dxa"/>
            <w:tcBorders>
              <w:top w:val="single" w:sz="4" w:space="0" w:color="000000"/>
              <w:left w:val="single" w:sz="4" w:space="0" w:color="000000"/>
              <w:bottom w:val="single" w:sz="4" w:space="0" w:color="000000"/>
              <w:right w:val="single" w:sz="4" w:space="0" w:color="000000"/>
            </w:tcBorders>
            <w:shd w:color="auto" w:fill="92D050" w:val="clear"/>
            <w:vAlign w:val="center"/>
          </w:tcPr>
          <w:p>
            <w:pPr>
              <w:pStyle w:val="TableParagraph"/>
              <w:widowControl w:val="false"/>
              <w:spacing w:before="0" w:after="0"/>
              <w:ind w:left="0" w:hanging="0"/>
              <w:jc w:val="center"/>
              <w:rPr>
                <w:b/>
                <w:b/>
                <w:bCs/>
                <w:sz w:val="24"/>
                <w:szCs w:val="24"/>
              </w:rPr>
            </w:pPr>
            <w:r>
              <w:rPr>
                <w:b/>
                <w:bCs/>
                <w:kern w:val="0"/>
                <w:sz w:val="24"/>
                <w:szCs w:val="24"/>
                <w:lang w:val="en-US"/>
              </w:rPr>
              <w:t xml:space="preserve">№ </w:t>
            </w:r>
            <w:r>
              <w:rPr>
                <w:b/>
                <w:bCs/>
                <w:kern w:val="0"/>
                <w:sz w:val="24"/>
                <w:szCs w:val="24"/>
                <w:lang w:val="en-US"/>
              </w:rPr>
              <w:t>п/п</w:t>
            </w:r>
          </w:p>
        </w:tc>
        <w:tc>
          <w:tcPr>
            <w:tcW w:w="7255" w:type="dxa"/>
            <w:tcBorders>
              <w:top w:val="single" w:sz="4" w:space="0" w:color="000000"/>
              <w:left w:val="single" w:sz="4" w:space="0" w:color="000000"/>
              <w:bottom w:val="single" w:sz="4" w:space="0" w:color="000000"/>
              <w:right w:val="single" w:sz="4" w:space="0" w:color="000000"/>
            </w:tcBorders>
            <w:shd w:color="auto" w:fill="92D050" w:val="clear"/>
            <w:vAlign w:val="center"/>
          </w:tcPr>
          <w:p>
            <w:pPr>
              <w:pStyle w:val="TableParagraph"/>
              <w:widowControl w:val="false"/>
              <w:spacing w:before="0" w:after="0"/>
              <w:ind w:left="33" w:hanging="0"/>
              <w:jc w:val="center"/>
              <w:rPr>
                <w:b/>
                <w:b/>
                <w:bCs/>
                <w:sz w:val="24"/>
                <w:szCs w:val="24"/>
              </w:rPr>
            </w:pPr>
            <w:r>
              <w:rPr>
                <w:b/>
                <w:bCs/>
                <w:kern w:val="0"/>
                <w:sz w:val="24"/>
                <w:szCs w:val="24"/>
                <w:lang w:val="en-US"/>
              </w:rPr>
              <w:t>Наименование</w:t>
            </w:r>
          </w:p>
        </w:tc>
        <w:tc>
          <w:tcPr>
            <w:tcW w:w="1879" w:type="dxa"/>
            <w:tcBorders>
              <w:top w:val="single" w:sz="4" w:space="0" w:color="000000"/>
              <w:left w:val="single" w:sz="4" w:space="0" w:color="000000"/>
              <w:bottom w:val="single" w:sz="4" w:space="0" w:color="000000"/>
              <w:right w:val="single" w:sz="4" w:space="0" w:color="000000"/>
            </w:tcBorders>
            <w:shd w:color="auto" w:fill="92D050" w:val="clear"/>
            <w:vAlign w:val="center"/>
          </w:tcPr>
          <w:p>
            <w:pPr>
              <w:pStyle w:val="TableParagraph"/>
              <w:widowControl w:val="false"/>
              <w:spacing w:before="0" w:after="0"/>
              <w:ind w:left="0" w:hanging="0"/>
              <w:jc w:val="center"/>
              <w:rPr>
                <w:b/>
                <w:b/>
                <w:bCs/>
                <w:sz w:val="24"/>
                <w:szCs w:val="24"/>
              </w:rPr>
            </w:pPr>
            <w:r>
              <w:rPr>
                <w:b/>
                <w:bCs/>
                <w:kern w:val="0"/>
                <w:sz w:val="24"/>
                <w:szCs w:val="24"/>
                <w:lang w:val="en-US"/>
              </w:rPr>
              <w:t>Обязательно: да/нет</w:t>
            </w:r>
          </w:p>
        </w:tc>
      </w:tr>
      <w:tr>
        <w:trPr>
          <w:trHeight w:val="642" w:hRule="atLeast"/>
        </w:trPr>
        <w:tc>
          <w:tcPr>
            <w:tcW w:w="515" w:type="dxa"/>
            <w:tcBorders>
              <w:top w:val="single" w:sz="4" w:space="0" w:color="000000"/>
              <w:left w:val="single" w:sz="4" w:space="0" w:color="000000"/>
              <w:bottom w:val="single" w:sz="4" w:space="0" w:color="000000"/>
              <w:right w:val="single" w:sz="4" w:space="0" w:color="000000"/>
            </w:tcBorders>
            <w:vAlign w:val="center"/>
          </w:tcPr>
          <w:p>
            <w:pPr>
              <w:pStyle w:val="TableParagraph"/>
              <w:widowControl w:val="false"/>
              <w:spacing w:before="0" w:after="0"/>
              <w:ind w:left="0" w:hanging="0"/>
              <w:jc w:val="center"/>
              <w:rPr>
                <w:sz w:val="24"/>
                <w:szCs w:val="24"/>
              </w:rPr>
            </w:pPr>
            <w:r>
              <w:rPr>
                <w:kern w:val="0"/>
                <w:sz w:val="24"/>
                <w:szCs w:val="24"/>
                <w:lang w:val="en-US"/>
              </w:rPr>
              <w:t>1</w:t>
            </w:r>
          </w:p>
        </w:tc>
        <w:tc>
          <w:tcPr>
            <w:tcW w:w="7255" w:type="dxa"/>
            <w:tcBorders>
              <w:top w:val="single" w:sz="4" w:space="0" w:color="000000"/>
              <w:left w:val="single" w:sz="4" w:space="0" w:color="000000"/>
              <w:bottom w:val="single" w:sz="4" w:space="0" w:color="000000"/>
              <w:right w:val="single" w:sz="4" w:space="0" w:color="000000"/>
            </w:tcBorders>
            <w:vAlign w:val="center"/>
          </w:tcPr>
          <w:p>
            <w:pPr>
              <w:pStyle w:val="TableParagraph"/>
              <w:widowControl w:val="false"/>
              <w:spacing w:before="0" w:after="0"/>
              <w:ind w:left="33" w:hanging="0"/>
              <w:jc w:val="both"/>
              <w:rPr>
                <w:sz w:val="24"/>
                <w:szCs w:val="24"/>
                <w:lang w:val="ru-RU"/>
              </w:rPr>
            </w:pPr>
            <w:r>
              <w:rPr>
                <w:kern w:val="0"/>
                <w:sz w:val="24"/>
                <w:szCs w:val="24"/>
                <w:lang w:val="ru-RU"/>
              </w:rPr>
              <w:t>Аппарат для сварки оптических волокон, в комплекте: аппарат, скалыватель, источник питания</w:t>
            </w:r>
          </w:p>
        </w:tc>
        <w:tc>
          <w:tcPr>
            <w:tcW w:w="1879" w:type="dxa"/>
            <w:tcBorders>
              <w:top w:val="single" w:sz="4" w:space="0" w:color="000000"/>
              <w:left w:val="single" w:sz="4" w:space="0" w:color="000000"/>
              <w:bottom w:val="single" w:sz="4" w:space="0" w:color="000000"/>
              <w:right w:val="single" w:sz="4" w:space="0" w:color="000000"/>
            </w:tcBorders>
            <w:vAlign w:val="center"/>
          </w:tcPr>
          <w:p>
            <w:pPr>
              <w:pStyle w:val="TableParagraph"/>
              <w:widowControl w:val="false"/>
              <w:spacing w:before="0" w:after="0"/>
              <w:ind w:left="0" w:hanging="0"/>
              <w:jc w:val="center"/>
              <w:rPr>
                <w:sz w:val="24"/>
                <w:szCs w:val="24"/>
              </w:rPr>
            </w:pPr>
            <w:r>
              <w:rPr>
                <w:kern w:val="0"/>
                <w:sz w:val="24"/>
                <w:szCs w:val="24"/>
                <w:lang w:val="en-US"/>
              </w:rPr>
              <w:t>да</w:t>
            </w:r>
          </w:p>
        </w:tc>
      </w:tr>
      <w:tr>
        <w:trPr>
          <w:trHeight w:val="50" w:hRule="atLeast"/>
        </w:trPr>
        <w:tc>
          <w:tcPr>
            <w:tcW w:w="515" w:type="dxa"/>
            <w:tcBorders>
              <w:top w:val="single" w:sz="4" w:space="0" w:color="000000"/>
              <w:left w:val="single" w:sz="4" w:space="0" w:color="000000"/>
              <w:bottom w:val="single" w:sz="4" w:space="0" w:color="000000"/>
              <w:right w:val="single" w:sz="4" w:space="0" w:color="000000"/>
            </w:tcBorders>
            <w:vAlign w:val="center"/>
          </w:tcPr>
          <w:p>
            <w:pPr>
              <w:pStyle w:val="TableParagraph"/>
              <w:widowControl w:val="false"/>
              <w:spacing w:before="0" w:after="0"/>
              <w:ind w:left="0" w:hanging="0"/>
              <w:jc w:val="center"/>
              <w:rPr>
                <w:sz w:val="24"/>
                <w:szCs w:val="24"/>
              </w:rPr>
            </w:pPr>
            <w:r>
              <w:rPr>
                <w:kern w:val="0"/>
                <w:sz w:val="24"/>
                <w:szCs w:val="24"/>
                <w:lang w:val="en-US"/>
              </w:rPr>
              <w:t>2</w:t>
            </w:r>
          </w:p>
        </w:tc>
        <w:tc>
          <w:tcPr>
            <w:tcW w:w="7255" w:type="dxa"/>
            <w:tcBorders>
              <w:top w:val="single" w:sz="4" w:space="0" w:color="000000"/>
              <w:left w:val="single" w:sz="4" w:space="0" w:color="000000"/>
              <w:bottom w:val="single" w:sz="4" w:space="0" w:color="000000"/>
              <w:right w:val="single" w:sz="4" w:space="0" w:color="000000"/>
            </w:tcBorders>
            <w:vAlign w:val="center"/>
          </w:tcPr>
          <w:p>
            <w:pPr>
              <w:pStyle w:val="TableParagraph"/>
              <w:widowControl w:val="false"/>
              <w:spacing w:before="0" w:after="0"/>
              <w:ind w:left="33" w:hanging="0"/>
              <w:jc w:val="both"/>
              <w:rPr>
                <w:sz w:val="24"/>
                <w:szCs w:val="24"/>
                <w:lang w:val="ru-RU"/>
              </w:rPr>
            </w:pPr>
            <w:r>
              <w:rPr>
                <w:kern w:val="0"/>
                <w:sz w:val="24"/>
                <w:szCs w:val="24"/>
                <w:lang w:val="ru-RU"/>
              </w:rPr>
              <w:t>Спецодежда: куртка, штаны, кепка, закрытая обувь, перчатки</w:t>
            </w:r>
          </w:p>
        </w:tc>
        <w:tc>
          <w:tcPr>
            <w:tcW w:w="1879" w:type="dxa"/>
            <w:tcBorders>
              <w:top w:val="single" w:sz="4" w:space="0" w:color="000000"/>
              <w:left w:val="single" w:sz="4" w:space="0" w:color="000000"/>
              <w:bottom w:val="single" w:sz="4" w:space="0" w:color="000000"/>
              <w:right w:val="single" w:sz="4" w:space="0" w:color="000000"/>
            </w:tcBorders>
            <w:vAlign w:val="center"/>
          </w:tcPr>
          <w:p>
            <w:pPr>
              <w:pStyle w:val="TableParagraph"/>
              <w:widowControl w:val="false"/>
              <w:spacing w:before="0" w:after="0"/>
              <w:ind w:left="0" w:hanging="0"/>
              <w:jc w:val="center"/>
              <w:rPr>
                <w:sz w:val="24"/>
                <w:szCs w:val="24"/>
              </w:rPr>
            </w:pPr>
            <w:r>
              <w:rPr>
                <w:kern w:val="0"/>
                <w:sz w:val="24"/>
                <w:szCs w:val="24"/>
                <w:lang w:val="en-US"/>
              </w:rPr>
              <w:t>да</w:t>
            </w:r>
          </w:p>
        </w:tc>
      </w:tr>
      <w:tr>
        <w:trPr>
          <w:trHeight w:val="50" w:hRule="atLeast"/>
        </w:trPr>
        <w:tc>
          <w:tcPr>
            <w:tcW w:w="515" w:type="dxa"/>
            <w:tcBorders>
              <w:top w:val="single" w:sz="4" w:space="0" w:color="000000"/>
              <w:left w:val="single" w:sz="4" w:space="0" w:color="000000"/>
              <w:bottom w:val="single" w:sz="4" w:space="0" w:color="000000"/>
              <w:right w:val="single" w:sz="4" w:space="0" w:color="000000"/>
            </w:tcBorders>
            <w:vAlign w:val="center"/>
          </w:tcPr>
          <w:p>
            <w:pPr>
              <w:pStyle w:val="TableParagraph"/>
              <w:widowControl w:val="false"/>
              <w:spacing w:before="0" w:after="0"/>
              <w:ind w:left="0" w:hanging="0"/>
              <w:jc w:val="center"/>
              <w:rPr>
                <w:sz w:val="24"/>
                <w:szCs w:val="24"/>
              </w:rPr>
            </w:pPr>
            <w:r>
              <w:rPr>
                <w:kern w:val="0"/>
                <w:sz w:val="24"/>
                <w:szCs w:val="24"/>
                <w:lang w:val="en-US"/>
              </w:rPr>
              <w:t>3</w:t>
            </w:r>
          </w:p>
        </w:tc>
        <w:tc>
          <w:tcPr>
            <w:tcW w:w="7255" w:type="dxa"/>
            <w:tcBorders>
              <w:top w:val="single" w:sz="4" w:space="0" w:color="000000"/>
              <w:left w:val="single" w:sz="4" w:space="0" w:color="000000"/>
              <w:bottom w:val="single" w:sz="4" w:space="0" w:color="000000"/>
              <w:right w:val="single" w:sz="4" w:space="0" w:color="000000"/>
            </w:tcBorders>
            <w:vAlign w:val="center"/>
          </w:tcPr>
          <w:p>
            <w:pPr>
              <w:pStyle w:val="TableParagraph"/>
              <w:widowControl w:val="false"/>
              <w:spacing w:before="0" w:after="0"/>
              <w:ind w:left="33" w:hanging="0"/>
              <w:jc w:val="both"/>
              <w:rPr>
                <w:sz w:val="24"/>
                <w:szCs w:val="24"/>
                <w:lang w:val="ru-RU"/>
              </w:rPr>
            </w:pPr>
            <w:r>
              <w:rPr>
                <w:kern w:val="0"/>
                <w:sz w:val="24"/>
                <w:szCs w:val="24"/>
                <w:lang w:val="ru-RU"/>
              </w:rPr>
              <w:t>Защитные очки (ГОСТ Р 12.4.013-97 ССБТ)</w:t>
            </w:r>
          </w:p>
        </w:tc>
        <w:tc>
          <w:tcPr>
            <w:tcW w:w="1879" w:type="dxa"/>
            <w:tcBorders>
              <w:top w:val="single" w:sz="4" w:space="0" w:color="000000"/>
              <w:left w:val="single" w:sz="4" w:space="0" w:color="000000"/>
              <w:bottom w:val="single" w:sz="4" w:space="0" w:color="000000"/>
              <w:right w:val="single" w:sz="4" w:space="0" w:color="000000"/>
            </w:tcBorders>
            <w:vAlign w:val="center"/>
          </w:tcPr>
          <w:p>
            <w:pPr>
              <w:pStyle w:val="TableParagraph"/>
              <w:widowControl w:val="false"/>
              <w:spacing w:before="0" w:after="0"/>
              <w:ind w:left="0" w:hanging="0"/>
              <w:jc w:val="center"/>
              <w:rPr>
                <w:sz w:val="24"/>
                <w:szCs w:val="24"/>
              </w:rPr>
            </w:pPr>
            <w:r>
              <w:rPr>
                <w:kern w:val="0"/>
                <w:sz w:val="24"/>
                <w:szCs w:val="24"/>
                <w:lang w:val="en-US"/>
              </w:rPr>
              <w:t>да</w:t>
            </w:r>
          </w:p>
        </w:tc>
      </w:tr>
      <w:tr>
        <w:trPr>
          <w:trHeight w:val="50" w:hRule="atLeast"/>
        </w:trPr>
        <w:tc>
          <w:tcPr>
            <w:tcW w:w="515" w:type="dxa"/>
            <w:tcBorders>
              <w:top w:val="single" w:sz="4" w:space="0" w:color="000000"/>
              <w:left w:val="single" w:sz="4" w:space="0" w:color="000000"/>
              <w:bottom w:val="single" w:sz="4" w:space="0" w:color="000000"/>
              <w:right w:val="single" w:sz="4" w:space="0" w:color="000000"/>
            </w:tcBorders>
            <w:vAlign w:val="center"/>
          </w:tcPr>
          <w:p>
            <w:pPr>
              <w:pStyle w:val="TableParagraph"/>
              <w:widowControl w:val="false"/>
              <w:spacing w:before="0" w:after="0"/>
              <w:ind w:left="0" w:hanging="0"/>
              <w:jc w:val="center"/>
              <w:rPr>
                <w:sz w:val="24"/>
                <w:szCs w:val="24"/>
              </w:rPr>
            </w:pPr>
            <w:r>
              <w:rPr>
                <w:kern w:val="0"/>
                <w:sz w:val="24"/>
                <w:szCs w:val="24"/>
                <w:lang w:val="en-US"/>
              </w:rPr>
              <w:t>4</w:t>
            </w:r>
          </w:p>
        </w:tc>
        <w:tc>
          <w:tcPr>
            <w:tcW w:w="7255" w:type="dxa"/>
            <w:tcBorders>
              <w:top w:val="single" w:sz="4" w:space="0" w:color="000000"/>
              <w:left w:val="single" w:sz="4" w:space="0" w:color="000000"/>
              <w:bottom w:val="single" w:sz="4" w:space="0" w:color="000000"/>
              <w:right w:val="single" w:sz="4" w:space="0" w:color="000000"/>
            </w:tcBorders>
            <w:vAlign w:val="center"/>
          </w:tcPr>
          <w:p>
            <w:pPr>
              <w:pStyle w:val="TableParagraph"/>
              <w:widowControl w:val="false"/>
              <w:spacing w:before="0" w:after="0"/>
              <w:ind w:left="33" w:hanging="0"/>
              <w:jc w:val="both"/>
              <w:rPr>
                <w:sz w:val="24"/>
                <w:szCs w:val="24"/>
                <w:lang w:val="ru-RU"/>
              </w:rPr>
            </w:pPr>
            <w:r>
              <w:rPr>
                <w:kern w:val="0"/>
                <w:sz w:val="24"/>
                <w:szCs w:val="24"/>
                <w:lang w:val="ru-RU"/>
              </w:rPr>
              <w:t>Ножовка по металлу с запасным полотном</w:t>
            </w:r>
          </w:p>
        </w:tc>
        <w:tc>
          <w:tcPr>
            <w:tcW w:w="1879" w:type="dxa"/>
            <w:tcBorders>
              <w:top w:val="single" w:sz="4" w:space="0" w:color="000000"/>
              <w:left w:val="single" w:sz="4" w:space="0" w:color="000000"/>
              <w:bottom w:val="single" w:sz="4" w:space="0" w:color="000000"/>
              <w:right w:val="single" w:sz="4" w:space="0" w:color="000000"/>
            </w:tcBorders>
            <w:vAlign w:val="center"/>
          </w:tcPr>
          <w:p>
            <w:pPr>
              <w:pStyle w:val="TableParagraph"/>
              <w:widowControl w:val="false"/>
              <w:spacing w:before="0" w:after="0"/>
              <w:ind w:left="0" w:hanging="0"/>
              <w:jc w:val="center"/>
              <w:rPr>
                <w:sz w:val="24"/>
                <w:szCs w:val="24"/>
              </w:rPr>
            </w:pPr>
            <w:r>
              <w:rPr>
                <w:kern w:val="0"/>
                <w:sz w:val="24"/>
                <w:szCs w:val="24"/>
                <w:lang w:val="en-US"/>
              </w:rPr>
              <w:t>да</w:t>
            </w:r>
          </w:p>
        </w:tc>
      </w:tr>
      <w:tr>
        <w:trPr>
          <w:trHeight w:val="50" w:hRule="atLeast"/>
        </w:trPr>
        <w:tc>
          <w:tcPr>
            <w:tcW w:w="515" w:type="dxa"/>
            <w:tcBorders>
              <w:top w:val="single" w:sz="4" w:space="0" w:color="000000"/>
              <w:left w:val="single" w:sz="4" w:space="0" w:color="000000"/>
              <w:bottom w:val="single" w:sz="4" w:space="0" w:color="000000"/>
              <w:right w:val="single" w:sz="4" w:space="0" w:color="000000"/>
            </w:tcBorders>
            <w:vAlign w:val="center"/>
          </w:tcPr>
          <w:p>
            <w:pPr>
              <w:pStyle w:val="TableParagraph"/>
              <w:widowControl w:val="false"/>
              <w:spacing w:before="0" w:after="0"/>
              <w:ind w:left="0" w:hanging="0"/>
              <w:jc w:val="center"/>
              <w:rPr>
                <w:sz w:val="24"/>
                <w:szCs w:val="24"/>
              </w:rPr>
            </w:pPr>
            <w:r>
              <w:rPr>
                <w:kern w:val="0"/>
                <w:sz w:val="24"/>
                <w:szCs w:val="24"/>
                <w:lang w:val="en-US"/>
              </w:rPr>
              <w:t>5</w:t>
            </w:r>
          </w:p>
        </w:tc>
        <w:tc>
          <w:tcPr>
            <w:tcW w:w="7255" w:type="dxa"/>
            <w:tcBorders>
              <w:top w:val="single" w:sz="4" w:space="0" w:color="000000"/>
              <w:left w:val="single" w:sz="4" w:space="0" w:color="000000"/>
              <w:bottom w:val="single" w:sz="4" w:space="0" w:color="000000"/>
              <w:right w:val="single" w:sz="4" w:space="0" w:color="000000"/>
            </w:tcBorders>
            <w:vAlign w:val="center"/>
          </w:tcPr>
          <w:p>
            <w:pPr>
              <w:pStyle w:val="TableParagraph"/>
              <w:widowControl w:val="false"/>
              <w:spacing w:before="0" w:after="0"/>
              <w:ind w:left="33" w:hanging="0"/>
              <w:jc w:val="both"/>
              <w:rPr>
                <w:sz w:val="24"/>
                <w:szCs w:val="24"/>
              </w:rPr>
            </w:pPr>
            <w:r>
              <w:rPr>
                <w:kern w:val="0"/>
                <w:sz w:val="24"/>
                <w:szCs w:val="24"/>
                <w:lang w:val="en-US"/>
              </w:rPr>
              <w:t>Тросокусы для стального троса</w:t>
            </w:r>
          </w:p>
        </w:tc>
        <w:tc>
          <w:tcPr>
            <w:tcW w:w="1879" w:type="dxa"/>
            <w:tcBorders>
              <w:top w:val="single" w:sz="4" w:space="0" w:color="000000"/>
              <w:left w:val="single" w:sz="4" w:space="0" w:color="000000"/>
              <w:bottom w:val="single" w:sz="4" w:space="0" w:color="000000"/>
              <w:right w:val="single" w:sz="4" w:space="0" w:color="000000"/>
            </w:tcBorders>
            <w:vAlign w:val="center"/>
          </w:tcPr>
          <w:p>
            <w:pPr>
              <w:pStyle w:val="TableParagraph"/>
              <w:widowControl w:val="false"/>
              <w:spacing w:before="0" w:after="0"/>
              <w:ind w:left="0" w:hanging="0"/>
              <w:jc w:val="center"/>
              <w:rPr>
                <w:sz w:val="24"/>
                <w:szCs w:val="24"/>
              </w:rPr>
            </w:pPr>
            <w:r>
              <w:rPr>
                <w:kern w:val="0"/>
                <w:sz w:val="24"/>
                <w:szCs w:val="24"/>
                <w:lang w:val="en-US"/>
              </w:rPr>
              <w:t>да</w:t>
            </w:r>
          </w:p>
        </w:tc>
      </w:tr>
      <w:tr>
        <w:trPr>
          <w:trHeight w:val="50" w:hRule="atLeast"/>
        </w:trPr>
        <w:tc>
          <w:tcPr>
            <w:tcW w:w="515" w:type="dxa"/>
            <w:tcBorders>
              <w:top w:val="single" w:sz="4" w:space="0" w:color="000000"/>
              <w:left w:val="single" w:sz="4" w:space="0" w:color="000000"/>
              <w:bottom w:val="single" w:sz="4" w:space="0" w:color="000000"/>
              <w:right w:val="single" w:sz="4" w:space="0" w:color="000000"/>
            </w:tcBorders>
            <w:vAlign w:val="center"/>
          </w:tcPr>
          <w:p>
            <w:pPr>
              <w:pStyle w:val="TableParagraph"/>
              <w:widowControl w:val="false"/>
              <w:spacing w:before="0" w:after="0"/>
              <w:ind w:left="0" w:hanging="0"/>
              <w:jc w:val="center"/>
              <w:rPr>
                <w:sz w:val="24"/>
                <w:szCs w:val="24"/>
              </w:rPr>
            </w:pPr>
            <w:r>
              <w:rPr>
                <w:kern w:val="0"/>
                <w:sz w:val="24"/>
                <w:szCs w:val="24"/>
                <w:lang w:val="en-US"/>
              </w:rPr>
              <w:t>6</w:t>
            </w:r>
          </w:p>
        </w:tc>
        <w:tc>
          <w:tcPr>
            <w:tcW w:w="7255" w:type="dxa"/>
            <w:tcBorders>
              <w:top w:val="single" w:sz="4" w:space="0" w:color="000000"/>
              <w:left w:val="single" w:sz="4" w:space="0" w:color="000000"/>
              <w:bottom w:val="single" w:sz="4" w:space="0" w:color="000000"/>
              <w:right w:val="single" w:sz="4" w:space="0" w:color="000000"/>
            </w:tcBorders>
            <w:vAlign w:val="center"/>
          </w:tcPr>
          <w:p>
            <w:pPr>
              <w:pStyle w:val="TableParagraph"/>
              <w:widowControl w:val="false"/>
              <w:spacing w:before="0" w:after="0"/>
              <w:ind w:left="33" w:hanging="0"/>
              <w:jc w:val="both"/>
              <w:rPr>
                <w:sz w:val="24"/>
                <w:szCs w:val="24"/>
              </w:rPr>
            </w:pPr>
            <w:r>
              <w:rPr>
                <w:kern w:val="0"/>
                <w:sz w:val="24"/>
                <w:szCs w:val="24"/>
                <w:lang w:val="en-US"/>
              </w:rPr>
              <w:t>Бокорезы</w:t>
            </w:r>
          </w:p>
        </w:tc>
        <w:tc>
          <w:tcPr>
            <w:tcW w:w="1879" w:type="dxa"/>
            <w:tcBorders>
              <w:top w:val="single" w:sz="4" w:space="0" w:color="000000"/>
              <w:left w:val="single" w:sz="4" w:space="0" w:color="000000"/>
              <w:bottom w:val="single" w:sz="4" w:space="0" w:color="000000"/>
              <w:right w:val="single" w:sz="4" w:space="0" w:color="000000"/>
            </w:tcBorders>
            <w:vAlign w:val="center"/>
          </w:tcPr>
          <w:p>
            <w:pPr>
              <w:pStyle w:val="TableParagraph"/>
              <w:widowControl w:val="false"/>
              <w:spacing w:before="0" w:after="0"/>
              <w:ind w:left="0" w:hanging="0"/>
              <w:jc w:val="center"/>
              <w:rPr>
                <w:sz w:val="24"/>
                <w:szCs w:val="24"/>
              </w:rPr>
            </w:pPr>
            <w:r>
              <w:rPr>
                <w:kern w:val="0"/>
                <w:sz w:val="24"/>
                <w:szCs w:val="24"/>
                <w:lang w:val="en-US"/>
              </w:rPr>
              <w:t>да</w:t>
            </w:r>
          </w:p>
        </w:tc>
      </w:tr>
      <w:tr>
        <w:trPr>
          <w:trHeight w:val="50" w:hRule="atLeast"/>
        </w:trPr>
        <w:tc>
          <w:tcPr>
            <w:tcW w:w="515" w:type="dxa"/>
            <w:tcBorders>
              <w:top w:val="single" w:sz="4" w:space="0" w:color="000000"/>
              <w:left w:val="single" w:sz="4" w:space="0" w:color="000000"/>
              <w:bottom w:val="single" w:sz="4" w:space="0" w:color="000000"/>
              <w:right w:val="single" w:sz="4" w:space="0" w:color="000000"/>
            </w:tcBorders>
            <w:vAlign w:val="center"/>
          </w:tcPr>
          <w:p>
            <w:pPr>
              <w:pStyle w:val="TableParagraph"/>
              <w:widowControl w:val="false"/>
              <w:spacing w:before="0" w:after="0"/>
              <w:ind w:left="0" w:hanging="0"/>
              <w:jc w:val="center"/>
              <w:rPr>
                <w:sz w:val="24"/>
                <w:szCs w:val="24"/>
              </w:rPr>
            </w:pPr>
            <w:r>
              <w:rPr>
                <w:kern w:val="0"/>
                <w:sz w:val="24"/>
                <w:szCs w:val="24"/>
                <w:lang w:val="en-US"/>
              </w:rPr>
              <w:t>7</w:t>
            </w:r>
          </w:p>
        </w:tc>
        <w:tc>
          <w:tcPr>
            <w:tcW w:w="7255" w:type="dxa"/>
            <w:tcBorders>
              <w:top w:val="single" w:sz="4" w:space="0" w:color="000000"/>
              <w:left w:val="single" w:sz="4" w:space="0" w:color="000000"/>
              <w:bottom w:val="single" w:sz="4" w:space="0" w:color="000000"/>
              <w:right w:val="single" w:sz="4" w:space="0" w:color="000000"/>
            </w:tcBorders>
            <w:vAlign w:val="center"/>
          </w:tcPr>
          <w:p>
            <w:pPr>
              <w:pStyle w:val="TableParagraph"/>
              <w:widowControl w:val="false"/>
              <w:spacing w:before="0" w:after="0"/>
              <w:ind w:left="33" w:hanging="0"/>
              <w:jc w:val="both"/>
              <w:rPr>
                <w:sz w:val="24"/>
                <w:szCs w:val="24"/>
              </w:rPr>
            </w:pPr>
            <w:r>
              <w:rPr>
                <w:kern w:val="0"/>
                <w:sz w:val="24"/>
                <w:szCs w:val="24"/>
                <w:lang w:val="en-US"/>
              </w:rPr>
              <w:t>Плоскогубцы</w:t>
            </w:r>
          </w:p>
        </w:tc>
        <w:tc>
          <w:tcPr>
            <w:tcW w:w="1879" w:type="dxa"/>
            <w:tcBorders>
              <w:top w:val="single" w:sz="4" w:space="0" w:color="000000"/>
              <w:left w:val="single" w:sz="4" w:space="0" w:color="000000"/>
              <w:bottom w:val="single" w:sz="4" w:space="0" w:color="000000"/>
              <w:right w:val="single" w:sz="4" w:space="0" w:color="000000"/>
            </w:tcBorders>
            <w:vAlign w:val="center"/>
          </w:tcPr>
          <w:p>
            <w:pPr>
              <w:pStyle w:val="TableParagraph"/>
              <w:widowControl w:val="false"/>
              <w:spacing w:before="0" w:after="0"/>
              <w:ind w:left="0" w:hanging="0"/>
              <w:jc w:val="center"/>
              <w:rPr>
                <w:sz w:val="24"/>
                <w:szCs w:val="24"/>
              </w:rPr>
            </w:pPr>
            <w:r>
              <w:rPr>
                <w:kern w:val="0"/>
                <w:sz w:val="24"/>
                <w:szCs w:val="24"/>
                <w:lang w:val="en-US"/>
              </w:rPr>
              <w:t>да</w:t>
            </w:r>
          </w:p>
        </w:tc>
      </w:tr>
      <w:tr>
        <w:trPr>
          <w:trHeight w:val="50" w:hRule="atLeast"/>
        </w:trPr>
        <w:tc>
          <w:tcPr>
            <w:tcW w:w="515" w:type="dxa"/>
            <w:tcBorders>
              <w:top w:val="single" w:sz="4" w:space="0" w:color="000000"/>
              <w:left w:val="single" w:sz="4" w:space="0" w:color="000000"/>
              <w:bottom w:val="single" w:sz="4" w:space="0" w:color="000000"/>
              <w:right w:val="single" w:sz="4" w:space="0" w:color="000000"/>
            </w:tcBorders>
            <w:vAlign w:val="center"/>
          </w:tcPr>
          <w:p>
            <w:pPr>
              <w:pStyle w:val="TableParagraph"/>
              <w:widowControl w:val="false"/>
              <w:spacing w:before="0" w:after="0"/>
              <w:ind w:left="0" w:hanging="0"/>
              <w:jc w:val="center"/>
              <w:rPr>
                <w:sz w:val="24"/>
                <w:szCs w:val="24"/>
              </w:rPr>
            </w:pPr>
            <w:r>
              <w:rPr>
                <w:kern w:val="0"/>
                <w:sz w:val="24"/>
                <w:szCs w:val="24"/>
                <w:lang w:val="en-US"/>
              </w:rPr>
              <w:t>8</w:t>
            </w:r>
          </w:p>
        </w:tc>
        <w:tc>
          <w:tcPr>
            <w:tcW w:w="7255" w:type="dxa"/>
            <w:tcBorders>
              <w:top w:val="single" w:sz="4" w:space="0" w:color="000000"/>
              <w:left w:val="single" w:sz="4" w:space="0" w:color="000000"/>
              <w:bottom w:val="single" w:sz="4" w:space="0" w:color="000000"/>
              <w:right w:val="single" w:sz="4" w:space="0" w:color="000000"/>
            </w:tcBorders>
            <w:vAlign w:val="center"/>
          </w:tcPr>
          <w:p>
            <w:pPr>
              <w:pStyle w:val="TableParagraph"/>
              <w:widowControl w:val="false"/>
              <w:spacing w:before="0" w:after="0"/>
              <w:ind w:left="33" w:hanging="0"/>
              <w:jc w:val="both"/>
              <w:rPr>
                <w:sz w:val="24"/>
                <w:szCs w:val="24"/>
              </w:rPr>
            </w:pPr>
            <w:r>
              <w:rPr>
                <w:kern w:val="0"/>
                <w:sz w:val="24"/>
                <w:szCs w:val="24"/>
                <w:lang w:val="en-US"/>
              </w:rPr>
              <w:t>Отвёртка крестовая малая</w:t>
            </w:r>
          </w:p>
        </w:tc>
        <w:tc>
          <w:tcPr>
            <w:tcW w:w="1879" w:type="dxa"/>
            <w:tcBorders>
              <w:top w:val="single" w:sz="4" w:space="0" w:color="000000"/>
              <w:left w:val="single" w:sz="4" w:space="0" w:color="000000"/>
              <w:bottom w:val="single" w:sz="4" w:space="0" w:color="000000"/>
              <w:right w:val="single" w:sz="4" w:space="0" w:color="000000"/>
            </w:tcBorders>
            <w:vAlign w:val="center"/>
          </w:tcPr>
          <w:p>
            <w:pPr>
              <w:pStyle w:val="TableParagraph"/>
              <w:widowControl w:val="false"/>
              <w:spacing w:before="0" w:after="0"/>
              <w:ind w:left="0" w:hanging="0"/>
              <w:jc w:val="center"/>
              <w:rPr>
                <w:sz w:val="24"/>
                <w:szCs w:val="24"/>
              </w:rPr>
            </w:pPr>
            <w:r>
              <w:rPr>
                <w:kern w:val="0"/>
                <w:sz w:val="24"/>
                <w:szCs w:val="24"/>
                <w:lang w:val="en-US"/>
              </w:rPr>
              <w:t>да</w:t>
            </w:r>
          </w:p>
        </w:tc>
      </w:tr>
      <w:tr>
        <w:trPr>
          <w:trHeight w:val="50" w:hRule="atLeast"/>
        </w:trPr>
        <w:tc>
          <w:tcPr>
            <w:tcW w:w="515" w:type="dxa"/>
            <w:tcBorders>
              <w:top w:val="single" w:sz="4" w:space="0" w:color="000000"/>
              <w:left w:val="single" w:sz="4" w:space="0" w:color="000000"/>
              <w:bottom w:val="single" w:sz="4" w:space="0" w:color="000000"/>
              <w:right w:val="single" w:sz="4" w:space="0" w:color="000000"/>
            </w:tcBorders>
            <w:vAlign w:val="center"/>
          </w:tcPr>
          <w:p>
            <w:pPr>
              <w:pStyle w:val="TableParagraph"/>
              <w:widowControl w:val="false"/>
              <w:spacing w:before="0" w:after="0"/>
              <w:ind w:left="0" w:hanging="0"/>
              <w:jc w:val="center"/>
              <w:rPr>
                <w:sz w:val="24"/>
                <w:szCs w:val="24"/>
              </w:rPr>
            </w:pPr>
            <w:r>
              <w:rPr>
                <w:kern w:val="0"/>
                <w:sz w:val="24"/>
                <w:szCs w:val="24"/>
                <w:lang w:val="en-US"/>
              </w:rPr>
              <w:t>9</w:t>
            </w:r>
          </w:p>
        </w:tc>
        <w:tc>
          <w:tcPr>
            <w:tcW w:w="7255" w:type="dxa"/>
            <w:tcBorders>
              <w:top w:val="single" w:sz="4" w:space="0" w:color="000000"/>
              <w:left w:val="single" w:sz="4" w:space="0" w:color="000000"/>
              <w:bottom w:val="single" w:sz="4" w:space="0" w:color="000000"/>
              <w:right w:val="single" w:sz="4" w:space="0" w:color="000000"/>
            </w:tcBorders>
            <w:vAlign w:val="center"/>
          </w:tcPr>
          <w:p>
            <w:pPr>
              <w:pStyle w:val="TableParagraph"/>
              <w:widowControl w:val="false"/>
              <w:spacing w:before="0" w:after="0"/>
              <w:ind w:left="33" w:hanging="0"/>
              <w:jc w:val="both"/>
              <w:rPr>
                <w:sz w:val="24"/>
                <w:szCs w:val="24"/>
              </w:rPr>
            </w:pPr>
            <w:r>
              <w:rPr>
                <w:kern w:val="0"/>
                <w:sz w:val="24"/>
                <w:szCs w:val="24"/>
                <w:lang w:val="en-US"/>
              </w:rPr>
              <w:t>Отвёртка крестовая большая</w:t>
            </w:r>
          </w:p>
        </w:tc>
        <w:tc>
          <w:tcPr>
            <w:tcW w:w="1879" w:type="dxa"/>
            <w:tcBorders>
              <w:top w:val="single" w:sz="4" w:space="0" w:color="000000"/>
              <w:left w:val="single" w:sz="4" w:space="0" w:color="000000"/>
              <w:bottom w:val="single" w:sz="4" w:space="0" w:color="000000"/>
              <w:right w:val="single" w:sz="4" w:space="0" w:color="000000"/>
            </w:tcBorders>
            <w:vAlign w:val="center"/>
          </w:tcPr>
          <w:p>
            <w:pPr>
              <w:pStyle w:val="TableParagraph"/>
              <w:widowControl w:val="false"/>
              <w:spacing w:before="0" w:after="0"/>
              <w:ind w:left="0" w:hanging="0"/>
              <w:jc w:val="center"/>
              <w:rPr>
                <w:sz w:val="24"/>
                <w:szCs w:val="24"/>
              </w:rPr>
            </w:pPr>
            <w:r>
              <w:rPr>
                <w:kern w:val="0"/>
                <w:sz w:val="24"/>
                <w:szCs w:val="24"/>
                <w:lang w:val="en-US"/>
              </w:rPr>
              <w:t>да</w:t>
            </w:r>
          </w:p>
        </w:tc>
      </w:tr>
      <w:tr>
        <w:trPr>
          <w:trHeight w:val="50" w:hRule="atLeast"/>
        </w:trPr>
        <w:tc>
          <w:tcPr>
            <w:tcW w:w="515" w:type="dxa"/>
            <w:tcBorders>
              <w:top w:val="single" w:sz="4" w:space="0" w:color="000000"/>
              <w:left w:val="single" w:sz="4" w:space="0" w:color="000000"/>
              <w:bottom w:val="single" w:sz="4" w:space="0" w:color="000000"/>
              <w:right w:val="single" w:sz="4" w:space="0" w:color="000000"/>
            </w:tcBorders>
            <w:vAlign w:val="center"/>
          </w:tcPr>
          <w:p>
            <w:pPr>
              <w:pStyle w:val="TableParagraph"/>
              <w:widowControl w:val="false"/>
              <w:spacing w:before="0" w:after="0"/>
              <w:ind w:left="0" w:hanging="0"/>
              <w:jc w:val="center"/>
              <w:rPr>
                <w:sz w:val="24"/>
                <w:szCs w:val="24"/>
              </w:rPr>
            </w:pPr>
            <w:r>
              <w:rPr>
                <w:kern w:val="0"/>
                <w:sz w:val="24"/>
                <w:szCs w:val="24"/>
                <w:lang w:val="en-US"/>
              </w:rPr>
              <w:t>10</w:t>
            </w:r>
          </w:p>
        </w:tc>
        <w:tc>
          <w:tcPr>
            <w:tcW w:w="7255" w:type="dxa"/>
            <w:tcBorders>
              <w:top w:val="single" w:sz="4" w:space="0" w:color="000000"/>
              <w:left w:val="single" w:sz="4" w:space="0" w:color="000000"/>
              <w:bottom w:val="single" w:sz="4" w:space="0" w:color="000000"/>
              <w:right w:val="single" w:sz="4" w:space="0" w:color="000000"/>
            </w:tcBorders>
            <w:vAlign w:val="center"/>
          </w:tcPr>
          <w:p>
            <w:pPr>
              <w:pStyle w:val="TableParagraph"/>
              <w:widowControl w:val="false"/>
              <w:spacing w:before="0" w:after="0"/>
              <w:ind w:left="33" w:hanging="0"/>
              <w:jc w:val="both"/>
              <w:rPr>
                <w:sz w:val="24"/>
                <w:szCs w:val="24"/>
              </w:rPr>
            </w:pPr>
            <w:r>
              <w:rPr>
                <w:kern w:val="0"/>
                <w:sz w:val="24"/>
                <w:szCs w:val="24"/>
                <w:lang w:val="en-US"/>
              </w:rPr>
              <w:t>Отвёртка шлиц малая</w:t>
            </w:r>
          </w:p>
        </w:tc>
        <w:tc>
          <w:tcPr>
            <w:tcW w:w="1879" w:type="dxa"/>
            <w:tcBorders>
              <w:top w:val="single" w:sz="4" w:space="0" w:color="000000"/>
              <w:left w:val="single" w:sz="4" w:space="0" w:color="000000"/>
              <w:bottom w:val="single" w:sz="4" w:space="0" w:color="000000"/>
              <w:right w:val="single" w:sz="4" w:space="0" w:color="000000"/>
            </w:tcBorders>
            <w:vAlign w:val="center"/>
          </w:tcPr>
          <w:p>
            <w:pPr>
              <w:pStyle w:val="TableParagraph"/>
              <w:widowControl w:val="false"/>
              <w:spacing w:before="0" w:after="0"/>
              <w:ind w:left="0" w:hanging="0"/>
              <w:jc w:val="center"/>
              <w:rPr>
                <w:sz w:val="24"/>
                <w:szCs w:val="24"/>
              </w:rPr>
            </w:pPr>
            <w:r>
              <w:rPr>
                <w:kern w:val="0"/>
                <w:sz w:val="24"/>
                <w:szCs w:val="24"/>
                <w:lang w:val="en-US"/>
              </w:rPr>
              <w:t>да</w:t>
            </w:r>
          </w:p>
        </w:tc>
      </w:tr>
      <w:tr>
        <w:trPr>
          <w:trHeight w:val="50" w:hRule="atLeast"/>
        </w:trPr>
        <w:tc>
          <w:tcPr>
            <w:tcW w:w="515" w:type="dxa"/>
            <w:tcBorders>
              <w:top w:val="single" w:sz="4" w:space="0" w:color="000000"/>
              <w:left w:val="single" w:sz="4" w:space="0" w:color="000000"/>
              <w:bottom w:val="single" w:sz="4" w:space="0" w:color="000000"/>
              <w:right w:val="single" w:sz="4" w:space="0" w:color="000000"/>
            </w:tcBorders>
            <w:vAlign w:val="center"/>
          </w:tcPr>
          <w:p>
            <w:pPr>
              <w:pStyle w:val="TableParagraph"/>
              <w:widowControl w:val="false"/>
              <w:spacing w:before="0" w:after="0"/>
              <w:ind w:left="0" w:hanging="0"/>
              <w:jc w:val="center"/>
              <w:rPr>
                <w:sz w:val="24"/>
                <w:szCs w:val="24"/>
              </w:rPr>
            </w:pPr>
            <w:r>
              <w:rPr>
                <w:kern w:val="0"/>
                <w:sz w:val="24"/>
                <w:szCs w:val="24"/>
                <w:lang w:val="en-US"/>
              </w:rPr>
              <w:t>11</w:t>
            </w:r>
          </w:p>
        </w:tc>
        <w:tc>
          <w:tcPr>
            <w:tcW w:w="7255" w:type="dxa"/>
            <w:tcBorders>
              <w:top w:val="single" w:sz="4" w:space="0" w:color="000000"/>
              <w:left w:val="single" w:sz="4" w:space="0" w:color="000000"/>
              <w:bottom w:val="single" w:sz="4" w:space="0" w:color="000000"/>
              <w:right w:val="single" w:sz="4" w:space="0" w:color="000000"/>
            </w:tcBorders>
            <w:vAlign w:val="center"/>
          </w:tcPr>
          <w:p>
            <w:pPr>
              <w:pStyle w:val="TableParagraph"/>
              <w:widowControl w:val="false"/>
              <w:spacing w:before="0" w:after="0"/>
              <w:ind w:left="33" w:hanging="0"/>
              <w:jc w:val="both"/>
              <w:rPr>
                <w:sz w:val="24"/>
                <w:szCs w:val="24"/>
              </w:rPr>
            </w:pPr>
            <w:r>
              <w:rPr>
                <w:kern w:val="0"/>
                <w:sz w:val="24"/>
                <w:szCs w:val="24"/>
                <w:lang w:val="en-US"/>
              </w:rPr>
              <w:t>Отвёртка шлиц большая</w:t>
            </w:r>
          </w:p>
        </w:tc>
        <w:tc>
          <w:tcPr>
            <w:tcW w:w="1879" w:type="dxa"/>
            <w:tcBorders>
              <w:top w:val="single" w:sz="4" w:space="0" w:color="000000"/>
              <w:left w:val="single" w:sz="4" w:space="0" w:color="000000"/>
              <w:bottom w:val="single" w:sz="4" w:space="0" w:color="000000"/>
              <w:right w:val="single" w:sz="4" w:space="0" w:color="000000"/>
            </w:tcBorders>
            <w:vAlign w:val="center"/>
          </w:tcPr>
          <w:p>
            <w:pPr>
              <w:pStyle w:val="TableParagraph"/>
              <w:widowControl w:val="false"/>
              <w:spacing w:before="0" w:after="0"/>
              <w:ind w:left="0" w:hanging="0"/>
              <w:jc w:val="center"/>
              <w:rPr>
                <w:sz w:val="24"/>
                <w:szCs w:val="24"/>
              </w:rPr>
            </w:pPr>
            <w:r>
              <w:rPr>
                <w:kern w:val="0"/>
                <w:sz w:val="24"/>
                <w:szCs w:val="24"/>
                <w:lang w:val="en-US"/>
              </w:rPr>
              <w:t>да</w:t>
            </w:r>
          </w:p>
        </w:tc>
      </w:tr>
      <w:tr>
        <w:trPr>
          <w:trHeight w:val="50" w:hRule="atLeast"/>
        </w:trPr>
        <w:tc>
          <w:tcPr>
            <w:tcW w:w="515" w:type="dxa"/>
            <w:tcBorders>
              <w:top w:val="single" w:sz="4" w:space="0" w:color="000000"/>
              <w:left w:val="single" w:sz="4" w:space="0" w:color="000000"/>
              <w:bottom w:val="single" w:sz="4" w:space="0" w:color="000000"/>
              <w:right w:val="single" w:sz="4" w:space="0" w:color="000000"/>
            </w:tcBorders>
            <w:vAlign w:val="center"/>
          </w:tcPr>
          <w:p>
            <w:pPr>
              <w:pStyle w:val="TableParagraph"/>
              <w:widowControl w:val="false"/>
              <w:spacing w:before="0" w:after="0"/>
              <w:ind w:left="0" w:hanging="0"/>
              <w:jc w:val="center"/>
              <w:rPr>
                <w:sz w:val="24"/>
                <w:szCs w:val="24"/>
              </w:rPr>
            </w:pPr>
            <w:r>
              <w:rPr>
                <w:kern w:val="0"/>
                <w:sz w:val="24"/>
                <w:szCs w:val="24"/>
                <w:lang w:val="en-US"/>
              </w:rPr>
              <w:t>12</w:t>
            </w:r>
          </w:p>
        </w:tc>
        <w:tc>
          <w:tcPr>
            <w:tcW w:w="7255" w:type="dxa"/>
            <w:tcBorders>
              <w:top w:val="single" w:sz="4" w:space="0" w:color="000000"/>
              <w:left w:val="single" w:sz="4" w:space="0" w:color="000000"/>
              <w:bottom w:val="single" w:sz="4" w:space="0" w:color="000000"/>
              <w:right w:val="single" w:sz="4" w:space="0" w:color="000000"/>
            </w:tcBorders>
            <w:vAlign w:val="center"/>
          </w:tcPr>
          <w:p>
            <w:pPr>
              <w:pStyle w:val="TableParagraph"/>
              <w:widowControl w:val="false"/>
              <w:spacing w:before="0" w:after="0"/>
              <w:ind w:left="33" w:hanging="0"/>
              <w:jc w:val="both"/>
              <w:rPr>
                <w:sz w:val="24"/>
                <w:szCs w:val="24"/>
              </w:rPr>
            </w:pPr>
            <w:r>
              <w:rPr>
                <w:kern w:val="0"/>
                <w:sz w:val="24"/>
                <w:szCs w:val="24"/>
                <w:lang w:val="en-US"/>
              </w:rPr>
              <w:t>Рулетка</w:t>
            </w:r>
          </w:p>
        </w:tc>
        <w:tc>
          <w:tcPr>
            <w:tcW w:w="1879" w:type="dxa"/>
            <w:tcBorders>
              <w:top w:val="single" w:sz="4" w:space="0" w:color="000000"/>
              <w:left w:val="single" w:sz="4" w:space="0" w:color="000000"/>
              <w:bottom w:val="single" w:sz="4" w:space="0" w:color="000000"/>
              <w:right w:val="single" w:sz="4" w:space="0" w:color="000000"/>
            </w:tcBorders>
            <w:vAlign w:val="center"/>
          </w:tcPr>
          <w:p>
            <w:pPr>
              <w:pStyle w:val="TableParagraph"/>
              <w:widowControl w:val="false"/>
              <w:spacing w:before="0" w:after="0"/>
              <w:ind w:left="0" w:hanging="0"/>
              <w:jc w:val="center"/>
              <w:rPr>
                <w:sz w:val="24"/>
                <w:szCs w:val="24"/>
              </w:rPr>
            </w:pPr>
            <w:r>
              <w:rPr>
                <w:kern w:val="0"/>
                <w:sz w:val="24"/>
                <w:szCs w:val="24"/>
                <w:lang w:val="en-US"/>
              </w:rPr>
              <w:t>да</w:t>
            </w:r>
          </w:p>
        </w:tc>
      </w:tr>
      <w:tr>
        <w:trPr>
          <w:trHeight w:val="50" w:hRule="atLeast"/>
        </w:trPr>
        <w:tc>
          <w:tcPr>
            <w:tcW w:w="515" w:type="dxa"/>
            <w:tcBorders>
              <w:top w:val="single" w:sz="4" w:space="0" w:color="000000"/>
              <w:left w:val="single" w:sz="4" w:space="0" w:color="000000"/>
              <w:bottom w:val="single" w:sz="4" w:space="0" w:color="000000"/>
              <w:right w:val="single" w:sz="4" w:space="0" w:color="000000"/>
            </w:tcBorders>
            <w:vAlign w:val="center"/>
          </w:tcPr>
          <w:p>
            <w:pPr>
              <w:pStyle w:val="TableParagraph"/>
              <w:widowControl w:val="false"/>
              <w:spacing w:before="0" w:after="0"/>
              <w:ind w:left="0" w:hanging="0"/>
              <w:jc w:val="center"/>
              <w:rPr>
                <w:sz w:val="24"/>
                <w:szCs w:val="24"/>
              </w:rPr>
            </w:pPr>
            <w:r>
              <w:rPr>
                <w:kern w:val="0"/>
                <w:sz w:val="24"/>
                <w:szCs w:val="24"/>
                <w:lang w:val="en-US"/>
              </w:rPr>
              <w:t>13</w:t>
            </w:r>
          </w:p>
        </w:tc>
        <w:tc>
          <w:tcPr>
            <w:tcW w:w="7255" w:type="dxa"/>
            <w:tcBorders>
              <w:top w:val="single" w:sz="4" w:space="0" w:color="000000"/>
              <w:left w:val="single" w:sz="4" w:space="0" w:color="000000"/>
              <w:bottom w:val="single" w:sz="4" w:space="0" w:color="000000"/>
              <w:right w:val="single" w:sz="4" w:space="0" w:color="000000"/>
            </w:tcBorders>
            <w:vAlign w:val="center"/>
          </w:tcPr>
          <w:p>
            <w:pPr>
              <w:pStyle w:val="TableParagraph"/>
              <w:widowControl w:val="false"/>
              <w:spacing w:before="0" w:after="0"/>
              <w:ind w:left="33" w:hanging="0"/>
              <w:jc w:val="both"/>
              <w:rPr>
                <w:sz w:val="24"/>
                <w:szCs w:val="24"/>
                <w:lang w:val="ru-RU"/>
              </w:rPr>
            </w:pPr>
            <w:r>
              <w:rPr>
                <w:kern w:val="0"/>
                <w:sz w:val="24"/>
                <w:szCs w:val="24"/>
                <w:lang w:val="ru-RU"/>
              </w:rPr>
              <w:t>Нож для разделки внешней оболочки кабеля с запасным лезвием</w:t>
            </w:r>
          </w:p>
        </w:tc>
        <w:tc>
          <w:tcPr>
            <w:tcW w:w="1879" w:type="dxa"/>
            <w:tcBorders>
              <w:top w:val="single" w:sz="4" w:space="0" w:color="000000"/>
              <w:left w:val="single" w:sz="4" w:space="0" w:color="000000"/>
              <w:bottom w:val="single" w:sz="4" w:space="0" w:color="000000"/>
              <w:right w:val="single" w:sz="4" w:space="0" w:color="000000"/>
            </w:tcBorders>
            <w:vAlign w:val="center"/>
          </w:tcPr>
          <w:p>
            <w:pPr>
              <w:pStyle w:val="TableParagraph"/>
              <w:widowControl w:val="false"/>
              <w:spacing w:before="0" w:after="0"/>
              <w:ind w:left="0" w:hanging="0"/>
              <w:jc w:val="center"/>
              <w:rPr>
                <w:sz w:val="24"/>
                <w:szCs w:val="24"/>
              </w:rPr>
            </w:pPr>
            <w:r>
              <w:rPr>
                <w:kern w:val="0"/>
                <w:sz w:val="24"/>
                <w:szCs w:val="24"/>
                <w:lang w:val="en-US"/>
              </w:rPr>
              <w:t>да</w:t>
            </w:r>
          </w:p>
        </w:tc>
      </w:tr>
      <w:tr>
        <w:trPr>
          <w:trHeight w:val="321" w:hRule="atLeast"/>
        </w:trPr>
        <w:tc>
          <w:tcPr>
            <w:tcW w:w="515" w:type="dxa"/>
            <w:tcBorders>
              <w:top w:val="single" w:sz="4" w:space="0" w:color="000000"/>
              <w:left w:val="single" w:sz="4" w:space="0" w:color="000000"/>
              <w:bottom w:val="single" w:sz="4" w:space="0" w:color="000000"/>
              <w:right w:val="single" w:sz="4" w:space="0" w:color="000000"/>
            </w:tcBorders>
            <w:vAlign w:val="center"/>
          </w:tcPr>
          <w:p>
            <w:pPr>
              <w:pStyle w:val="TableParagraph"/>
              <w:widowControl w:val="false"/>
              <w:spacing w:before="0" w:after="0"/>
              <w:ind w:left="0" w:hanging="0"/>
              <w:jc w:val="center"/>
              <w:rPr>
                <w:sz w:val="24"/>
                <w:szCs w:val="24"/>
              </w:rPr>
            </w:pPr>
            <w:r>
              <w:rPr>
                <w:kern w:val="0"/>
                <w:sz w:val="24"/>
                <w:szCs w:val="24"/>
                <w:lang w:val="en-US"/>
              </w:rPr>
              <w:t>14</w:t>
            </w:r>
          </w:p>
        </w:tc>
        <w:tc>
          <w:tcPr>
            <w:tcW w:w="7255" w:type="dxa"/>
            <w:tcBorders>
              <w:top w:val="single" w:sz="4" w:space="0" w:color="000000"/>
              <w:left w:val="single" w:sz="4" w:space="0" w:color="000000"/>
              <w:bottom w:val="single" w:sz="4" w:space="0" w:color="000000"/>
              <w:right w:val="single" w:sz="4" w:space="0" w:color="000000"/>
            </w:tcBorders>
            <w:vAlign w:val="center"/>
          </w:tcPr>
          <w:p>
            <w:pPr>
              <w:pStyle w:val="TableParagraph"/>
              <w:widowControl w:val="false"/>
              <w:spacing w:before="0" w:after="0"/>
              <w:ind w:left="33" w:hanging="0"/>
              <w:jc w:val="both"/>
              <w:rPr>
                <w:sz w:val="24"/>
                <w:szCs w:val="24"/>
                <w:lang w:val="ru-RU"/>
              </w:rPr>
            </w:pPr>
            <w:r>
              <w:rPr>
                <w:kern w:val="0"/>
                <w:sz w:val="24"/>
                <w:szCs w:val="24"/>
                <w:lang w:val="en-US"/>
              </w:rPr>
              <w:t>Стриппер для снятия оболочек 0,4-1,3мм/16-24AWG (T-типа)</w:t>
            </w:r>
          </w:p>
        </w:tc>
        <w:tc>
          <w:tcPr>
            <w:tcW w:w="1879" w:type="dxa"/>
            <w:tcBorders>
              <w:top w:val="single" w:sz="4" w:space="0" w:color="000000"/>
              <w:left w:val="single" w:sz="4" w:space="0" w:color="000000"/>
              <w:bottom w:val="single" w:sz="4" w:space="0" w:color="000000"/>
              <w:right w:val="single" w:sz="4" w:space="0" w:color="000000"/>
            </w:tcBorders>
            <w:vAlign w:val="center"/>
          </w:tcPr>
          <w:p>
            <w:pPr>
              <w:pStyle w:val="TableParagraph"/>
              <w:widowControl w:val="false"/>
              <w:spacing w:before="0" w:after="0"/>
              <w:ind w:left="0" w:hanging="0"/>
              <w:jc w:val="center"/>
              <w:rPr>
                <w:sz w:val="24"/>
                <w:szCs w:val="24"/>
              </w:rPr>
            </w:pPr>
            <w:r>
              <w:rPr>
                <w:kern w:val="0"/>
                <w:sz w:val="24"/>
                <w:szCs w:val="24"/>
                <w:lang w:val="en-US"/>
              </w:rPr>
              <w:t>да</w:t>
            </w:r>
          </w:p>
        </w:tc>
      </w:tr>
      <w:tr>
        <w:trPr>
          <w:trHeight w:val="50" w:hRule="atLeast"/>
        </w:trPr>
        <w:tc>
          <w:tcPr>
            <w:tcW w:w="515" w:type="dxa"/>
            <w:tcBorders>
              <w:top w:val="single" w:sz="4" w:space="0" w:color="000000"/>
              <w:left w:val="single" w:sz="4" w:space="0" w:color="000000"/>
              <w:bottom w:val="single" w:sz="4" w:space="0" w:color="000000"/>
              <w:right w:val="single" w:sz="4" w:space="0" w:color="000000"/>
            </w:tcBorders>
            <w:vAlign w:val="center"/>
          </w:tcPr>
          <w:p>
            <w:pPr>
              <w:pStyle w:val="TableParagraph"/>
              <w:widowControl w:val="false"/>
              <w:spacing w:before="0" w:after="0"/>
              <w:ind w:left="0" w:hanging="0"/>
              <w:jc w:val="center"/>
              <w:rPr>
                <w:sz w:val="24"/>
                <w:szCs w:val="24"/>
              </w:rPr>
            </w:pPr>
            <w:r>
              <w:rPr>
                <w:kern w:val="0"/>
                <w:sz w:val="24"/>
                <w:szCs w:val="24"/>
                <w:lang w:val="en-US"/>
              </w:rPr>
              <w:t>15</w:t>
            </w:r>
          </w:p>
        </w:tc>
        <w:tc>
          <w:tcPr>
            <w:tcW w:w="7255" w:type="dxa"/>
            <w:tcBorders>
              <w:top w:val="single" w:sz="4" w:space="0" w:color="000000"/>
              <w:left w:val="single" w:sz="4" w:space="0" w:color="000000"/>
              <w:bottom w:val="single" w:sz="4" w:space="0" w:color="000000"/>
              <w:right w:val="single" w:sz="4" w:space="0" w:color="000000"/>
            </w:tcBorders>
            <w:vAlign w:val="center"/>
          </w:tcPr>
          <w:p>
            <w:pPr>
              <w:pStyle w:val="TableParagraph"/>
              <w:widowControl w:val="false"/>
              <w:spacing w:before="0" w:after="0"/>
              <w:ind w:left="33" w:hanging="0"/>
              <w:jc w:val="both"/>
              <w:rPr>
                <w:sz w:val="24"/>
                <w:szCs w:val="24"/>
                <w:lang w:val="ru-RU"/>
              </w:rPr>
            </w:pPr>
            <w:r>
              <w:rPr>
                <w:kern w:val="0"/>
                <w:sz w:val="24"/>
                <w:szCs w:val="24"/>
                <w:lang w:val="ru-RU"/>
              </w:rPr>
              <w:t>Стриппер для удаления 250 мкм покрытия волокна и буфера 900 мкм.</w:t>
            </w:r>
          </w:p>
        </w:tc>
        <w:tc>
          <w:tcPr>
            <w:tcW w:w="1879" w:type="dxa"/>
            <w:tcBorders>
              <w:top w:val="single" w:sz="4" w:space="0" w:color="000000"/>
              <w:left w:val="single" w:sz="4" w:space="0" w:color="000000"/>
              <w:bottom w:val="single" w:sz="4" w:space="0" w:color="000000"/>
              <w:right w:val="single" w:sz="4" w:space="0" w:color="000000"/>
            </w:tcBorders>
            <w:vAlign w:val="center"/>
          </w:tcPr>
          <w:p>
            <w:pPr>
              <w:pStyle w:val="TableParagraph"/>
              <w:widowControl w:val="false"/>
              <w:spacing w:before="0" w:after="0"/>
              <w:ind w:left="0" w:hanging="0"/>
              <w:jc w:val="center"/>
              <w:rPr>
                <w:sz w:val="24"/>
                <w:szCs w:val="24"/>
              </w:rPr>
            </w:pPr>
            <w:r>
              <w:rPr>
                <w:kern w:val="0"/>
                <w:sz w:val="24"/>
                <w:szCs w:val="24"/>
                <w:lang w:val="en-US"/>
              </w:rPr>
              <w:t>да</w:t>
            </w:r>
          </w:p>
        </w:tc>
      </w:tr>
      <w:tr>
        <w:trPr>
          <w:trHeight w:val="50" w:hRule="atLeast"/>
        </w:trPr>
        <w:tc>
          <w:tcPr>
            <w:tcW w:w="515" w:type="dxa"/>
            <w:tcBorders>
              <w:top w:val="single" w:sz="4" w:space="0" w:color="000000"/>
              <w:left w:val="single" w:sz="4" w:space="0" w:color="000000"/>
              <w:bottom w:val="single" w:sz="4" w:space="0" w:color="000000"/>
              <w:right w:val="single" w:sz="4" w:space="0" w:color="000000"/>
            </w:tcBorders>
            <w:vAlign w:val="center"/>
          </w:tcPr>
          <w:p>
            <w:pPr>
              <w:pStyle w:val="TableParagraph"/>
              <w:widowControl w:val="false"/>
              <w:spacing w:before="0" w:after="0"/>
              <w:ind w:left="0" w:hanging="0"/>
              <w:jc w:val="center"/>
              <w:rPr>
                <w:sz w:val="24"/>
                <w:szCs w:val="24"/>
              </w:rPr>
            </w:pPr>
            <w:r>
              <w:rPr>
                <w:kern w:val="0"/>
                <w:sz w:val="24"/>
                <w:szCs w:val="24"/>
                <w:lang w:val="en-US"/>
              </w:rPr>
              <w:t>16</w:t>
            </w:r>
          </w:p>
        </w:tc>
        <w:tc>
          <w:tcPr>
            <w:tcW w:w="7255" w:type="dxa"/>
            <w:tcBorders>
              <w:top w:val="single" w:sz="4" w:space="0" w:color="000000"/>
              <w:left w:val="single" w:sz="4" w:space="0" w:color="000000"/>
              <w:bottom w:val="single" w:sz="4" w:space="0" w:color="000000"/>
              <w:right w:val="single" w:sz="4" w:space="0" w:color="000000"/>
            </w:tcBorders>
            <w:vAlign w:val="center"/>
          </w:tcPr>
          <w:p>
            <w:pPr>
              <w:pStyle w:val="TableParagraph"/>
              <w:widowControl w:val="false"/>
              <w:spacing w:before="0" w:after="0"/>
              <w:ind w:left="33" w:hanging="0"/>
              <w:jc w:val="both"/>
              <w:rPr>
                <w:sz w:val="24"/>
                <w:szCs w:val="24"/>
                <w:lang w:val="ru-RU"/>
              </w:rPr>
            </w:pPr>
            <w:r>
              <w:rPr>
                <w:kern w:val="0"/>
                <w:sz w:val="24"/>
                <w:szCs w:val="24"/>
                <w:lang w:val="ru-RU"/>
              </w:rPr>
              <w:t>Стриппер-прищепка для удаления модулей 900мкм-2мм.</w:t>
            </w:r>
          </w:p>
        </w:tc>
        <w:tc>
          <w:tcPr>
            <w:tcW w:w="1879" w:type="dxa"/>
            <w:tcBorders>
              <w:top w:val="single" w:sz="4" w:space="0" w:color="000000"/>
              <w:left w:val="single" w:sz="4" w:space="0" w:color="000000"/>
              <w:bottom w:val="single" w:sz="4" w:space="0" w:color="000000"/>
              <w:right w:val="single" w:sz="4" w:space="0" w:color="000000"/>
            </w:tcBorders>
            <w:vAlign w:val="center"/>
          </w:tcPr>
          <w:p>
            <w:pPr>
              <w:pStyle w:val="TableParagraph"/>
              <w:widowControl w:val="false"/>
              <w:spacing w:before="0" w:after="0"/>
              <w:ind w:left="0" w:hanging="0"/>
              <w:jc w:val="center"/>
              <w:rPr>
                <w:sz w:val="24"/>
                <w:szCs w:val="24"/>
              </w:rPr>
            </w:pPr>
            <w:r>
              <w:rPr>
                <w:kern w:val="0"/>
                <w:sz w:val="24"/>
                <w:szCs w:val="24"/>
                <w:lang w:val="en-US"/>
              </w:rPr>
              <w:t>да</w:t>
            </w:r>
          </w:p>
        </w:tc>
      </w:tr>
      <w:tr>
        <w:trPr>
          <w:trHeight w:val="50" w:hRule="atLeast"/>
        </w:trPr>
        <w:tc>
          <w:tcPr>
            <w:tcW w:w="515" w:type="dxa"/>
            <w:tcBorders>
              <w:top w:val="single" w:sz="4" w:space="0" w:color="000000"/>
              <w:left w:val="single" w:sz="4" w:space="0" w:color="000000"/>
              <w:bottom w:val="single" w:sz="4" w:space="0" w:color="000000"/>
              <w:right w:val="single" w:sz="4" w:space="0" w:color="000000"/>
            </w:tcBorders>
            <w:vAlign w:val="center"/>
          </w:tcPr>
          <w:p>
            <w:pPr>
              <w:pStyle w:val="TableParagraph"/>
              <w:widowControl w:val="false"/>
              <w:spacing w:before="0" w:after="0"/>
              <w:ind w:left="0" w:hanging="0"/>
              <w:jc w:val="center"/>
              <w:rPr>
                <w:sz w:val="24"/>
                <w:szCs w:val="24"/>
              </w:rPr>
            </w:pPr>
            <w:r>
              <w:rPr>
                <w:kern w:val="0"/>
                <w:sz w:val="24"/>
                <w:szCs w:val="24"/>
                <w:lang w:val="en-US"/>
              </w:rPr>
              <w:t>17</w:t>
            </w:r>
          </w:p>
        </w:tc>
        <w:tc>
          <w:tcPr>
            <w:tcW w:w="7255" w:type="dxa"/>
            <w:tcBorders>
              <w:top w:val="single" w:sz="4" w:space="0" w:color="000000"/>
              <w:left w:val="single" w:sz="4" w:space="0" w:color="000000"/>
              <w:bottom w:val="single" w:sz="4" w:space="0" w:color="000000"/>
              <w:right w:val="single" w:sz="4" w:space="0" w:color="000000"/>
            </w:tcBorders>
            <w:vAlign w:val="center"/>
          </w:tcPr>
          <w:p>
            <w:pPr>
              <w:pStyle w:val="TableParagraph"/>
              <w:widowControl w:val="false"/>
              <w:spacing w:before="0" w:after="0"/>
              <w:ind w:left="33" w:hanging="0"/>
              <w:jc w:val="both"/>
              <w:rPr>
                <w:sz w:val="24"/>
                <w:szCs w:val="24"/>
              </w:rPr>
            </w:pPr>
            <w:r>
              <w:rPr>
                <w:kern w:val="0"/>
                <w:sz w:val="24"/>
                <w:szCs w:val="24"/>
                <w:lang w:val="en-US"/>
              </w:rPr>
              <w:t>Ножницы для кевлара</w:t>
            </w:r>
          </w:p>
        </w:tc>
        <w:tc>
          <w:tcPr>
            <w:tcW w:w="1879" w:type="dxa"/>
            <w:tcBorders>
              <w:top w:val="single" w:sz="4" w:space="0" w:color="000000"/>
              <w:left w:val="single" w:sz="4" w:space="0" w:color="000000"/>
              <w:bottom w:val="single" w:sz="4" w:space="0" w:color="000000"/>
              <w:right w:val="single" w:sz="4" w:space="0" w:color="000000"/>
            </w:tcBorders>
            <w:vAlign w:val="center"/>
          </w:tcPr>
          <w:p>
            <w:pPr>
              <w:pStyle w:val="TableParagraph"/>
              <w:widowControl w:val="false"/>
              <w:spacing w:before="0" w:after="0"/>
              <w:ind w:left="0" w:hanging="0"/>
              <w:jc w:val="center"/>
              <w:rPr>
                <w:sz w:val="24"/>
                <w:szCs w:val="24"/>
              </w:rPr>
            </w:pPr>
            <w:r>
              <w:rPr>
                <w:kern w:val="0"/>
                <w:sz w:val="24"/>
                <w:szCs w:val="24"/>
                <w:lang w:val="en-US"/>
              </w:rPr>
              <w:t>да</w:t>
            </w:r>
          </w:p>
        </w:tc>
      </w:tr>
      <w:tr>
        <w:trPr>
          <w:trHeight w:val="50" w:hRule="atLeast"/>
        </w:trPr>
        <w:tc>
          <w:tcPr>
            <w:tcW w:w="515" w:type="dxa"/>
            <w:tcBorders>
              <w:top w:val="single" w:sz="4" w:space="0" w:color="000000"/>
              <w:left w:val="single" w:sz="4" w:space="0" w:color="000000"/>
              <w:bottom w:val="single" w:sz="4" w:space="0" w:color="000000"/>
              <w:right w:val="single" w:sz="4" w:space="0" w:color="000000"/>
            </w:tcBorders>
            <w:vAlign w:val="center"/>
          </w:tcPr>
          <w:p>
            <w:pPr>
              <w:pStyle w:val="TableParagraph"/>
              <w:widowControl w:val="false"/>
              <w:spacing w:before="0" w:after="0"/>
              <w:ind w:left="0" w:hanging="0"/>
              <w:jc w:val="center"/>
              <w:rPr>
                <w:sz w:val="24"/>
                <w:szCs w:val="24"/>
              </w:rPr>
            </w:pPr>
            <w:r>
              <w:rPr>
                <w:kern w:val="0"/>
                <w:sz w:val="24"/>
                <w:szCs w:val="24"/>
                <w:lang w:val="en-US"/>
              </w:rPr>
              <w:t>18</w:t>
            </w:r>
          </w:p>
        </w:tc>
        <w:tc>
          <w:tcPr>
            <w:tcW w:w="7255" w:type="dxa"/>
            <w:tcBorders>
              <w:top w:val="single" w:sz="4" w:space="0" w:color="000000"/>
              <w:left w:val="single" w:sz="4" w:space="0" w:color="000000"/>
              <w:bottom w:val="single" w:sz="4" w:space="0" w:color="000000"/>
              <w:right w:val="single" w:sz="4" w:space="0" w:color="000000"/>
            </w:tcBorders>
            <w:vAlign w:val="center"/>
          </w:tcPr>
          <w:p>
            <w:pPr>
              <w:pStyle w:val="TableParagraph"/>
              <w:widowControl w:val="false"/>
              <w:spacing w:before="0" w:after="0"/>
              <w:ind w:left="33" w:hanging="0"/>
              <w:jc w:val="both"/>
              <w:rPr>
                <w:sz w:val="24"/>
                <w:szCs w:val="24"/>
              </w:rPr>
            </w:pPr>
            <w:r>
              <w:rPr>
                <w:kern w:val="0"/>
                <w:sz w:val="24"/>
                <w:szCs w:val="24"/>
                <w:lang w:val="en-US"/>
              </w:rPr>
              <w:t>Нож монтажный</w:t>
            </w:r>
          </w:p>
        </w:tc>
        <w:tc>
          <w:tcPr>
            <w:tcW w:w="1879" w:type="dxa"/>
            <w:tcBorders>
              <w:top w:val="single" w:sz="4" w:space="0" w:color="000000"/>
              <w:left w:val="single" w:sz="4" w:space="0" w:color="000000"/>
              <w:bottom w:val="single" w:sz="4" w:space="0" w:color="000000"/>
              <w:right w:val="single" w:sz="4" w:space="0" w:color="000000"/>
            </w:tcBorders>
            <w:vAlign w:val="center"/>
          </w:tcPr>
          <w:p>
            <w:pPr>
              <w:pStyle w:val="TableParagraph"/>
              <w:widowControl w:val="false"/>
              <w:spacing w:before="0" w:after="0"/>
              <w:ind w:left="0" w:hanging="0"/>
              <w:jc w:val="center"/>
              <w:rPr>
                <w:sz w:val="24"/>
                <w:szCs w:val="24"/>
              </w:rPr>
            </w:pPr>
            <w:r>
              <w:rPr>
                <w:kern w:val="0"/>
                <w:sz w:val="24"/>
                <w:szCs w:val="24"/>
                <w:lang w:val="en-US"/>
              </w:rPr>
              <w:t>да</w:t>
            </w:r>
          </w:p>
        </w:tc>
      </w:tr>
      <w:tr>
        <w:trPr>
          <w:trHeight w:val="50" w:hRule="atLeast"/>
        </w:trPr>
        <w:tc>
          <w:tcPr>
            <w:tcW w:w="515" w:type="dxa"/>
            <w:tcBorders>
              <w:top w:val="single" w:sz="4" w:space="0" w:color="000000"/>
              <w:left w:val="single" w:sz="4" w:space="0" w:color="000000"/>
              <w:bottom w:val="single" w:sz="4" w:space="0" w:color="000000"/>
              <w:right w:val="single" w:sz="4" w:space="0" w:color="000000"/>
            </w:tcBorders>
            <w:vAlign w:val="center"/>
          </w:tcPr>
          <w:p>
            <w:pPr>
              <w:pStyle w:val="TableParagraph"/>
              <w:widowControl w:val="false"/>
              <w:spacing w:before="0" w:after="0"/>
              <w:ind w:left="0" w:hanging="0"/>
              <w:jc w:val="center"/>
              <w:rPr>
                <w:sz w:val="24"/>
                <w:szCs w:val="24"/>
              </w:rPr>
            </w:pPr>
            <w:r>
              <w:rPr>
                <w:kern w:val="0"/>
                <w:sz w:val="24"/>
                <w:szCs w:val="24"/>
                <w:lang w:val="en-US"/>
              </w:rPr>
              <w:t>19</w:t>
            </w:r>
          </w:p>
        </w:tc>
        <w:tc>
          <w:tcPr>
            <w:tcW w:w="7255" w:type="dxa"/>
            <w:tcBorders>
              <w:top w:val="single" w:sz="4" w:space="0" w:color="000000"/>
              <w:left w:val="single" w:sz="4" w:space="0" w:color="000000"/>
              <w:bottom w:val="single" w:sz="4" w:space="0" w:color="000000"/>
              <w:right w:val="single" w:sz="4" w:space="0" w:color="000000"/>
            </w:tcBorders>
            <w:vAlign w:val="center"/>
          </w:tcPr>
          <w:p>
            <w:pPr>
              <w:pStyle w:val="TableParagraph"/>
              <w:widowControl w:val="false"/>
              <w:spacing w:before="0" w:after="0"/>
              <w:ind w:left="33" w:hanging="0"/>
              <w:jc w:val="both"/>
              <w:rPr>
                <w:sz w:val="24"/>
                <w:szCs w:val="24"/>
              </w:rPr>
            </w:pPr>
            <w:r>
              <w:rPr>
                <w:kern w:val="0"/>
                <w:sz w:val="24"/>
                <w:szCs w:val="24"/>
                <w:lang w:val="en-US"/>
              </w:rPr>
              <w:t>Пинцет</w:t>
            </w:r>
          </w:p>
        </w:tc>
        <w:tc>
          <w:tcPr>
            <w:tcW w:w="1879" w:type="dxa"/>
            <w:tcBorders>
              <w:top w:val="single" w:sz="4" w:space="0" w:color="000000"/>
              <w:left w:val="single" w:sz="4" w:space="0" w:color="000000"/>
              <w:bottom w:val="single" w:sz="4" w:space="0" w:color="000000"/>
              <w:right w:val="single" w:sz="4" w:space="0" w:color="000000"/>
            </w:tcBorders>
            <w:vAlign w:val="center"/>
          </w:tcPr>
          <w:p>
            <w:pPr>
              <w:pStyle w:val="TableParagraph"/>
              <w:widowControl w:val="false"/>
              <w:spacing w:before="0" w:after="0"/>
              <w:ind w:left="0" w:hanging="0"/>
              <w:jc w:val="center"/>
              <w:rPr>
                <w:sz w:val="24"/>
                <w:szCs w:val="24"/>
              </w:rPr>
            </w:pPr>
            <w:r>
              <w:rPr>
                <w:kern w:val="0"/>
                <w:sz w:val="24"/>
                <w:szCs w:val="24"/>
                <w:lang w:val="en-US"/>
              </w:rPr>
              <w:t>да</w:t>
            </w:r>
          </w:p>
        </w:tc>
      </w:tr>
      <w:tr>
        <w:trPr>
          <w:trHeight w:val="98" w:hRule="atLeast"/>
        </w:trPr>
        <w:tc>
          <w:tcPr>
            <w:tcW w:w="515" w:type="dxa"/>
            <w:tcBorders>
              <w:top w:val="single" w:sz="4" w:space="0" w:color="000000"/>
              <w:left w:val="single" w:sz="4" w:space="0" w:color="000000"/>
              <w:bottom w:val="single" w:sz="4" w:space="0" w:color="000000"/>
              <w:right w:val="single" w:sz="4" w:space="0" w:color="000000"/>
            </w:tcBorders>
            <w:vAlign w:val="center"/>
          </w:tcPr>
          <w:p>
            <w:pPr>
              <w:pStyle w:val="TableParagraph"/>
              <w:widowControl w:val="false"/>
              <w:spacing w:before="0" w:after="0"/>
              <w:ind w:left="0" w:hanging="0"/>
              <w:jc w:val="center"/>
              <w:rPr>
                <w:sz w:val="24"/>
                <w:szCs w:val="24"/>
              </w:rPr>
            </w:pPr>
            <w:r>
              <w:rPr>
                <w:kern w:val="0"/>
                <w:sz w:val="24"/>
                <w:szCs w:val="24"/>
                <w:lang w:val="en-US"/>
              </w:rPr>
              <w:t>20</w:t>
            </w:r>
          </w:p>
        </w:tc>
        <w:tc>
          <w:tcPr>
            <w:tcW w:w="7255" w:type="dxa"/>
            <w:tcBorders>
              <w:top w:val="single" w:sz="4" w:space="0" w:color="000000"/>
              <w:left w:val="single" w:sz="4" w:space="0" w:color="000000"/>
              <w:bottom w:val="single" w:sz="4" w:space="0" w:color="000000"/>
              <w:right w:val="single" w:sz="4" w:space="0" w:color="000000"/>
            </w:tcBorders>
            <w:vAlign w:val="center"/>
          </w:tcPr>
          <w:p>
            <w:pPr>
              <w:pStyle w:val="TableParagraph"/>
              <w:widowControl w:val="false"/>
              <w:spacing w:before="0" w:after="0"/>
              <w:ind w:left="33" w:hanging="0"/>
              <w:jc w:val="both"/>
              <w:rPr>
                <w:sz w:val="24"/>
                <w:szCs w:val="24"/>
              </w:rPr>
            </w:pPr>
            <w:r>
              <w:rPr>
                <w:kern w:val="0"/>
                <w:sz w:val="24"/>
                <w:szCs w:val="24"/>
                <w:lang w:val="en-US"/>
              </w:rPr>
              <w:t>Металлическая линейка</w:t>
            </w:r>
          </w:p>
        </w:tc>
        <w:tc>
          <w:tcPr>
            <w:tcW w:w="1879" w:type="dxa"/>
            <w:tcBorders>
              <w:top w:val="single" w:sz="4" w:space="0" w:color="000000"/>
              <w:left w:val="single" w:sz="4" w:space="0" w:color="000000"/>
              <w:bottom w:val="single" w:sz="4" w:space="0" w:color="000000"/>
              <w:right w:val="single" w:sz="4" w:space="0" w:color="000000"/>
            </w:tcBorders>
            <w:vAlign w:val="center"/>
          </w:tcPr>
          <w:p>
            <w:pPr>
              <w:pStyle w:val="TableParagraph"/>
              <w:widowControl w:val="false"/>
              <w:spacing w:before="0" w:after="0"/>
              <w:ind w:left="0" w:hanging="0"/>
              <w:jc w:val="center"/>
              <w:rPr>
                <w:sz w:val="24"/>
                <w:szCs w:val="24"/>
              </w:rPr>
            </w:pPr>
            <w:r>
              <w:rPr>
                <w:kern w:val="0"/>
                <w:sz w:val="24"/>
                <w:szCs w:val="24"/>
                <w:lang w:val="en-US"/>
              </w:rPr>
              <w:t>да</w:t>
            </w:r>
          </w:p>
        </w:tc>
      </w:tr>
      <w:tr>
        <w:trPr>
          <w:trHeight w:val="50" w:hRule="atLeast"/>
        </w:trPr>
        <w:tc>
          <w:tcPr>
            <w:tcW w:w="515" w:type="dxa"/>
            <w:tcBorders>
              <w:top w:val="single" w:sz="4" w:space="0" w:color="000000"/>
              <w:left w:val="single" w:sz="4" w:space="0" w:color="000000"/>
              <w:bottom w:val="single" w:sz="4" w:space="0" w:color="000000"/>
              <w:right w:val="single" w:sz="4" w:space="0" w:color="000000"/>
            </w:tcBorders>
            <w:vAlign w:val="center"/>
          </w:tcPr>
          <w:p>
            <w:pPr>
              <w:pStyle w:val="TableParagraph"/>
              <w:widowControl w:val="false"/>
              <w:spacing w:before="0" w:after="0"/>
              <w:ind w:left="0" w:hanging="0"/>
              <w:jc w:val="center"/>
              <w:rPr>
                <w:sz w:val="24"/>
                <w:szCs w:val="24"/>
              </w:rPr>
            </w:pPr>
            <w:r>
              <w:rPr>
                <w:kern w:val="0"/>
                <w:sz w:val="24"/>
                <w:szCs w:val="24"/>
                <w:lang w:val="en-US"/>
              </w:rPr>
              <w:t>21</w:t>
            </w:r>
          </w:p>
        </w:tc>
        <w:tc>
          <w:tcPr>
            <w:tcW w:w="7255" w:type="dxa"/>
            <w:tcBorders>
              <w:top w:val="single" w:sz="4" w:space="0" w:color="000000"/>
              <w:left w:val="single" w:sz="4" w:space="0" w:color="000000"/>
              <w:bottom w:val="single" w:sz="4" w:space="0" w:color="000000"/>
              <w:right w:val="single" w:sz="4" w:space="0" w:color="000000"/>
            </w:tcBorders>
            <w:vAlign w:val="center"/>
          </w:tcPr>
          <w:p>
            <w:pPr>
              <w:pStyle w:val="TableParagraph"/>
              <w:widowControl w:val="false"/>
              <w:spacing w:before="0" w:after="0"/>
              <w:ind w:left="33" w:hanging="0"/>
              <w:jc w:val="both"/>
              <w:rPr>
                <w:sz w:val="24"/>
                <w:szCs w:val="24"/>
              </w:rPr>
            </w:pPr>
            <w:r>
              <w:rPr>
                <w:kern w:val="0"/>
                <w:sz w:val="24"/>
                <w:szCs w:val="24"/>
                <w:lang w:val="en-US"/>
              </w:rPr>
              <w:t>Дозатор для пропанола</w:t>
            </w:r>
          </w:p>
        </w:tc>
        <w:tc>
          <w:tcPr>
            <w:tcW w:w="1879" w:type="dxa"/>
            <w:tcBorders>
              <w:top w:val="single" w:sz="4" w:space="0" w:color="000000"/>
              <w:left w:val="single" w:sz="4" w:space="0" w:color="000000"/>
              <w:bottom w:val="single" w:sz="4" w:space="0" w:color="000000"/>
              <w:right w:val="single" w:sz="4" w:space="0" w:color="000000"/>
            </w:tcBorders>
            <w:vAlign w:val="center"/>
          </w:tcPr>
          <w:p>
            <w:pPr>
              <w:pStyle w:val="TableParagraph"/>
              <w:widowControl w:val="false"/>
              <w:spacing w:before="0" w:after="0"/>
              <w:ind w:left="0" w:hanging="0"/>
              <w:jc w:val="center"/>
              <w:rPr>
                <w:sz w:val="24"/>
                <w:szCs w:val="24"/>
              </w:rPr>
            </w:pPr>
            <w:r>
              <w:rPr>
                <w:kern w:val="0"/>
                <w:sz w:val="24"/>
                <w:szCs w:val="24"/>
                <w:lang w:val="en-US"/>
              </w:rPr>
              <w:t>да</w:t>
            </w:r>
          </w:p>
        </w:tc>
      </w:tr>
      <w:tr>
        <w:trPr>
          <w:trHeight w:val="50" w:hRule="atLeast"/>
        </w:trPr>
        <w:tc>
          <w:tcPr>
            <w:tcW w:w="515" w:type="dxa"/>
            <w:tcBorders>
              <w:top w:val="single" w:sz="4" w:space="0" w:color="000000"/>
              <w:left w:val="single" w:sz="4" w:space="0" w:color="000000"/>
              <w:bottom w:val="single" w:sz="4" w:space="0" w:color="000000"/>
              <w:right w:val="single" w:sz="4" w:space="0" w:color="000000"/>
            </w:tcBorders>
            <w:vAlign w:val="center"/>
          </w:tcPr>
          <w:p>
            <w:pPr>
              <w:pStyle w:val="TableParagraph"/>
              <w:widowControl w:val="false"/>
              <w:spacing w:before="0" w:after="0"/>
              <w:ind w:left="0" w:hanging="0"/>
              <w:jc w:val="center"/>
              <w:rPr>
                <w:sz w:val="24"/>
                <w:szCs w:val="24"/>
              </w:rPr>
            </w:pPr>
            <w:r>
              <w:rPr>
                <w:kern w:val="0"/>
                <w:sz w:val="24"/>
                <w:szCs w:val="24"/>
                <w:lang w:val="en-US"/>
              </w:rPr>
              <w:t>22</w:t>
            </w:r>
          </w:p>
        </w:tc>
        <w:tc>
          <w:tcPr>
            <w:tcW w:w="7255" w:type="dxa"/>
            <w:tcBorders>
              <w:top w:val="single" w:sz="4" w:space="0" w:color="000000"/>
              <w:left w:val="single" w:sz="4" w:space="0" w:color="000000"/>
              <w:bottom w:val="single" w:sz="4" w:space="0" w:color="000000"/>
              <w:right w:val="single" w:sz="4" w:space="0" w:color="000000"/>
            </w:tcBorders>
            <w:vAlign w:val="center"/>
          </w:tcPr>
          <w:p>
            <w:pPr>
              <w:pStyle w:val="TableParagraph"/>
              <w:widowControl w:val="false"/>
              <w:spacing w:before="0" w:after="0"/>
              <w:ind w:left="33" w:hanging="0"/>
              <w:jc w:val="both"/>
              <w:rPr>
                <w:sz w:val="24"/>
                <w:szCs w:val="24"/>
              </w:rPr>
            </w:pPr>
            <w:r>
              <w:rPr>
                <w:kern w:val="0"/>
                <w:sz w:val="24"/>
                <w:szCs w:val="24"/>
                <w:lang w:val="en-US"/>
              </w:rPr>
              <w:t>Прибор для сертификации СКС</w:t>
            </w:r>
          </w:p>
        </w:tc>
        <w:tc>
          <w:tcPr>
            <w:tcW w:w="1879" w:type="dxa"/>
            <w:tcBorders>
              <w:top w:val="single" w:sz="4" w:space="0" w:color="000000"/>
              <w:left w:val="single" w:sz="4" w:space="0" w:color="000000"/>
              <w:bottom w:val="single" w:sz="4" w:space="0" w:color="000000"/>
              <w:right w:val="single" w:sz="4" w:space="0" w:color="000000"/>
            </w:tcBorders>
            <w:vAlign w:val="center"/>
          </w:tcPr>
          <w:p>
            <w:pPr>
              <w:pStyle w:val="TableParagraph"/>
              <w:widowControl w:val="false"/>
              <w:spacing w:before="0" w:after="0"/>
              <w:ind w:left="0" w:hanging="0"/>
              <w:jc w:val="center"/>
              <w:rPr>
                <w:sz w:val="24"/>
                <w:szCs w:val="24"/>
              </w:rPr>
            </w:pPr>
            <w:r>
              <w:rPr>
                <w:kern w:val="0"/>
                <w:sz w:val="24"/>
                <w:szCs w:val="24"/>
                <w:lang w:val="en-US"/>
              </w:rPr>
              <w:t>да</w:t>
            </w:r>
          </w:p>
        </w:tc>
      </w:tr>
      <w:tr>
        <w:trPr>
          <w:trHeight w:val="50" w:hRule="atLeast"/>
        </w:trPr>
        <w:tc>
          <w:tcPr>
            <w:tcW w:w="515" w:type="dxa"/>
            <w:tcBorders>
              <w:top w:val="single" w:sz="4" w:space="0" w:color="000000"/>
              <w:left w:val="single" w:sz="4" w:space="0" w:color="000000"/>
              <w:bottom w:val="single" w:sz="4" w:space="0" w:color="000000"/>
              <w:right w:val="single" w:sz="4" w:space="0" w:color="000000"/>
            </w:tcBorders>
            <w:vAlign w:val="center"/>
          </w:tcPr>
          <w:p>
            <w:pPr>
              <w:pStyle w:val="TableParagraph"/>
              <w:widowControl w:val="false"/>
              <w:spacing w:before="0" w:after="0"/>
              <w:ind w:left="0" w:hanging="0"/>
              <w:jc w:val="center"/>
              <w:rPr>
                <w:sz w:val="24"/>
                <w:szCs w:val="24"/>
              </w:rPr>
            </w:pPr>
            <w:r>
              <w:rPr>
                <w:kern w:val="0"/>
                <w:sz w:val="24"/>
                <w:szCs w:val="24"/>
                <w:lang w:val="en-US"/>
              </w:rPr>
              <w:t>23</w:t>
            </w:r>
          </w:p>
        </w:tc>
        <w:tc>
          <w:tcPr>
            <w:tcW w:w="7255" w:type="dxa"/>
            <w:tcBorders>
              <w:top w:val="single" w:sz="4" w:space="0" w:color="000000"/>
              <w:left w:val="single" w:sz="4" w:space="0" w:color="000000"/>
              <w:bottom w:val="single" w:sz="4" w:space="0" w:color="000000"/>
              <w:right w:val="single" w:sz="4" w:space="0" w:color="000000"/>
            </w:tcBorders>
            <w:vAlign w:val="center"/>
          </w:tcPr>
          <w:p>
            <w:pPr>
              <w:pStyle w:val="TableParagraph"/>
              <w:widowControl w:val="false"/>
              <w:spacing w:before="0" w:after="0"/>
              <w:ind w:left="33" w:hanging="0"/>
              <w:jc w:val="both"/>
              <w:rPr>
                <w:sz w:val="24"/>
                <w:szCs w:val="24"/>
              </w:rPr>
            </w:pPr>
            <w:r>
              <w:rPr>
                <w:kern w:val="0"/>
                <w:sz w:val="24"/>
                <w:szCs w:val="24"/>
                <w:lang w:val="en-US"/>
              </w:rPr>
              <w:t>Визуальный локатор повреждений</w:t>
            </w:r>
          </w:p>
        </w:tc>
        <w:tc>
          <w:tcPr>
            <w:tcW w:w="1879" w:type="dxa"/>
            <w:tcBorders>
              <w:top w:val="single" w:sz="4" w:space="0" w:color="000000"/>
              <w:left w:val="single" w:sz="4" w:space="0" w:color="000000"/>
              <w:bottom w:val="single" w:sz="4" w:space="0" w:color="000000"/>
              <w:right w:val="single" w:sz="4" w:space="0" w:color="000000"/>
            </w:tcBorders>
            <w:vAlign w:val="center"/>
          </w:tcPr>
          <w:p>
            <w:pPr>
              <w:pStyle w:val="TableParagraph"/>
              <w:widowControl w:val="false"/>
              <w:spacing w:before="0" w:after="0"/>
              <w:ind w:left="0" w:hanging="0"/>
              <w:jc w:val="center"/>
              <w:rPr>
                <w:sz w:val="24"/>
                <w:szCs w:val="24"/>
              </w:rPr>
            </w:pPr>
            <w:r>
              <w:rPr>
                <w:kern w:val="0"/>
                <w:sz w:val="24"/>
                <w:szCs w:val="24"/>
                <w:lang w:val="en-US"/>
              </w:rPr>
              <w:t>да</w:t>
            </w:r>
          </w:p>
        </w:tc>
      </w:tr>
      <w:tr>
        <w:trPr>
          <w:trHeight w:val="50" w:hRule="atLeast"/>
        </w:trPr>
        <w:tc>
          <w:tcPr>
            <w:tcW w:w="515" w:type="dxa"/>
            <w:tcBorders>
              <w:top w:val="single" w:sz="4" w:space="0" w:color="000000"/>
              <w:left w:val="single" w:sz="4" w:space="0" w:color="000000"/>
              <w:bottom w:val="single" w:sz="4" w:space="0" w:color="000000"/>
              <w:right w:val="single" w:sz="4" w:space="0" w:color="000000"/>
            </w:tcBorders>
            <w:vAlign w:val="center"/>
          </w:tcPr>
          <w:p>
            <w:pPr>
              <w:pStyle w:val="TableParagraph"/>
              <w:widowControl w:val="false"/>
              <w:spacing w:before="0" w:after="0"/>
              <w:ind w:left="0" w:hanging="0"/>
              <w:jc w:val="center"/>
              <w:rPr>
                <w:sz w:val="24"/>
                <w:szCs w:val="24"/>
              </w:rPr>
            </w:pPr>
            <w:r>
              <w:rPr>
                <w:kern w:val="0"/>
                <w:sz w:val="24"/>
                <w:szCs w:val="24"/>
                <w:lang w:val="en-US"/>
              </w:rPr>
              <w:t>24</w:t>
            </w:r>
          </w:p>
        </w:tc>
        <w:tc>
          <w:tcPr>
            <w:tcW w:w="7255" w:type="dxa"/>
            <w:tcBorders>
              <w:top w:val="single" w:sz="4" w:space="0" w:color="000000"/>
              <w:left w:val="single" w:sz="4" w:space="0" w:color="000000"/>
              <w:bottom w:val="single" w:sz="4" w:space="0" w:color="000000"/>
              <w:right w:val="single" w:sz="4" w:space="0" w:color="000000"/>
            </w:tcBorders>
            <w:vAlign w:val="center"/>
          </w:tcPr>
          <w:p>
            <w:pPr>
              <w:pStyle w:val="TableParagraph"/>
              <w:widowControl w:val="false"/>
              <w:spacing w:before="0" w:after="0"/>
              <w:ind w:left="33" w:hanging="0"/>
              <w:jc w:val="both"/>
              <w:rPr>
                <w:sz w:val="24"/>
                <w:szCs w:val="24"/>
              </w:rPr>
            </w:pPr>
            <w:r>
              <w:rPr>
                <w:kern w:val="0"/>
                <w:sz w:val="24"/>
                <w:szCs w:val="24"/>
                <w:lang w:val="en-US"/>
              </w:rPr>
              <w:t>OTDR (SM) + комплект шнуров</w:t>
            </w:r>
          </w:p>
        </w:tc>
        <w:tc>
          <w:tcPr>
            <w:tcW w:w="1879" w:type="dxa"/>
            <w:tcBorders>
              <w:top w:val="single" w:sz="4" w:space="0" w:color="000000"/>
              <w:left w:val="single" w:sz="4" w:space="0" w:color="000000"/>
              <w:bottom w:val="single" w:sz="4" w:space="0" w:color="000000"/>
              <w:right w:val="single" w:sz="4" w:space="0" w:color="000000"/>
            </w:tcBorders>
            <w:vAlign w:val="center"/>
          </w:tcPr>
          <w:p>
            <w:pPr>
              <w:pStyle w:val="TableParagraph"/>
              <w:widowControl w:val="false"/>
              <w:spacing w:before="0" w:after="0"/>
              <w:ind w:left="0" w:hanging="0"/>
              <w:jc w:val="center"/>
              <w:rPr>
                <w:sz w:val="24"/>
                <w:szCs w:val="24"/>
              </w:rPr>
            </w:pPr>
            <w:r>
              <w:rPr>
                <w:kern w:val="0"/>
                <w:sz w:val="24"/>
                <w:szCs w:val="24"/>
                <w:lang w:val="en-US"/>
              </w:rPr>
              <w:t>да</w:t>
            </w:r>
          </w:p>
        </w:tc>
      </w:tr>
      <w:tr>
        <w:trPr>
          <w:trHeight w:val="50" w:hRule="atLeast"/>
        </w:trPr>
        <w:tc>
          <w:tcPr>
            <w:tcW w:w="515" w:type="dxa"/>
            <w:tcBorders>
              <w:top w:val="single" w:sz="4" w:space="0" w:color="000000"/>
              <w:left w:val="single" w:sz="4" w:space="0" w:color="000000"/>
              <w:bottom w:val="single" w:sz="4" w:space="0" w:color="000000"/>
              <w:right w:val="single" w:sz="4" w:space="0" w:color="000000"/>
            </w:tcBorders>
            <w:vAlign w:val="center"/>
          </w:tcPr>
          <w:p>
            <w:pPr>
              <w:pStyle w:val="TableParagraph"/>
              <w:widowControl w:val="false"/>
              <w:spacing w:before="0" w:after="0"/>
              <w:ind w:left="0" w:hanging="0"/>
              <w:jc w:val="center"/>
              <w:rPr>
                <w:sz w:val="24"/>
                <w:szCs w:val="24"/>
              </w:rPr>
            </w:pPr>
            <w:r>
              <w:rPr>
                <w:kern w:val="0"/>
                <w:sz w:val="24"/>
                <w:szCs w:val="24"/>
                <w:lang w:val="en-US"/>
              </w:rPr>
              <w:t>25</w:t>
            </w:r>
          </w:p>
        </w:tc>
        <w:tc>
          <w:tcPr>
            <w:tcW w:w="7255" w:type="dxa"/>
            <w:tcBorders>
              <w:top w:val="single" w:sz="4" w:space="0" w:color="000000"/>
              <w:left w:val="single" w:sz="4" w:space="0" w:color="000000"/>
              <w:bottom w:val="single" w:sz="4" w:space="0" w:color="000000"/>
              <w:right w:val="single" w:sz="4" w:space="0" w:color="000000"/>
            </w:tcBorders>
            <w:vAlign w:val="center"/>
          </w:tcPr>
          <w:p>
            <w:pPr>
              <w:pStyle w:val="TableParagraph"/>
              <w:widowControl w:val="false"/>
              <w:spacing w:before="0" w:after="0"/>
              <w:ind w:left="33" w:hanging="0"/>
              <w:jc w:val="both"/>
              <w:rPr>
                <w:sz w:val="24"/>
                <w:szCs w:val="24"/>
                <w:lang w:val="ru-RU"/>
              </w:rPr>
            </w:pPr>
            <w:r>
              <w:rPr>
                <w:kern w:val="0"/>
                <w:sz w:val="24"/>
                <w:szCs w:val="24"/>
                <w:lang w:val="ru-RU"/>
              </w:rPr>
              <w:t>Кабельный тестер + тональный генератор для кабеля «витой пары»</w:t>
            </w:r>
          </w:p>
        </w:tc>
        <w:tc>
          <w:tcPr>
            <w:tcW w:w="1879" w:type="dxa"/>
            <w:tcBorders>
              <w:top w:val="single" w:sz="4" w:space="0" w:color="000000"/>
              <w:left w:val="single" w:sz="4" w:space="0" w:color="000000"/>
              <w:bottom w:val="single" w:sz="4" w:space="0" w:color="000000"/>
              <w:right w:val="single" w:sz="4" w:space="0" w:color="000000"/>
            </w:tcBorders>
            <w:vAlign w:val="center"/>
          </w:tcPr>
          <w:p>
            <w:pPr>
              <w:pStyle w:val="TableParagraph"/>
              <w:widowControl w:val="false"/>
              <w:spacing w:before="0" w:after="0"/>
              <w:ind w:left="0" w:hanging="0"/>
              <w:jc w:val="center"/>
              <w:rPr>
                <w:sz w:val="24"/>
                <w:szCs w:val="24"/>
              </w:rPr>
            </w:pPr>
            <w:r>
              <w:rPr>
                <w:kern w:val="0"/>
                <w:sz w:val="24"/>
                <w:szCs w:val="24"/>
                <w:lang w:val="en-US"/>
              </w:rPr>
              <w:t>да</w:t>
            </w:r>
          </w:p>
        </w:tc>
      </w:tr>
      <w:tr>
        <w:trPr>
          <w:trHeight w:val="50" w:hRule="atLeast"/>
        </w:trPr>
        <w:tc>
          <w:tcPr>
            <w:tcW w:w="515" w:type="dxa"/>
            <w:tcBorders>
              <w:top w:val="single" w:sz="4" w:space="0" w:color="000000"/>
              <w:left w:val="single" w:sz="4" w:space="0" w:color="000000"/>
              <w:bottom w:val="single" w:sz="4" w:space="0" w:color="000000"/>
              <w:right w:val="single" w:sz="4" w:space="0" w:color="000000"/>
            </w:tcBorders>
            <w:vAlign w:val="center"/>
          </w:tcPr>
          <w:p>
            <w:pPr>
              <w:pStyle w:val="TableParagraph"/>
              <w:widowControl w:val="false"/>
              <w:spacing w:before="0" w:after="0"/>
              <w:ind w:left="0" w:hanging="0"/>
              <w:jc w:val="center"/>
              <w:rPr>
                <w:sz w:val="24"/>
                <w:szCs w:val="24"/>
              </w:rPr>
            </w:pPr>
            <w:r>
              <w:rPr>
                <w:kern w:val="0"/>
                <w:sz w:val="24"/>
                <w:szCs w:val="24"/>
                <w:lang w:val="en-US"/>
              </w:rPr>
              <w:t>26</w:t>
            </w:r>
          </w:p>
        </w:tc>
        <w:tc>
          <w:tcPr>
            <w:tcW w:w="7255" w:type="dxa"/>
            <w:tcBorders>
              <w:top w:val="single" w:sz="4" w:space="0" w:color="000000"/>
              <w:left w:val="single" w:sz="4" w:space="0" w:color="000000"/>
              <w:bottom w:val="single" w:sz="4" w:space="0" w:color="000000"/>
              <w:right w:val="single" w:sz="4" w:space="0" w:color="000000"/>
            </w:tcBorders>
            <w:vAlign w:val="center"/>
          </w:tcPr>
          <w:p>
            <w:pPr>
              <w:pStyle w:val="TableParagraph"/>
              <w:widowControl w:val="false"/>
              <w:spacing w:before="0" w:after="0"/>
              <w:ind w:left="33" w:hanging="0"/>
              <w:jc w:val="both"/>
              <w:rPr>
                <w:sz w:val="24"/>
                <w:szCs w:val="24"/>
              </w:rPr>
            </w:pPr>
            <w:r>
              <w:rPr>
                <w:kern w:val="0"/>
                <w:sz w:val="24"/>
                <w:szCs w:val="24"/>
                <w:lang w:val="en-US"/>
              </w:rPr>
              <w:t>Набор гаечных ключей</w:t>
            </w:r>
          </w:p>
        </w:tc>
        <w:tc>
          <w:tcPr>
            <w:tcW w:w="1879" w:type="dxa"/>
            <w:tcBorders>
              <w:top w:val="single" w:sz="4" w:space="0" w:color="000000"/>
              <w:left w:val="single" w:sz="4" w:space="0" w:color="000000"/>
              <w:bottom w:val="single" w:sz="4" w:space="0" w:color="000000"/>
              <w:right w:val="single" w:sz="4" w:space="0" w:color="000000"/>
            </w:tcBorders>
            <w:vAlign w:val="center"/>
          </w:tcPr>
          <w:p>
            <w:pPr>
              <w:pStyle w:val="TableParagraph"/>
              <w:widowControl w:val="false"/>
              <w:spacing w:before="0" w:after="0"/>
              <w:ind w:left="0" w:hanging="0"/>
              <w:jc w:val="center"/>
              <w:rPr>
                <w:sz w:val="24"/>
                <w:szCs w:val="24"/>
              </w:rPr>
            </w:pPr>
            <w:r>
              <w:rPr>
                <w:kern w:val="0"/>
                <w:sz w:val="24"/>
                <w:szCs w:val="24"/>
                <w:lang w:val="en-US"/>
              </w:rPr>
              <w:t>да</w:t>
            </w:r>
          </w:p>
        </w:tc>
      </w:tr>
      <w:tr>
        <w:trPr>
          <w:trHeight w:val="150" w:hRule="atLeast"/>
        </w:trPr>
        <w:tc>
          <w:tcPr>
            <w:tcW w:w="515" w:type="dxa"/>
            <w:tcBorders>
              <w:top w:val="single" w:sz="4" w:space="0" w:color="000000"/>
              <w:left w:val="single" w:sz="4" w:space="0" w:color="000000"/>
              <w:bottom w:val="single" w:sz="4" w:space="0" w:color="000000"/>
              <w:right w:val="single" w:sz="4" w:space="0" w:color="000000"/>
            </w:tcBorders>
            <w:vAlign w:val="center"/>
          </w:tcPr>
          <w:p>
            <w:pPr>
              <w:pStyle w:val="TableParagraph"/>
              <w:widowControl w:val="false"/>
              <w:spacing w:before="0" w:after="0"/>
              <w:ind w:left="0" w:hanging="0"/>
              <w:jc w:val="center"/>
              <w:rPr>
                <w:sz w:val="24"/>
                <w:szCs w:val="24"/>
              </w:rPr>
            </w:pPr>
            <w:r>
              <w:rPr>
                <w:kern w:val="0"/>
                <w:sz w:val="24"/>
                <w:szCs w:val="24"/>
                <w:lang w:val="en-US"/>
              </w:rPr>
              <w:t>27</w:t>
            </w:r>
          </w:p>
        </w:tc>
        <w:tc>
          <w:tcPr>
            <w:tcW w:w="7255" w:type="dxa"/>
            <w:tcBorders>
              <w:top w:val="single" w:sz="4" w:space="0" w:color="000000"/>
              <w:left w:val="single" w:sz="4" w:space="0" w:color="000000"/>
              <w:bottom w:val="single" w:sz="4" w:space="0" w:color="000000"/>
              <w:right w:val="single" w:sz="4" w:space="0" w:color="000000"/>
            </w:tcBorders>
            <w:vAlign w:val="center"/>
          </w:tcPr>
          <w:p>
            <w:pPr>
              <w:pStyle w:val="TableParagraph"/>
              <w:widowControl w:val="false"/>
              <w:spacing w:before="0" w:after="0"/>
              <w:ind w:left="33" w:hanging="0"/>
              <w:jc w:val="both"/>
              <w:rPr>
                <w:sz w:val="24"/>
                <w:szCs w:val="24"/>
                <w:lang w:val="ru-RU"/>
              </w:rPr>
            </w:pPr>
            <w:r>
              <w:rPr>
                <w:kern w:val="0"/>
                <w:sz w:val="24"/>
                <w:szCs w:val="24"/>
                <w:lang w:val="en-US"/>
              </w:rPr>
              <w:t>Набор инструментов для работы с UTP кабелем: инструмент для обжима коннекторов, инструмент для забивки IDC</w:t>
            </w:r>
          </w:p>
        </w:tc>
        <w:tc>
          <w:tcPr>
            <w:tcW w:w="1879" w:type="dxa"/>
            <w:tcBorders>
              <w:top w:val="single" w:sz="4" w:space="0" w:color="000000"/>
              <w:left w:val="single" w:sz="4" w:space="0" w:color="000000"/>
              <w:bottom w:val="single" w:sz="4" w:space="0" w:color="000000"/>
              <w:right w:val="single" w:sz="4" w:space="0" w:color="000000"/>
            </w:tcBorders>
            <w:vAlign w:val="center"/>
          </w:tcPr>
          <w:p>
            <w:pPr>
              <w:pStyle w:val="TableParagraph"/>
              <w:widowControl w:val="false"/>
              <w:spacing w:before="0" w:after="0"/>
              <w:ind w:left="0" w:hanging="0"/>
              <w:jc w:val="center"/>
              <w:rPr>
                <w:sz w:val="24"/>
                <w:szCs w:val="24"/>
              </w:rPr>
            </w:pPr>
            <w:r>
              <w:rPr>
                <w:kern w:val="0"/>
                <w:sz w:val="24"/>
                <w:szCs w:val="24"/>
                <w:lang w:val="en-US"/>
              </w:rPr>
              <w:t>да</w:t>
            </w:r>
          </w:p>
        </w:tc>
      </w:tr>
      <w:tr>
        <w:trPr>
          <w:trHeight w:val="50" w:hRule="atLeast"/>
        </w:trPr>
        <w:tc>
          <w:tcPr>
            <w:tcW w:w="515" w:type="dxa"/>
            <w:tcBorders>
              <w:top w:val="single" w:sz="4" w:space="0" w:color="000000"/>
              <w:left w:val="single" w:sz="4" w:space="0" w:color="000000"/>
              <w:bottom w:val="single" w:sz="4" w:space="0" w:color="000000"/>
              <w:right w:val="single" w:sz="4" w:space="0" w:color="000000"/>
            </w:tcBorders>
            <w:vAlign w:val="center"/>
          </w:tcPr>
          <w:p>
            <w:pPr>
              <w:pStyle w:val="TableParagraph"/>
              <w:widowControl w:val="false"/>
              <w:spacing w:before="0" w:after="0"/>
              <w:ind w:left="0" w:hanging="0"/>
              <w:jc w:val="center"/>
              <w:rPr>
                <w:sz w:val="24"/>
                <w:szCs w:val="24"/>
              </w:rPr>
            </w:pPr>
            <w:r>
              <w:rPr>
                <w:kern w:val="0"/>
                <w:sz w:val="24"/>
                <w:szCs w:val="24"/>
                <w:lang w:val="en-US"/>
              </w:rPr>
              <w:t>28</w:t>
            </w:r>
          </w:p>
        </w:tc>
        <w:tc>
          <w:tcPr>
            <w:tcW w:w="7255" w:type="dxa"/>
            <w:tcBorders>
              <w:top w:val="single" w:sz="4" w:space="0" w:color="000000"/>
              <w:left w:val="single" w:sz="4" w:space="0" w:color="000000"/>
              <w:bottom w:val="single" w:sz="4" w:space="0" w:color="000000"/>
              <w:right w:val="single" w:sz="4" w:space="0" w:color="000000"/>
            </w:tcBorders>
            <w:vAlign w:val="center"/>
          </w:tcPr>
          <w:p>
            <w:pPr>
              <w:pStyle w:val="TableParagraph"/>
              <w:widowControl w:val="false"/>
              <w:spacing w:before="0" w:after="0"/>
              <w:ind w:left="33" w:hanging="0"/>
              <w:jc w:val="both"/>
              <w:rPr>
                <w:sz w:val="24"/>
                <w:szCs w:val="24"/>
                <w:lang w:val="ru-RU"/>
              </w:rPr>
            </w:pPr>
            <w:r>
              <w:rPr>
                <w:kern w:val="0"/>
                <w:sz w:val="24"/>
                <w:szCs w:val="24"/>
                <w:lang w:val="en-US"/>
              </w:rPr>
              <w:t>Клещи обжимные для модулей Keystone</w:t>
            </w:r>
          </w:p>
        </w:tc>
        <w:tc>
          <w:tcPr>
            <w:tcW w:w="1879" w:type="dxa"/>
            <w:tcBorders>
              <w:top w:val="single" w:sz="4" w:space="0" w:color="000000"/>
              <w:left w:val="single" w:sz="4" w:space="0" w:color="000000"/>
              <w:bottom w:val="single" w:sz="4" w:space="0" w:color="000000"/>
              <w:right w:val="single" w:sz="4" w:space="0" w:color="000000"/>
            </w:tcBorders>
            <w:vAlign w:val="center"/>
          </w:tcPr>
          <w:p>
            <w:pPr>
              <w:pStyle w:val="TableParagraph"/>
              <w:widowControl w:val="false"/>
              <w:spacing w:before="0" w:after="0"/>
              <w:ind w:left="0" w:hanging="0"/>
              <w:jc w:val="center"/>
              <w:rPr>
                <w:sz w:val="24"/>
                <w:szCs w:val="24"/>
              </w:rPr>
            </w:pPr>
            <w:r>
              <w:rPr>
                <w:kern w:val="0"/>
                <w:sz w:val="24"/>
                <w:szCs w:val="24"/>
                <w:lang w:val="en-US"/>
              </w:rPr>
              <w:t>да</w:t>
            </w:r>
          </w:p>
        </w:tc>
      </w:tr>
      <w:tr>
        <w:trPr>
          <w:trHeight w:val="248" w:hRule="atLeast"/>
        </w:trPr>
        <w:tc>
          <w:tcPr>
            <w:tcW w:w="515" w:type="dxa"/>
            <w:tcBorders>
              <w:top w:val="single" w:sz="4" w:space="0" w:color="000000"/>
              <w:left w:val="single" w:sz="4" w:space="0" w:color="000000"/>
              <w:bottom w:val="single" w:sz="4" w:space="0" w:color="000000"/>
              <w:right w:val="single" w:sz="4" w:space="0" w:color="000000"/>
            </w:tcBorders>
            <w:vAlign w:val="center"/>
          </w:tcPr>
          <w:p>
            <w:pPr>
              <w:pStyle w:val="TableParagraph"/>
              <w:widowControl w:val="false"/>
              <w:spacing w:before="0" w:after="0"/>
              <w:ind w:left="0" w:hanging="0"/>
              <w:jc w:val="center"/>
              <w:rPr>
                <w:sz w:val="24"/>
                <w:szCs w:val="24"/>
              </w:rPr>
            </w:pPr>
            <w:r>
              <w:rPr>
                <w:kern w:val="0"/>
                <w:sz w:val="24"/>
                <w:szCs w:val="24"/>
                <w:lang w:val="en-US"/>
              </w:rPr>
              <w:t>29</w:t>
            </w:r>
          </w:p>
        </w:tc>
        <w:tc>
          <w:tcPr>
            <w:tcW w:w="7255" w:type="dxa"/>
            <w:tcBorders>
              <w:top w:val="single" w:sz="4" w:space="0" w:color="000000"/>
              <w:left w:val="single" w:sz="4" w:space="0" w:color="000000"/>
              <w:bottom w:val="single" w:sz="4" w:space="0" w:color="000000"/>
              <w:right w:val="single" w:sz="4" w:space="0" w:color="000000"/>
            </w:tcBorders>
            <w:vAlign w:val="center"/>
          </w:tcPr>
          <w:p>
            <w:pPr>
              <w:pStyle w:val="TableParagraph"/>
              <w:widowControl w:val="false"/>
              <w:spacing w:before="0" w:after="0"/>
              <w:ind w:left="33" w:hanging="0"/>
              <w:jc w:val="both"/>
              <w:rPr>
                <w:sz w:val="24"/>
                <w:szCs w:val="24"/>
                <w:lang w:val="ru-RU"/>
              </w:rPr>
            </w:pPr>
            <w:r>
              <w:rPr>
                <w:kern w:val="0"/>
                <w:sz w:val="24"/>
                <w:szCs w:val="24"/>
                <w:lang w:val="ru-RU"/>
              </w:rPr>
              <w:t>Комплект для уборки рабочего места (щетка, совок)</w:t>
            </w:r>
          </w:p>
        </w:tc>
        <w:tc>
          <w:tcPr>
            <w:tcW w:w="1879" w:type="dxa"/>
            <w:tcBorders>
              <w:top w:val="single" w:sz="4" w:space="0" w:color="000000"/>
              <w:left w:val="single" w:sz="4" w:space="0" w:color="000000"/>
              <w:bottom w:val="single" w:sz="4" w:space="0" w:color="000000"/>
              <w:right w:val="single" w:sz="4" w:space="0" w:color="000000"/>
            </w:tcBorders>
            <w:vAlign w:val="center"/>
          </w:tcPr>
          <w:p>
            <w:pPr>
              <w:pStyle w:val="TableParagraph"/>
              <w:widowControl w:val="false"/>
              <w:spacing w:before="0" w:after="0"/>
              <w:ind w:left="0" w:hanging="0"/>
              <w:jc w:val="center"/>
              <w:rPr>
                <w:sz w:val="24"/>
                <w:szCs w:val="24"/>
              </w:rPr>
            </w:pPr>
            <w:r>
              <w:rPr>
                <w:kern w:val="0"/>
                <w:sz w:val="24"/>
                <w:szCs w:val="24"/>
                <w:lang w:val="en-US"/>
              </w:rPr>
              <w:t>да</w:t>
            </w:r>
          </w:p>
        </w:tc>
      </w:tr>
      <w:tr>
        <w:trPr>
          <w:trHeight w:val="50" w:hRule="atLeast"/>
        </w:trPr>
        <w:tc>
          <w:tcPr>
            <w:tcW w:w="515" w:type="dxa"/>
            <w:tcBorders>
              <w:top w:val="single" w:sz="4" w:space="0" w:color="000000"/>
              <w:left w:val="single" w:sz="4" w:space="0" w:color="000000"/>
              <w:bottom w:val="single" w:sz="4" w:space="0" w:color="000000"/>
              <w:right w:val="single" w:sz="4" w:space="0" w:color="000000"/>
            </w:tcBorders>
            <w:vAlign w:val="center"/>
          </w:tcPr>
          <w:p>
            <w:pPr>
              <w:pStyle w:val="TableParagraph"/>
              <w:widowControl w:val="false"/>
              <w:spacing w:before="0" w:after="0"/>
              <w:ind w:left="0" w:hanging="0"/>
              <w:jc w:val="center"/>
              <w:rPr>
                <w:sz w:val="24"/>
                <w:szCs w:val="24"/>
              </w:rPr>
            </w:pPr>
            <w:r>
              <w:rPr>
                <w:kern w:val="0"/>
                <w:sz w:val="24"/>
                <w:szCs w:val="24"/>
                <w:lang w:val="en-US"/>
              </w:rPr>
              <w:t>30</w:t>
            </w:r>
          </w:p>
        </w:tc>
        <w:tc>
          <w:tcPr>
            <w:tcW w:w="7255" w:type="dxa"/>
            <w:tcBorders>
              <w:top w:val="single" w:sz="4" w:space="0" w:color="000000"/>
              <w:left w:val="single" w:sz="4" w:space="0" w:color="000000"/>
              <w:bottom w:val="single" w:sz="4" w:space="0" w:color="000000"/>
              <w:right w:val="single" w:sz="4" w:space="0" w:color="000000"/>
            </w:tcBorders>
            <w:vAlign w:val="center"/>
          </w:tcPr>
          <w:p>
            <w:pPr>
              <w:pStyle w:val="TableParagraph"/>
              <w:widowControl w:val="false"/>
              <w:spacing w:before="0" w:after="0"/>
              <w:ind w:left="33" w:hanging="0"/>
              <w:jc w:val="both"/>
              <w:rPr>
                <w:sz w:val="24"/>
                <w:szCs w:val="24"/>
              </w:rPr>
            </w:pPr>
            <w:r>
              <w:rPr>
                <w:kern w:val="0"/>
                <w:sz w:val="24"/>
                <w:szCs w:val="24"/>
                <w:lang w:val="en-US"/>
              </w:rPr>
              <w:t>Оптический тестер OLTS</w:t>
            </w:r>
          </w:p>
        </w:tc>
        <w:tc>
          <w:tcPr>
            <w:tcW w:w="1879" w:type="dxa"/>
            <w:tcBorders>
              <w:top w:val="single" w:sz="4" w:space="0" w:color="000000"/>
              <w:left w:val="single" w:sz="4" w:space="0" w:color="000000"/>
              <w:bottom w:val="single" w:sz="4" w:space="0" w:color="000000"/>
              <w:right w:val="single" w:sz="4" w:space="0" w:color="000000"/>
            </w:tcBorders>
            <w:vAlign w:val="center"/>
          </w:tcPr>
          <w:p>
            <w:pPr>
              <w:pStyle w:val="TableParagraph"/>
              <w:widowControl w:val="false"/>
              <w:spacing w:before="0" w:after="0"/>
              <w:ind w:left="0" w:hanging="0"/>
              <w:jc w:val="center"/>
              <w:rPr>
                <w:sz w:val="24"/>
                <w:szCs w:val="24"/>
              </w:rPr>
            </w:pPr>
            <w:r>
              <w:rPr>
                <w:kern w:val="0"/>
                <w:sz w:val="24"/>
                <w:szCs w:val="24"/>
                <w:lang w:val="en-US"/>
              </w:rPr>
              <w:t>нет</w:t>
            </w:r>
          </w:p>
        </w:tc>
      </w:tr>
      <w:tr>
        <w:trPr>
          <w:trHeight w:val="50" w:hRule="atLeast"/>
        </w:trPr>
        <w:tc>
          <w:tcPr>
            <w:tcW w:w="515" w:type="dxa"/>
            <w:tcBorders>
              <w:top w:val="single" w:sz="4" w:space="0" w:color="000000"/>
              <w:left w:val="single" w:sz="4" w:space="0" w:color="000000"/>
              <w:bottom w:val="single" w:sz="4" w:space="0" w:color="000000"/>
              <w:right w:val="single" w:sz="4" w:space="0" w:color="000000"/>
            </w:tcBorders>
            <w:vAlign w:val="center"/>
          </w:tcPr>
          <w:p>
            <w:pPr>
              <w:pStyle w:val="TableParagraph"/>
              <w:widowControl w:val="false"/>
              <w:spacing w:before="0" w:after="0"/>
              <w:ind w:left="0" w:hanging="0"/>
              <w:jc w:val="center"/>
              <w:rPr>
                <w:sz w:val="24"/>
                <w:szCs w:val="24"/>
              </w:rPr>
            </w:pPr>
            <w:r>
              <w:rPr>
                <w:kern w:val="0"/>
                <w:sz w:val="24"/>
                <w:szCs w:val="24"/>
                <w:lang w:val="en-US"/>
              </w:rPr>
              <w:t>31</w:t>
            </w:r>
          </w:p>
        </w:tc>
        <w:tc>
          <w:tcPr>
            <w:tcW w:w="7255" w:type="dxa"/>
            <w:tcBorders>
              <w:top w:val="single" w:sz="4" w:space="0" w:color="000000"/>
              <w:left w:val="single" w:sz="4" w:space="0" w:color="000000"/>
              <w:bottom w:val="single" w:sz="4" w:space="0" w:color="000000"/>
              <w:right w:val="single" w:sz="4" w:space="0" w:color="000000"/>
            </w:tcBorders>
            <w:vAlign w:val="center"/>
          </w:tcPr>
          <w:p>
            <w:pPr>
              <w:pStyle w:val="TableParagraph"/>
              <w:widowControl w:val="false"/>
              <w:spacing w:before="0" w:after="0"/>
              <w:ind w:left="33" w:hanging="0"/>
              <w:jc w:val="both"/>
              <w:rPr>
                <w:sz w:val="24"/>
                <w:szCs w:val="24"/>
              </w:rPr>
            </w:pPr>
            <w:r>
              <w:rPr>
                <w:kern w:val="0"/>
                <w:sz w:val="24"/>
                <w:szCs w:val="24"/>
                <w:lang w:val="en-US"/>
              </w:rPr>
              <w:t>Фонарик c элементом питания</w:t>
            </w:r>
          </w:p>
        </w:tc>
        <w:tc>
          <w:tcPr>
            <w:tcW w:w="1879" w:type="dxa"/>
            <w:tcBorders>
              <w:top w:val="single" w:sz="4" w:space="0" w:color="000000"/>
              <w:left w:val="single" w:sz="4" w:space="0" w:color="000000"/>
              <w:bottom w:val="single" w:sz="4" w:space="0" w:color="000000"/>
              <w:right w:val="single" w:sz="4" w:space="0" w:color="000000"/>
            </w:tcBorders>
            <w:vAlign w:val="center"/>
          </w:tcPr>
          <w:p>
            <w:pPr>
              <w:pStyle w:val="TableParagraph"/>
              <w:widowControl w:val="false"/>
              <w:spacing w:before="0" w:after="0"/>
              <w:ind w:left="0" w:hanging="0"/>
              <w:jc w:val="center"/>
              <w:rPr>
                <w:sz w:val="24"/>
                <w:szCs w:val="24"/>
              </w:rPr>
            </w:pPr>
            <w:r>
              <w:rPr>
                <w:kern w:val="0"/>
                <w:sz w:val="24"/>
                <w:szCs w:val="24"/>
                <w:lang w:val="en-US"/>
              </w:rPr>
              <w:t>нет</w:t>
            </w:r>
          </w:p>
        </w:tc>
      </w:tr>
      <w:tr>
        <w:trPr>
          <w:trHeight w:val="50" w:hRule="atLeast"/>
        </w:trPr>
        <w:tc>
          <w:tcPr>
            <w:tcW w:w="515" w:type="dxa"/>
            <w:tcBorders>
              <w:top w:val="single" w:sz="4" w:space="0" w:color="000000"/>
              <w:left w:val="single" w:sz="4" w:space="0" w:color="000000"/>
              <w:bottom w:val="single" w:sz="4" w:space="0" w:color="000000"/>
              <w:right w:val="single" w:sz="4" w:space="0" w:color="000000"/>
            </w:tcBorders>
            <w:vAlign w:val="center"/>
          </w:tcPr>
          <w:p>
            <w:pPr>
              <w:pStyle w:val="TableParagraph"/>
              <w:widowControl w:val="false"/>
              <w:spacing w:before="0" w:after="0"/>
              <w:ind w:left="0" w:hanging="0"/>
              <w:jc w:val="center"/>
              <w:rPr>
                <w:sz w:val="24"/>
                <w:szCs w:val="24"/>
              </w:rPr>
            </w:pPr>
            <w:r>
              <w:rPr>
                <w:kern w:val="0"/>
                <w:sz w:val="24"/>
                <w:szCs w:val="24"/>
                <w:lang w:val="en-US"/>
              </w:rPr>
              <w:t>32</w:t>
            </w:r>
          </w:p>
        </w:tc>
        <w:tc>
          <w:tcPr>
            <w:tcW w:w="7255" w:type="dxa"/>
            <w:tcBorders>
              <w:top w:val="single" w:sz="4" w:space="0" w:color="000000"/>
              <w:left w:val="single" w:sz="4" w:space="0" w:color="000000"/>
              <w:bottom w:val="single" w:sz="4" w:space="0" w:color="000000"/>
              <w:right w:val="single" w:sz="4" w:space="0" w:color="000000"/>
            </w:tcBorders>
            <w:vAlign w:val="center"/>
          </w:tcPr>
          <w:p>
            <w:pPr>
              <w:pStyle w:val="TableParagraph"/>
              <w:widowControl w:val="false"/>
              <w:spacing w:before="0" w:after="0"/>
              <w:ind w:left="33" w:hanging="0"/>
              <w:jc w:val="both"/>
              <w:rPr>
                <w:sz w:val="24"/>
                <w:szCs w:val="24"/>
                <w:lang w:val="ru-RU"/>
              </w:rPr>
            </w:pPr>
            <w:r>
              <w:rPr>
                <w:kern w:val="0"/>
                <w:sz w:val="24"/>
                <w:szCs w:val="24"/>
                <w:lang w:val="ru-RU"/>
              </w:rPr>
              <w:t>Аккумуляторная дрель-шуруповерт с набором бит</w:t>
            </w:r>
          </w:p>
        </w:tc>
        <w:tc>
          <w:tcPr>
            <w:tcW w:w="1879" w:type="dxa"/>
            <w:tcBorders>
              <w:top w:val="single" w:sz="4" w:space="0" w:color="000000"/>
              <w:left w:val="single" w:sz="4" w:space="0" w:color="000000"/>
              <w:bottom w:val="single" w:sz="4" w:space="0" w:color="000000"/>
              <w:right w:val="single" w:sz="4" w:space="0" w:color="000000"/>
            </w:tcBorders>
            <w:vAlign w:val="center"/>
          </w:tcPr>
          <w:p>
            <w:pPr>
              <w:pStyle w:val="TableParagraph"/>
              <w:widowControl w:val="false"/>
              <w:spacing w:before="0" w:after="0"/>
              <w:ind w:left="0" w:hanging="0"/>
              <w:jc w:val="center"/>
              <w:rPr>
                <w:sz w:val="24"/>
                <w:szCs w:val="24"/>
              </w:rPr>
            </w:pPr>
            <w:r>
              <w:rPr>
                <w:kern w:val="0"/>
                <w:sz w:val="24"/>
                <w:szCs w:val="24"/>
                <w:lang w:val="en-US"/>
              </w:rPr>
              <w:t>нет</w:t>
            </w:r>
          </w:p>
        </w:tc>
      </w:tr>
      <w:tr>
        <w:trPr>
          <w:trHeight w:val="50" w:hRule="atLeast"/>
        </w:trPr>
        <w:tc>
          <w:tcPr>
            <w:tcW w:w="515" w:type="dxa"/>
            <w:tcBorders>
              <w:top w:val="single" w:sz="4" w:space="0" w:color="000000"/>
              <w:left w:val="single" w:sz="4" w:space="0" w:color="000000"/>
              <w:bottom w:val="single" w:sz="4" w:space="0" w:color="000000"/>
              <w:right w:val="single" w:sz="4" w:space="0" w:color="000000"/>
            </w:tcBorders>
            <w:vAlign w:val="center"/>
          </w:tcPr>
          <w:p>
            <w:pPr>
              <w:pStyle w:val="TableParagraph"/>
              <w:widowControl w:val="false"/>
              <w:spacing w:before="0" w:after="0"/>
              <w:ind w:left="0" w:hanging="0"/>
              <w:jc w:val="center"/>
              <w:rPr>
                <w:sz w:val="24"/>
                <w:szCs w:val="24"/>
              </w:rPr>
            </w:pPr>
            <w:r>
              <w:rPr>
                <w:kern w:val="0"/>
                <w:sz w:val="24"/>
                <w:szCs w:val="24"/>
                <w:lang w:val="en-US"/>
              </w:rPr>
              <w:t>33</w:t>
            </w:r>
          </w:p>
        </w:tc>
        <w:tc>
          <w:tcPr>
            <w:tcW w:w="7255" w:type="dxa"/>
            <w:tcBorders>
              <w:top w:val="single" w:sz="4" w:space="0" w:color="000000"/>
              <w:left w:val="single" w:sz="4" w:space="0" w:color="000000"/>
              <w:bottom w:val="single" w:sz="4" w:space="0" w:color="000000"/>
              <w:right w:val="single" w:sz="4" w:space="0" w:color="000000"/>
            </w:tcBorders>
            <w:vAlign w:val="center"/>
          </w:tcPr>
          <w:p>
            <w:pPr>
              <w:pStyle w:val="TableParagraph"/>
              <w:widowControl w:val="false"/>
              <w:spacing w:before="0" w:after="0"/>
              <w:ind w:left="33" w:hanging="0"/>
              <w:jc w:val="both"/>
              <w:rPr>
                <w:sz w:val="24"/>
                <w:szCs w:val="24"/>
              </w:rPr>
            </w:pPr>
            <w:r>
              <w:rPr>
                <w:kern w:val="0"/>
                <w:sz w:val="24"/>
                <w:szCs w:val="24"/>
                <w:lang w:val="en-US"/>
              </w:rPr>
              <w:t>Уровень строительный</w:t>
            </w:r>
          </w:p>
        </w:tc>
        <w:tc>
          <w:tcPr>
            <w:tcW w:w="1879" w:type="dxa"/>
            <w:tcBorders>
              <w:top w:val="single" w:sz="4" w:space="0" w:color="000000"/>
              <w:left w:val="single" w:sz="4" w:space="0" w:color="000000"/>
              <w:bottom w:val="single" w:sz="4" w:space="0" w:color="000000"/>
              <w:right w:val="single" w:sz="4" w:space="0" w:color="000000"/>
            </w:tcBorders>
            <w:vAlign w:val="center"/>
          </w:tcPr>
          <w:p>
            <w:pPr>
              <w:pStyle w:val="TableParagraph"/>
              <w:widowControl w:val="false"/>
              <w:spacing w:before="0" w:after="0"/>
              <w:ind w:left="0" w:hanging="0"/>
              <w:jc w:val="center"/>
              <w:rPr>
                <w:sz w:val="24"/>
                <w:szCs w:val="24"/>
              </w:rPr>
            </w:pPr>
            <w:r>
              <w:rPr>
                <w:kern w:val="0"/>
                <w:sz w:val="24"/>
                <w:szCs w:val="24"/>
                <w:lang w:val="en-US"/>
              </w:rPr>
              <w:t>нет</w:t>
            </w:r>
          </w:p>
        </w:tc>
      </w:tr>
      <w:tr>
        <w:trPr>
          <w:trHeight w:val="50" w:hRule="atLeast"/>
        </w:trPr>
        <w:tc>
          <w:tcPr>
            <w:tcW w:w="515" w:type="dxa"/>
            <w:tcBorders>
              <w:top w:val="single" w:sz="4" w:space="0" w:color="000000"/>
              <w:left w:val="single" w:sz="4" w:space="0" w:color="000000"/>
              <w:bottom w:val="single" w:sz="4" w:space="0" w:color="000000"/>
              <w:right w:val="single" w:sz="4" w:space="0" w:color="000000"/>
            </w:tcBorders>
            <w:vAlign w:val="center"/>
          </w:tcPr>
          <w:p>
            <w:pPr>
              <w:pStyle w:val="TableParagraph"/>
              <w:widowControl w:val="false"/>
              <w:spacing w:before="0" w:after="0"/>
              <w:ind w:left="0" w:hanging="0"/>
              <w:jc w:val="center"/>
              <w:rPr>
                <w:sz w:val="24"/>
                <w:szCs w:val="24"/>
              </w:rPr>
            </w:pPr>
            <w:r>
              <w:rPr>
                <w:kern w:val="0"/>
                <w:sz w:val="24"/>
                <w:szCs w:val="24"/>
                <w:lang w:val="en-US"/>
              </w:rPr>
              <w:t>34</w:t>
            </w:r>
          </w:p>
        </w:tc>
        <w:tc>
          <w:tcPr>
            <w:tcW w:w="7255" w:type="dxa"/>
            <w:tcBorders>
              <w:top w:val="single" w:sz="4" w:space="0" w:color="000000"/>
              <w:left w:val="single" w:sz="4" w:space="0" w:color="000000"/>
              <w:bottom w:val="single" w:sz="4" w:space="0" w:color="000000"/>
              <w:right w:val="single" w:sz="4" w:space="0" w:color="000000"/>
            </w:tcBorders>
            <w:vAlign w:val="center"/>
          </w:tcPr>
          <w:p>
            <w:pPr>
              <w:pStyle w:val="TableParagraph"/>
              <w:widowControl w:val="false"/>
              <w:spacing w:before="0" w:after="0"/>
              <w:ind w:left="33" w:hanging="0"/>
              <w:jc w:val="both"/>
              <w:rPr>
                <w:sz w:val="24"/>
                <w:szCs w:val="24"/>
                <w:lang w:val="ru-RU"/>
              </w:rPr>
            </w:pPr>
            <w:r>
              <w:rPr>
                <w:kern w:val="0"/>
                <w:sz w:val="24"/>
                <w:szCs w:val="24"/>
                <w:lang w:val="en-US"/>
              </w:rPr>
              <w:t>Устройство для чистки SC коннекторов и адаптеров</w:t>
            </w:r>
          </w:p>
        </w:tc>
        <w:tc>
          <w:tcPr>
            <w:tcW w:w="1879" w:type="dxa"/>
            <w:tcBorders>
              <w:top w:val="single" w:sz="4" w:space="0" w:color="000000"/>
              <w:left w:val="single" w:sz="4" w:space="0" w:color="000000"/>
              <w:bottom w:val="single" w:sz="4" w:space="0" w:color="000000"/>
              <w:right w:val="single" w:sz="4" w:space="0" w:color="000000"/>
            </w:tcBorders>
            <w:vAlign w:val="center"/>
          </w:tcPr>
          <w:p>
            <w:pPr>
              <w:pStyle w:val="TableParagraph"/>
              <w:widowControl w:val="false"/>
              <w:spacing w:before="0" w:after="0"/>
              <w:ind w:left="0" w:hanging="0"/>
              <w:jc w:val="center"/>
              <w:rPr>
                <w:sz w:val="24"/>
                <w:szCs w:val="24"/>
              </w:rPr>
            </w:pPr>
            <w:r>
              <w:rPr>
                <w:kern w:val="0"/>
                <w:sz w:val="24"/>
                <w:szCs w:val="24"/>
                <w:lang w:val="en-US"/>
              </w:rPr>
              <w:t>нет</w:t>
            </w:r>
          </w:p>
        </w:tc>
      </w:tr>
      <w:tr>
        <w:trPr>
          <w:trHeight w:val="78" w:hRule="atLeast"/>
        </w:trPr>
        <w:tc>
          <w:tcPr>
            <w:tcW w:w="515" w:type="dxa"/>
            <w:tcBorders>
              <w:top w:val="single" w:sz="4" w:space="0" w:color="000000"/>
              <w:left w:val="single" w:sz="4" w:space="0" w:color="000000"/>
              <w:bottom w:val="single" w:sz="4" w:space="0" w:color="000000"/>
              <w:right w:val="single" w:sz="4" w:space="0" w:color="000000"/>
            </w:tcBorders>
            <w:vAlign w:val="center"/>
          </w:tcPr>
          <w:p>
            <w:pPr>
              <w:pStyle w:val="TableParagraph"/>
              <w:widowControl w:val="false"/>
              <w:spacing w:before="0" w:after="0"/>
              <w:ind w:left="0" w:hanging="0"/>
              <w:jc w:val="center"/>
              <w:rPr>
                <w:sz w:val="24"/>
                <w:szCs w:val="24"/>
              </w:rPr>
            </w:pPr>
            <w:r>
              <w:rPr>
                <w:kern w:val="0"/>
                <w:sz w:val="24"/>
                <w:szCs w:val="24"/>
                <w:lang w:val="en-US"/>
              </w:rPr>
              <w:t>35</w:t>
            </w:r>
          </w:p>
        </w:tc>
        <w:tc>
          <w:tcPr>
            <w:tcW w:w="7255" w:type="dxa"/>
            <w:tcBorders>
              <w:top w:val="single" w:sz="4" w:space="0" w:color="000000"/>
              <w:left w:val="single" w:sz="4" w:space="0" w:color="000000"/>
              <w:bottom w:val="single" w:sz="4" w:space="0" w:color="000000"/>
              <w:right w:val="single" w:sz="4" w:space="0" w:color="000000"/>
            </w:tcBorders>
            <w:vAlign w:val="center"/>
          </w:tcPr>
          <w:p>
            <w:pPr>
              <w:pStyle w:val="TableParagraph"/>
              <w:widowControl w:val="false"/>
              <w:spacing w:before="0" w:after="0"/>
              <w:ind w:left="33" w:hanging="0"/>
              <w:jc w:val="both"/>
              <w:rPr>
                <w:sz w:val="24"/>
                <w:szCs w:val="24"/>
                <w:lang w:val="ru-RU"/>
              </w:rPr>
            </w:pPr>
            <w:r>
              <w:rPr>
                <w:kern w:val="0"/>
                <w:sz w:val="24"/>
                <w:szCs w:val="24"/>
                <w:lang w:val="en-US"/>
              </w:rPr>
              <w:t>Консольный кабель + USB-COM переходник</w:t>
            </w:r>
          </w:p>
        </w:tc>
        <w:tc>
          <w:tcPr>
            <w:tcW w:w="1879" w:type="dxa"/>
            <w:tcBorders>
              <w:top w:val="single" w:sz="4" w:space="0" w:color="000000"/>
              <w:left w:val="single" w:sz="4" w:space="0" w:color="000000"/>
              <w:bottom w:val="single" w:sz="4" w:space="0" w:color="000000"/>
              <w:right w:val="single" w:sz="4" w:space="0" w:color="000000"/>
            </w:tcBorders>
            <w:vAlign w:val="center"/>
          </w:tcPr>
          <w:p>
            <w:pPr>
              <w:pStyle w:val="TableParagraph"/>
              <w:widowControl w:val="false"/>
              <w:spacing w:before="0" w:after="0"/>
              <w:ind w:left="0" w:hanging="0"/>
              <w:jc w:val="center"/>
              <w:rPr>
                <w:sz w:val="24"/>
                <w:szCs w:val="24"/>
              </w:rPr>
            </w:pPr>
            <w:r>
              <w:rPr>
                <w:kern w:val="0"/>
                <w:sz w:val="24"/>
                <w:szCs w:val="24"/>
                <w:lang w:val="en-US"/>
              </w:rPr>
              <w:t>нет</w:t>
            </w:r>
          </w:p>
        </w:tc>
      </w:tr>
      <w:tr>
        <w:trPr>
          <w:trHeight w:val="50" w:hRule="atLeast"/>
        </w:trPr>
        <w:tc>
          <w:tcPr>
            <w:tcW w:w="515" w:type="dxa"/>
            <w:tcBorders>
              <w:top w:val="single" w:sz="4" w:space="0" w:color="000000"/>
              <w:left w:val="single" w:sz="4" w:space="0" w:color="000000"/>
              <w:bottom w:val="single" w:sz="4" w:space="0" w:color="000000"/>
              <w:right w:val="single" w:sz="4" w:space="0" w:color="000000"/>
            </w:tcBorders>
            <w:vAlign w:val="center"/>
          </w:tcPr>
          <w:p>
            <w:pPr>
              <w:pStyle w:val="TableParagraph"/>
              <w:widowControl w:val="false"/>
              <w:spacing w:before="0" w:after="0"/>
              <w:ind w:left="0" w:hanging="0"/>
              <w:jc w:val="center"/>
              <w:rPr>
                <w:sz w:val="24"/>
                <w:szCs w:val="24"/>
              </w:rPr>
            </w:pPr>
            <w:r>
              <w:rPr>
                <w:kern w:val="0"/>
                <w:sz w:val="24"/>
                <w:szCs w:val="24"/>
                <w:lang w:val="en-US"/>
              </w:rPr>
              <w:t>36</w:t>
            </w:r>
          </w:p>
        </w:tc>
        <w:tc>
          <w:tcPr>
            <w:tcW w:w="7255" w:type="dxa"/>
            <w:tcBorders>
              <w:top w:val="single" w:sz="4" w:space="0" w:color="000000"/>
              <w:left w:val="single" w:sz="4" w:space="0" w:color="000000"/>
              <w:bottom w:val="single" w:sz="4" w:space="0" w:color="000000"/>
              <w:right w:val="single" w:sz="4" w:space="0" w:color="000000"/>
            </w:tcBorders>
            <w:vAlign w:val="center"/>
          </w:tcPr>
          <w:p>
            <w:pPr>
              <w:pStyle w:val="TableParagraph"/>
              <w:widowControl w:val="false"/>
              <w:spacing w:before="0" w:after="0"/>
              <w:ind w:left="33" w:hanging="0"/>
              <w:jc w:val="both"/>
              <w:rPr>
                <w:sz w:val="24"/>
                <w:szCs w:val="24"/>
              </w:rPr>
            </w:pPr>
            <w:r>
              <w:rPr>
                <w:kern w:val="0"/>
                <w:sz w:val="24"/>
                <w:szCs w:val="24"/>
                <w:lang w:val="en-US"/>
              </w:rPr>
              <w:t>Контейнер для КДЗС</w:t>
            </w:r>
          </w:p>
        </w:tc>
        <w:tc>
          <w:tcPr>
            <w:tcW w:w="1879" w:type="dxa"/>
            <w:tcBorders>
              <w:top w:val="single" w:sz="4" w:space="0" w:color="000000"/>
              <w:left w:val="single" w:sz="4" w:space="0" w:color="000000"/>
              <w:bottom w:val="single" w:sz="4" w:space="0" w:color="000000"/>
              <w:right w:val="single" w:sz="4" w:space="0" w:color="000000"/>
            </w:tcBorders>
            <w:vAlign w:val="center"/>
          </w:tcPr>
          <w:p>
            <w:pPr>
              <w:pStyle w:val="TableParagraph"/>
              <w:widowControl w:val="false"/>
              <w:spacing w:before="0" w:after="0"/>
              <w:ind w:left="0" w:hanging="0"/>
              <w:jc w:val="center"/>
              <w:rPr>
                <w:sz w:val="24"/>
                <w:szCs w:val="24"/>
              </w:rPr>
            </w:pPr>
            <w:r>
              <w:rPr>
                <w:kern w:val="0"/>
                <w:sz w:val="24"/>
                <w:szCs w:val="24"/>
                <w:lang w:val="en-US"/>
              </w:rPr>
              <w:t>нет</w:t>
            </w:r>
          </w:p>
        </w:tc>
      </w:tr>
      <w:tr>
        <w:trPr>
          <w:trHeight w:val="321" w:hRule="atLeast"/>
        </w:trPr>
        <w:tc>
          <w:tcPr>
            <w:tcW w:w="515" w:type="dxa"/>
            <w:tcBorders>
              <w:top w:val="single" w:sz="4" w:space="0" w:color="000000"/>
              <w:left w:val="single" w:sz="4" w:space="0" w:color="000000"/>
              <w:bottom w:val="single" w:sz="4" w:space="0" w:color="000000"/>
              <w:right w:val="single" w:sz="4" w:space="0" w:color="000000"/>
            </w:tcBorders>
            <w:vAlign w:val="center"/>
          </w:tcPr>
          <w:p>
            <w:pPr>
              <w:pStyle w:val="TableParagraph"/>
              <w:widowControl w:val="false"/>
              <w:spacing w:before="0" w:after="0"/>
              <w:ind w:left="0" w:hanging="0"/>
              <w:jc w:val="center"/>
              <w:rPr>
                <w:sz w:val="24"/>
                <w:szCs w:val="24"/>
              </w:rPr>
            </w:pPr>
            <w:r>
              <w:rPr>
                <w:kern w:val="0"/>
                <w:sz w:val="24"/>
                <w:szCs w:val="24"/>
                <w:lang w:val="en-US"/>
              </w:rPr>
              <w:t>37</w:t>
            </w:r>
          </w:p>
        </w:tc>
        <w:tc>
          <w:tcPr>
            <w:tcW w:w="7255" w:type="dxa"/>
            <w:tcBorders>
              <w:top w:val="single" w:sz="4" w:space="0" w:color="000000"/>
              <w:left w:val="single" w:sz="4" w:space="0" w:color="000000"/>
              <w:bottom w:val="single" w:sz="4" w:space="0" w:color="000000"/>
              <w:right w:val="single" w:sz="4" w:space="0" w:color="000000"/>
            </w:tcBorders>
            <w:vAlign w:val="center"/>
          </w:tcPr>
          <w:p>
            <w:pPr>
              <w:pStyle w:val="TableParagraph"/>
              <w:widowControl w:val="false"/>
              <w:spacing w:before="0" w:after="0"/>
              <w:ind w:left="33" w:hanging="0"/>
              <w:jc w:val="both"/>
              <w:rPr>
                <w:sz w:val="24"/>
                <w:szCs w:val="24"/>
              </w:rPr>
            </w:pPr>
            <w:r>
              <w:rPr>
                <w:kern w:val="0"/>
                <w:sz w:val="24"/>
                <w:szCs w:val="24"/>
                <w:lang w:val="en-US"/>
              </w:rPr>
              <w:t>Контейнер для безворсовых салфеток</w:t>
            </w:r>
          </w:p>
        </w:tc>
        <w:tc>
          <w:tcPr>
            <w:tcW w:w="1879" w:type="dxa"/>
            <w:tcBorders>
              <w:top w:val="single" w:sz="4" w:space="0" w:color="000000"/>
              <w:left w:val="single" w:sz="4" w:space="0" w:color="000000"/>
              <w:bottom w:val="single" w:sz="4" w:space="0" w:color="000000"/>
              <w:right w:val="single" w:sz="4" w:space="0" w:color="000000"/>
            </w:tcBorders>
            <w:vAlign w:val="center"/>
          </w:tcPr>
          <w:p>
            <w:pPr>
              <w:pStyle w:val="TableParagraph"/>
              <w:widowControl w:val="false"/>
              <w:spacing w:before="0" w:after="0"/>
              <w:ind w:left="0" w:hanging="0"/>
              <w:jc w:val="center"/>
              <w:rPr>
                <w:sz w:val="24"/>
                <w:szCs w:val="24"/>
              </w:rPr>
            </w:pPr>
            <w:r>
              <w:rPr>
                <w:kern w:val="0"/>
                <w:sz w:val="24"/>
                <w:szCs w:val="24"/>
                <w:lang w:val="en-US"/>
              </w:rPr>
              <w:t>нет</w:t>
            </w:r>
          </w:p>
        </w:tc>
      </w:tr>
      <w:tr>
        <w:trPr>
          <w:trHeight w:val="50" w:hRule="atLeast"/>
        </w:trPr>
        <w:tc>
          <w:tcPr>
            <w:tcW w:w="515" w:type="dxa"/>
            <w:tcBorders>
              <w:top w:val="single" w:sz="4" w:space="0" w:color="000000"/>
              <w:left w:val="single" w:sz="4" w:space="0" w:color="000000"/>
              <w:bottom w:val="single" w:sz="4" w:space="0" w:color="000000"/>
              <w:right w:val="single" w:sz="4" w:space="0" w:color="000000"/>
            </w:tcBorders>
            <w:vAlign w:val="center"/>
          </w:tcPr>
          <w:p>
            <w:pPr>
              <w:pStyle w:val="TableParagraph"/>
              <w:widowControl w:val="false"/>
              <w:spacing w:before="0" w:after="0"/>
              <w:ind w:left="0" w:hanging="0"/>
              <w:jc w:val="center"/>
              <w:rPr>
                <w:sz w:val="24"/>
                <w:szCs w:val="24"/>
              </w:rPr>
            </w:pPr>
            <w:r>
              <w:rPr>
                <w:kern w:val="0"/>
                <w:sz w:val="24"/>
                <w:szCs w:val="24"/>
                <w:lang w:val="en-US"/>
              </w:rPr>
              <w:t>38</w:t>
            </w:r>
          </w:p>
        </w:tc>
        <w:tc>
          <w:tcPr>
            <w:tcW w:w="7255" w:type="dxa"/>
            <w:tcBorders>
              <w:top w:val="single" w:sz="4" w:space="0" w:color="000000"/>
              <w:left w:val="single" w:sz="4" w:space="0" w:color="000000"/>
              <w:bottom w:val="single" w:sz="4" w:space="0" w:color="000000"/>
              <w:right w:val="single" w:sz="4" w:space="0" w:color="000000"/>
            </w:tcBorders>
            <w:vAlign w:val="center"/>
          </w:tcPr>
          <w:p>
            <w:pPr>
              <w:pStyle w:val="TableParagraph"/>
              <w:widowControl w:val="false"/>
              <w:spacing w:before="0" w:after="0"/>
              <w:ind w:left="33" w:hanging="0"/>
              <w:jc w:val="both"/>
              <w:rPr>
                <w:sz w:val="24"/>
                <w:szCs w:val="24"/>
              </w:rPr>
            </w:pPr>
            <w:r>
              <w:rPr>
                <w:kern w:val="0"/>
                <w:sz w:val="24"/>
                <w:szCs w:val="24"/>
                <w:lang w:val="en-US"/>
              </w:rPr>
              <w:t>Ножницы для резки бумаги</w:t>
            </w:r>
          </w:p>
        </w:tc>
        <w:tc>
          <w:tcPr>
            <w:tcW w:w="1879" w:type="dxa"/>
            <w:tcBorders>
              <w:top w:val="single" w:sz="4" w:space="0" w:color="000000"/>
              <w:left w:val="single" w:sz="4" w:space="0" w:color="000000"/>
              <w:bottom w:val="single" w:sz="4" w:space="0" w:color="000000"/>
              <w:right w:val="single" w:sz="4" w:space="0" w:color="000000"/>
            </w:tcBorders>
            <w:vAlign w:val="center"/>
          </w:tcPr>
          <w:p>
            <w:pPr>
              <w:pStyle w:val="TableParagraph"/>
              <w:widowControl w:val="false"/>
              <w:spacing w:before="0" w:after="0"/>
              <w:ind w:left="0" w:hanging="0"/>
              <w:jc w:val="center"/>
              <w:rPr>
                <w:sz w:val="24"/>
                <w:szCs w:val="24"/>
              </w:rPr>
            </w:pPr>
            <w:r>
              <w:rPr>
                <w:kern w:val="0"/>
                <w:sz w:val="24"/>
                <w:szCs w:val="24"/>
                <w:lang w:val="en-US"/>
              </w:rPr>
              <w:t>нет</w:t>
            </w:r>
          </w:p>
        </w:tc>
      </w:tr>
      <w:tr>
        <w:trPr>
          <w:trHeight w:val="50" w:hRule="atLeast"/>
        </w:trPr>
        <w:tc>
          <w:tcPr>
            <w:tcW w:w="515" w:type="dxa"/>
            <w:tcBorders>
              <w:top w:val="single" w:sz="4" w:space="0" w:color="000000"/>
              <w:left w:val="single" w:sz="4" w:space="0" w:color="000000"/>
              <w:bottom w:val="single" w:sz="4" w:space="0" w:color="000000"/>
              <w:right w:val="single" w:sz="4" w:space="0" w:color="000000"/>
            </w:tcBorders>
            <w:vAlign w:val="center"/>
          </w:tcPr>
          <w:p>
            <w:pPr>
              <w:pStyle w:val="TableParagraph"/>
              <w:widowControl w:val="false"/>
              <w:spacing w:before="0" w:after="0"/>
              <w:ind w:left="0" w:hanging="0"/>
              <w:jc w:val="center"/>
              <w:rPr>
                <w:sz w:val="24"/>
                <w:szCs w:val="24"/>
              </w:rPr>
            </w:pPr>
            <w:r>
              <w:rPr>
                <w:kern w:val="0"/>
                <w:sz w:val="24"/>
                <w:szCs w:val="24"/>
                <w:lang w:val="en-US"/>
              </w:rPr>
              <w:t>39</w:t>
            </w:r>
          </w:p>
        </w:tc>
        <w:tc>
          <w:tcPr>
            <w:tcW w:w="7255" w:type="dxa"/>
            <w:tcBorders>
              <w:top w:val="single" w:sz="4" w:space="0" w:color="000000"/>
              <w:left w:val="single" w:sz="4" w:space="0" w:color="000000"/>
              <w:bottom w:val="single" w:sz="4" w:space="0" w:color="000000"/>
              <w:right w:val="single" w:sz="4" w:space="0" w:color="000000"/>
            </w:tcBorders>
            <w:vAlign w:val="center"/>
          </w:tcPr>
          <w:p>
            <w:pPr>
              <w:pStyle w:val="TableParagraph"/>
              <w:widowControl w:val="false"/>
              <w:spacing w:before="0" w:after="0"/>
              <w:ind w:left="33" w:hanging="0"/>
              <w:jc w:val="both"/>
              <w:rPr>
                <w:sz w:val="24"/>
                <w:szCs w:val="24"/>
              </w:rPr>
            </w:pPr>
            <w:r>
              <w:rPr>
                <w:kern w:val="0"/>
                <w:sz w:val="24"/>
                <w:szCs w:val="24"/>
                <w:lang w:val="en-US"/>
              </w:rPr>
              <w:t>Штангенциркуль</w:t>
            </w:r>
          </w:p>
        </w:tc>
        <w:tc>
          <w:tcPr>
            <w:tcW w:w="1879" w:type="dxa"/>
            <w:tcBorders>
              <w:top w:val="single" w:sz="4" w:space="0" w:color="000000"/>
              <w:left w:val="single" w:sz="4" w:space="0" w:color="000000"/>
              <w:bottom w:val="single" w:sz="4" w:space="0" w:color="000000"/>
              <w:right w:val="single" w:sz="4" w:space="0" w:color="000000"/>
            </w:tcBorders>
            <w:vAlign w:val="center"/>
          </w:tcPr>
          <w:p>
            <w:pPr>
              <w:pStyle w:val="TableParagraph"/>
              <w:widowControl w:val="false"/>
              <w:spacing w:before="0" w:after="0"/>
              <w:ind w:left="0" w:hanging="0"/>
              <w:jc w:val="center"/>
              <w:rPr>
                <w:sz w:val="24"/>
                <w:szCs w:val="24"/>
              </w:rPr>
            </w:pPr>
            <w:r>
              <w:rPr>
                <w:kern w:val="0"/>
                <w:sz w:val="24"/>
                <w:szCs w:val="24"/>
                <w:lang w:val="en-US"/>
              </w:rPr>
              <w:t>нет</w:t>
            </w:r>
          </w:p>
        </w:tc>
      </w:tr>
      <w:tr>
        <w:trPr>
          <w:trHeight w:val="50" w:hRule="atLeast"/>
        </w:trPr>
        <w:tc>
          <w:tcPr>
            <w:tcW w:w="515" w:type="dxa"/>
            <w:tcBorders>
              <w:top w:val="single" w:sz="4" w:space="0" w:color="000000"/>
              <w:left w:val="single" w:sz="4" w:space="0" w:color="000000"/>
              <w:bottom w:val="single" w:sz="4" w:space="0" w:color="000000"/>
              <w:right w:val="single" w:sz="4" w:space="0" w:color="000000"/>
            </w:tcBorders>
            <w:vAlign w:val="center"/>
          </w:tcPr>
          <w:p>
            <w:pPr>
              <w:pStyle w:val="TableParagraph"/>
              <w:widowControl w:val="false"/>
              <w:spacing w:before="0" w:after="0"/>
              <w:ind w:left="0" w:hanging="0"/>
              <w:jc w:val="center"/>
              <w:rPr>
                <w:sz w:val="24"/>
                <w:szCs w:val="24"/>
              </w:rPr>
            </w:pPr>
            <w:r>
              <w:rPr>
                <w:kern w:val="0"/>
                <w:sz w:val="24"/>
                <w:szCs w:val="24"/>
                <w:lang w:val="en-US"/>
              </w:rPr>
              <w:t>40</w:t>
            </w:r>
          </w:p>
        </w:tc>
        <w:tc>
          <w:tcPr>
            <w:tcW w:w="7255" w:type="dxa"/>
            <w:tcBorders>
              <w:top w:val="single" w:sz="4" w:space="0" w:color="000000"/>
              <w:left w:val="single" w:sz="4" w:space="0" w:color="000000"/>
              <w:bottom w:val="single" w:sz="4" w:space="0" w:color="000000"/>
              <w:right w:val="single" w:sz="4" w:space="0" w:color="000000"/>
            </w:tcBorders>
            <w:vAlign w:val="center"/>
          </w:tcPr>
          <w:p>
            <w:pPr>
              <w:pStyle w:val="TableParagraph"/>
              <w:widowControl w:val="false"/>
              <w:spacing w:before="0" w:after="0"/>
              <w:ind w:left="33" w:hanging="0"/>
              <w:jc w:val="both"/>
              <w:rPr>
                <w:sz w:val="24"/>
                <w:szCs w:val="24"/>
              </w:rPr>
            </w:pPr>
            <w:r>
              <w:rPr>
                <w:kern w:val="0"/>
                <w:sz w:val="24"/>
                <w:szCs w:val="24"/>
                <w:lang w:val="en-US"/>
              </w:rPr>
              <w:t>Угольник 90°</w:t>
            </w:r>
          </w:p>
        </w:tc>
        <w:tc>
          <w:tcPr>
            <w:tcW w:w="1879" w:type="dxa"/>
            <w:tcBorders>
              <w:top w:val="single" w:sz="4" w:space="0" w:color="000000"/>
              <w:left w:val="single" w:sz="4" w:space="0" w:color="000000"/>
              <w:bottom w:val="single" w:sz="4" w:space="0" w:color="000000"/>
              <w:right w:val="single" w:sz="4" w:space="0" w:color="000000"/>
            </w:tcBorders>
            <w:vAlign w:val="center"/>
          </w:tcPr>
          <w:p>
            <w:pPr>
              <w:pStyle w:val="TableParagraph"/>
              <w:widowControl w:val="false"/>
              <w:spacing w:before="0" w:after="0"/>
              <w:ind w:left="0" w:hanging="0"/>
              <w:jc w:val="center"/>
              <w:rPr>
                <w:sz w:val="24"/>
                <w:szCs w:val="24"/>
              </w:rPr>
            </w:pPr>
            <w:r>
              <w:rPr>
                <w:kern w:val="0"/>
                <w:sz w:val="24"/>
                <w:szCs w:val="24"/>
                <w:lang w:val="en-US"/>
              </w:rPr>
              <w:t>нет</w:t>
            </w:r>
          </w:p>
        </w:tc>
      </w:tr>
      <w:tr>
        <w:trPr>
          <w:trHeight w:val="50" w:hRule="atLeast"/>
        </w:trPr>
        <w:tc>
          <w:tcPr>
            <w:tcW w:w="515" w:type="dxa"/>
            <w:tcBorders>
              <w:top w:val="single" w:sz="4" w:space="0" w:color="000000"/>
              <w:left w:val="single" w:sz="4" w:space="0" w:color="000000"/>
              <w:bottom w:val="single" w:sz="4" w:space="0" w:color="000000"/>
              <w:right w:val="single" w:sz="4" w:space="0" w:color="000000"/>
            </w:tcBorders>
            <w:vAlign w:val="center"/>
          </w:tcPr>
          <w:p>
            <w:pPr>
              <w:pStyle w:val="TableParagraph"/>
              <w:widowControl w:val="false"/>
              <w:spacing w:before="0" w:after="0"/>
              <w:ind w:left="0" w:hanging="0"/>
              <w:jc w:val="center"/>
              <w:rPr>
                <w:sz w:val="24"/>
                <w:szCs w:val="24"/>
              </w:rPr>
            </w:pPr>
            <w:r>
              <w:rPr>
                <w:kern w:val="0"/>
                <w:sz w:val="24"/>
                <w:szCs w:val="24"/>
                <w:lang w:val="en-US"/>
              </w:rPr>
              <w:t>41</w:t>
            </w:r>
          </w:p>
        </w:tc>
        <w:tc>
          <w:tcPr>
            <w:tcW w:w="7255" w:type="dxa"/>
            <w:tcBorders>
              <w:top w:val="single" w:sz="4" w:space="0" w:color="000000"/>
              <w:left w:val="single" w:sz="4" w:space="0" w:color="000000"/>
              <w:bottom w:val="single" w:sz="4" w:space="0" w:color="000000"/>
              <w:right w:val="single" w:sz="4" w:space="0" w:color="000000"/>
            </w:tcBorders>
            <w:vAlign w:val="center"/>
          </w:tcPr>
          <w:p>
            <w:pPr>
              <w:pStyle w:val="TableParagraph"/>
              <w:widowControl w:val="false"/>
              <w:spacing w:before="0" w:after="0"/>
              <w:ind w:left="33" w:hanging="0"/>
              <w:jc w:val="both"/>
              <w:rPr>
                <w:sz w:val="24"/>
                <w:szCs w:val="24"/>
              </w:rPr>
            </w:pPr>
            <w:r>
              <w:rPr>
                <w:kern w:val="0"/>
                <w:sz w:val="24"/>
                <w:szCs w:val="24"/>
                <w:lang w:val="en-US"/>
              </w:rPr>
              <w:t>Пояс для инструмента</w:t>
            </w:r>
          </w:p>
        </w:tc>
        <w:tc>
          <w:tcPr>
            <w:tcW w:w="1879" w:type="dxa"/>
            <w:tcBorders>
              <w:top w:val="single" w:sz="4" w:space="0" w:color="000000"/>
              <w:left w:val="single" w:sz="4" w:space="0" w:color="000000"/>
              <w:bottom w:val="single" w:sz="4" w:space="0" w:color="000000"/>
              <w:right w:val="single" w:sz="4" w:space="0" w:color="000000"/>
            </w:tcBorders>
            <w:vAlign w:val="center"/>
          </w:tcPr>
          <w:p>
            <w:pPr>
              <w:pStyle w:val="TableParagraph"/>
              <w:widowControl w:val="false"/>
              <w:spacing w:before="0" w:after="0"/>
              <w:ind w:left="0" w:hanging="0"/>
              <w:jc w:val="center"/>
              <w:rPr>
                <w:sz w:val="24"/>
                <w:szCs w:val="24"/>
              </w:rPr>
            </w:pPr>
            <w:r>
              <w:rPr>
                <w:kern w:val="0"/>
                <w:sz w:val="24"/>
                <w:szCs w:val="24"/>
                <w:lang w:val="en-US"/>
              </w:rPr>
              <w:t>нет</w:t>
            </w:r>
          </w:p>
        </w:tc>
      </w:tr>
      <w:tr>
        <w:trPr>
          <w:trHeight w:val="50" w:hRule="atLeast"/>
        </w:trPr>
        <w:tc>
          <w:tcPr>
            <w:tcW w:w="515" w:type="dxa"/>
            <w:tcBorders>
              <w:top w:val="single" w:sz="4" w:space="0" w:color="000000"/>
              <w:left w:val="single" w:sz="4" w:space="0" w:color="000000"/>
              <w:bottom w:val="single" w:sz="4" w:space="0" w:color="000000"/>
              <w:right w:val="single" w:sz="4" w:space="0" w:color="000000"/>
            </w:tcBorders>
            <w:vAlign w:val="center"/>
          </w:tcPr>
          <w:p>
            <w:pPr>
              <w:pStyle w:val="TableParagraph"/>
              <w:widowControl w:val="false"/>
              <w:spacing w:before="0" w:after="0"/>
              <w:ind w:left="0" w:hanging="0"/>
              <w:jc w:val="center"/>
              <w:rPr>
                <w:sz w:val="24"/>
                <w:szCs w:val="24"/>
              </w:rPr>
            </w:pPr>
            <w:r>
              <w:rPr>
                <w:kern w:val="0"/>
                <w:sz w:val="24"/>
                <w:szCs w:val="24"/>
                <w:lang w:val="en-US"/>
              </w:rPr>
              <w:t>42</w:t>
            </w:r>
          </w:p>
        </w:tc>
        <w:tc>
          <w:tcPr>
            <w:tcW w:w="7255" w:type="dxa"/>
            <w:tcBorders>
              <w:top w:val="single" w:sz="4" w:space="0" w:color="000000"/>
              <w:left w:val="single" w:sz="4" w:space="0" w:color="000000"/>
              <w:bottom w:val="single" w:sz="4" w:space="0" w:color="000000"/>
              <w:right w:val="single" w:sz="4" w:space="0" w:color="000000"/>
            </w:tcBorders>
            <w:vAlign w:val="center"/>
          </w:tcPr>
          <w:p>
            <w:pPr>
              <w:pStyle w:val="TableParagraph"/>
              <w:widowControl w:val="false"/>
              <w:spacing w:before="0" w:after="0"/>
              <w:ind w:left="33" w:hanging="0"/>
              <w:jc w:val="both"/>
              <w:rPr>
                <w:sz w:val="24"/>
                <w:szCs w:val="24"/>
              </w:rPr>
            </w:pPr>
            <w:r>
              <w:rPr>
                <w:kern w:val="0"/>
                <w:sz w:val="24"/>
                <w:szCs w:val="24"/>
                <w:lang w:val="en-US"/>
              </w:rPr>
              <w:t>Складное ведро</w:t>
            </w:r>
          </w:p>
        </w:tc>
        <w:tc>
          <w:tcPr>
            <w:tcW w:w="1879" w:type="dxa"/>
            <w:tcBorders>
              <w:top w:val="single" w:sz="4" w:space="0" w:color="000000"/>
              <w:left w:val="single" w:sz="4" w:space="0" w:color="000000"/>
              <w:bottom w:val="single" w:sz="4" w:space="0" w:color="000000"/>
              <w:right w:val="single" w:sz="4" w:space="0" w:color="000000"/>
            </w:tcBorders>
            <w:vAlign w:val="center"/>
          </w:tcPr>
          <w:p>
            <w:pPr>
              <w:pStyle w:val="TableParagraph"/>
              <w:widowControl w:val="false"/>
              <w:spacing w:before="0" w:after="0"/>
              <w:ind w:left="0" w:hanging="0"/>
              <w:jc w:val="center"/>
              <w:rPr>
                <w:sz w:val="24"/>
                <w:szCs w:val="24"/>
              </w:rPr>
            </w:pPr>
            <w:r>
              <w:rPr>
                <w:kern w:val="0"/>
                <w:sz w:val="24"/>
                <w:szCs w:val="24"/>
                <w:lang w:val="en-US"/>
              </w:rPr>
              <w:t>нет</w:t>
            </w:r>
          </w:p>
        </w:tc>
      </w:tr>
      <w:tr>
        <w:trPr>
          <w:trHeight w:val="50" w:hRule="atLeast"/>
        </w:trPr>
        <w:tc>
          <w:tcPr>
            <w:tcW w:w="515" w:type="dxa"/>
            <w:tcBorders>
              <w:top w:val="single" w:sz="4" w:space="0" w:color="000000"/>
              <w:left w:val="single" w:sz="4" w:space="0" w:color="000000"/>
              <w:bottom w:val="single" w:sz="4" w:space="0" w:color="000000"/>
              <w:right w:val="single" w:sz="4" w:space="0" w:color="000000"/>
            </w:tcBorders>
            <w:vAlign w:val="center"/>
          </w:tcPr>
          <w:p>
            <w:pPr>
              <w:pStyle w:val="TableParagraph"/>
              <w:widowControl w:val="false"/>
              <w:spacing w:before="0" w:after="0"/>
              <w:ind w:left="0" w:hanging="0"/>
              <w:jc w:val="center"/>
              <w:rPr>
                <w:sz w:val="24"/>
                <w:szCs w:val="24"/>
              </w:rPr>
            </w:pPr>
            <w:r>
              <w:rPr>
                <w:kern w:val="0"/>
                <w:sz w:val="24"/>
                <w:szCs w:val="24"/>
                <w:lang w:val="en-US"/>
              </w:rPr>
              <w:t>43</w:t>
            </w:r>
          </w:p>
        </w:tc>
        <w:tc>
          <w:tcPr>
            <w:tcW w:w="7255" w:type="dxa"/>
            <w:tcBorders>
              <w:top w:val="single" w:sz="4" w:space="0" w:color="000000"/>
              <w:left w:val="single" w:sz="4" w:space="0" w:color="000000"/>
              <w:bottom w:val="single" w:sz="4" w:space="0" w:color="000000"/>
              <w:right w:val="single" w:sz="4" w:space="0" w:color="000000"/>
            </w:tcBorders>
            <w:vAlign w:val="center"/>
          </w:tcPr>
          <w:p>
            <w:pPr>
              <w:pStyle w:val="TableParagraph"/>
              <w:widowControl w:val="false"/>
              <w:spacing w:before="0" w:after="0"/>
              <w:ind w:left="33" w:hanging="0"/>
              <w:jc w:val="both"/>
              <w:rPr>
                <w:sz w:val="24"/>
                <w:szCs w:val="24"/>
                <w:lang w:val="ru-RU"/>
              </w:rPr>
            </w:pPr>
            <w:r>
              <w:rPr>
                <w:kern w:val="0"/>
                <w:sz w:val="24"/>
                <w:szCs w:val="24"/>
                <w:lang w:val="ru-RU"/>
              </w:rPr>
              <w:t>Органайзер для укладки КДЗС в процессе сварки</w:t>
            </w:r>
          </w:p>
        </w:tc>
        <w:tc>
          <w:tcPr>
            <w:tcW w:w="1879" w:type="dxa"/>
            <w:tcBorders>
              <w:top w:val="single" w:sz="4" w:space="0" w:color="000000"/>
              <w:left w:val="single" w:sz="4" w:space="0" w:color="000000"/>
              <w:bottom w:val="single" w:sz="4" w:space="0" w:color="000000"/>
              <w:right w:val="single" w:sz="4" w:space="0" w:color="000000"/>
            </w:tcBorders>
            <w:vAlign w:val="center"/>
          </w:tcPr>
          <w:p>
            <w:pPr>
              <w:pStyle w:val="TableParagraph"/>
              <w:widowControl w:val="false"/>
              <w:spacing w:before="0" w:after="0"/>
              <w:ind w:left="0" w:hanging="0"/>
              <w:jc w:val="center"/>
              <w:rPr>
                <w:sz w:val="24"/>
                <w:szCs w:val="24"/>
              </w:rPr>
            </w:pPr>
            <w:r>
              <w:rPr>
                <w:kern w:val="0"/>
                <w:sz w:val="24"/>
                <w:szCs w:val="24"/>
                <w:lang w:val="en-US"/>
              </w:rPr>
              <w:t>нет</w:t>
            </w:r>
          </w:p>
        </w:tc>
      </w:tr>
      <w:tr>
        <w:trPr>
          <w:trHeight w:val="50" w:hRule="atLeast"/>
        </w:trPr>
        <w:tc>
          <w:tcPr>
            <w:tcW w:w="515" w:type="dxa"/>
            <w:tcBorders>
              <w:top w:val="single" w:sz="4" w:space="0" w:color="000000"/>
              <w:left w:val="single" w:sz="4" w:space="0" w:color="000000"/>
              <w:bottom w:val="single" w:sz="4" w:space="0" w:color="000000"/>
              <w:right w:val="single" w:sz="4" w:space="0" w:color="000000"/>
            </w:tcBorders>
            <w:vAlign w:val="center"/>
          </w:tcPr>
          <w:p>
            <w:pPr>
              <w:pStyle w:val="TableParagraph"/>
              <w:widowControl w:val="false"/>
              <w:spacing w:before="0" w:after="0"/>
              <w:ind w:left="0" w:hanging="0"/>
              <w:jc w:val="center"/>
              <w:rPr>
                <w:sz w:val="24"/>
                <w:szCs w:val="24"/>
              </w:rPr>
            </w:pPr>
            <w:r>
              <w:rPr>
                <w:kern w:val="0"/>
                <w:sz w:val="24"/>
                <w:szCs w:val="24"/>
                <w:lang w:val="en-US"/>
              </w:rPr>
              <w:t>44</w:t>
            </w:r>
          </w:p>
        </w:tc>
        <w:tc>
          <w:tcPr>
            <w:tcW w:w="7255" w:type="dxa"/>
            <w:tcBorders>
              <w:top w:val="single" w:sz="4" w:space="0" w:color="000000"/>
              <w:left w:val="single" w:sz="4" w:space="0" w:color="000000"/>
              <w:bottom w:val="single" w:sz="4" w:space="0" w:color="000000"/>
              <w:right w:val="single" w:sz="4" w:space="0" w:color="000000"/>
            </w:tcBorders>
            <w:vAlign w:val="center"/>
          </w:tcPr>
          <w:p>
            <w:pPr>
              <w:pStyle w:val="TableParagraph"/>
              <w:widowControl w:val="false"/>
              <w:spacing w:before="0" w:after="0"/>
              <w:ind w:left="33" w:hanging="0"/>
              <w:jc w:val="both"/>
              <w:rPr>
                <w:sz w:val="24"/>
                <w:szCs w:val="24"/>
              </w:rPr>
            </w:pPr>
            <w:r>
              <w:rPr>
                <w:kern w:val="0"/>
                <w:sz w:val="24"/>
                <w:szCs w:val="24"/>
                <w:lang w:val="en-US"/>
              </w:rPr>
              <w:t>Устройство затяжки кабеля</w:t>
            </w:r>
          </w:p>
        </w:tc>
        <w:tc>
          <w:tcPr>
            <w:tcW w:w="1879" w:type="dxa"/>
            <w:tcBorders>
              <w:top w:val="single" w:sz="4" w:space="0" w:color="000000"/>
              <w:left w:val="single" w:sz="4" w:space="0" w:color="000000"/>
              <w:bottom w:val="single" w:sz="4" w:space="0" w:color="000000"/>
              <w:right w:val="single" w:sz="4" w:space="0" w:color="000000"/>
            </w:tcBorders>
            <w:vAlign w:val="center"/>
          </w:tcPr>
          <w:p>
            <w:pPr>
              <w:pStyle w:val="TableParagraph"/>
              <w:widowControl w:val="false"/>
              <w:spacing w:before="0" w:after="0"/>
              <w:ind w:left="0" w:hanging="0"/>
              <w:jc w:val="center"/>
              <w:rPr>
                <w:sz w:val="24"/>
                <w:szCs w:val="24"/>
              </w:rPr>
            </w:pPr>
            <w:r>
              <w:rPr>
                <w:kern w:val="0"/>
                <w:sz w:val="24"/>
                <w:szCs w:val="24"/>
                <w:lang w:val="en-US"/>
              </w:rPr>
              <w:t>нет</w:t>
            </w:r>
          </w:p>
        </w:tc>
      </w:tr>
      <w:tr>
        <w:trPr>
          <w:trHeight w:val="50" w:hRule="atLeast"/>
        </w:trPr>
        <w:tc>
          <w:tcPr>
            <w:tcW w:w="515" w:type="dxa"/>
            <w:tcBorders>
              <w:top w:val="single" w:sz="4" w:space="0" w:color="000000"/>
              <w:left w:val="single" w:sz="4" w:space="0" w:color="000000"/>
              <w:bottom w:val="single" w:sz="4" w:space="0" w:color="000000"/>
              <w:right w:val="single" w:sz="4" w:space="0" w:color="000000"/>
            </w:tcBorders>
            <w:vAlign w:val="center"/>
          </w:tcPr>
          <w:p>
            <w:pPr>
              <w:pStyle w:val="TableParagraph"/>
              <w:widowControl w:val="false"/>
              <w:spacing w:before="0" w:after="0"/>
              <w:ind w:left="0" w:hanging="0"/>
              <w:jc w:val="center"/>
              <w:rPr>
                <w:sz w:val="24"/>
                <w:szCs w:val="24"/>
              </w:rPr>
            </w:pPr>
            <w:r>
              <w:rPr>
                <w:kern w:val="0"/>
                <w:sz w:val="24"/>
                <w:szCs w:val="24"/>
                <w:lang w:val="en-US"/>
              </w:rPr>
              <w:t>45</w:t>
            </w:r>
          </w:p>
        </w:tc>
        <w:tc>
          <w:tcPr>
            <w:tcW w:w="7255" w:type="dxa"/>
            <w:tcBorders>
              <w:top w:val="single" w:sz="4" w:space="0" w:color="000000"/>
              <w:left w:val="single" w:sz="4" w:space="0" w:color="000000"/>
              <w:bottom w:val="single" w:sz="4" w:space="0" w:color="000000"/>
              <w:right w:val="single" w:sz="4" w:space="0" w:color="000000"/>
            </w:tcBorders>
            <w:vAlign w:val="center"/>
          </w:tcPr>
          <w:p>
            <w:pPr>
              <w:pStyle w:val="TableParagraph"/>
              <w:widowControl w:val="false"/>
              <w:spacing w:before="0" w:after="0"/>
              <w:ind w:left="33" w:hanging="0"/>
              <w:jc w:val="both"/>
              <w:rPr>
                <w:sz w:val="24"/>
                <w:szCs w:val="24"/>
              </w:rPr>
            </w:pPr>
            <w:r>
              <w:rPr>
                <w:kern w:val="0"/>
                <w:sz w:val="24"/>
                <w:szCs w:val="24"/>
                <w:lang w:val="en-US"/>
              </w:rPr>
              <w:t>Напольный коврик</w:t>
            </w:r>
          </w:p>
        </w:tc>
        <w:tc>
          <w:tcPr>
            <w:tcW w:w="1879" w:type="dxa"/>
            <w:tcBorders>
              <w:top w:val="single" w:sz="4" w:space="0" w:color="000000"/>
              <w:left w:val="single" w:sz="4" w:space="0" w:color="000000"/>
              <w:bottom w:val="single" w:sz="4" w:space="0" w:color="000000"/>
              <w:right w:val="single" w:sz="4" w:space="0" w:color="000000"/>
            </w:tcBorders>
            <w:vAlign w:val="center"/>
          </w:tcPr>
          <w:p>
            <w:pPr>
              <w:pStyle w:val="TableParagraph"/>
              <w:widowControl w:val="false"/>
              <w:spacing w:before="0" w:after="0"/>
              <w:ind w:left="0" w:hanging="0"/>
              <w:jc w:val="center"/>
              <w:rPr>
                <w:sz w:val="24"/>
                <w:szCs w:val="24"/>
              </w:rPr>
            </w:pPr>
            <w:r>
              <w:rPr>
                <w:kern w:val="0"/>
                <w:sz w:val="24"/>
                <w:szCs w:val="24"/>
                <w:lang w:val="en-US"/>
              </w:rPr>
              <w:t>нет</w:t>
            </w:r>
          </w:p>
        </w:tc>
      </w:tr>
      <w:tr>
        <w:trPr>
          <w:trHeight w:val="50" w:hRule="atLeast"/>
        </w:trPr>
        <w:tc>
          <w:tcPr>
            <w:tcW w:w="515" w:type="dxa"/>
            <w:tcBorders>
              <w:top w:val="single" w:sz="4" w:space="0" w:color="000000"/>
              <w:left w:val="single" w:sz="4" w:space="0" w:color="000000"/>
              <w:bottom w:val="single" w:sz="4" w:space="0" w:color="000000"/>
              <w:right w:val="single" w:sz="4" w:space="0" w:color="000000"/>
            </w:tcBorders>
            <w:vAlign w:val="center"/>
          </w:tcPr>
          <w:p>
            <w:pPr>
              <w:pStyle w:val="TableParagraph"/>
              <w:widowControl w:val="false"/>
              <w:spacing w:before="0" w:after="0"/>
              <w:ind w:left="0" w:hanging="0"/>
              <w:jc w:val="center"/>
              <w:rPr>
                <w:sz w:val="24"/>
                <w:szCs w:val="24"/>
              </w:rPr>
            </w:pPr>
            <w:r>
              <w:rPr>
                <w:kern w:val="0"/>
                <w:sz w:val="24"/>
                <w:szCs w:val="24"/>
                <w:lang w:val="en-US"/>
              </w:rPr>
              <w:t>46</w:t>
            </w:r>
          </w:p>
        </w:tc>
        <w:tc>
          <w:tcPr>
            <w:tcW w:w="7255" w:type="dxa"/>
            <w:tcBorders>
              <w:top w:val="single" w:sz="4" w:space="0" w:color="000000"/>
              <w:left w:val="single" w:sz="4" w:space="0" w:color="000000"/>
              <w:bottom w:val="single" w:sz="4" w:space="0" w:color="000000"/>
              <w:right w:val="single" w:sz="4" w:space="0" w:color="000000"/>
            </w:tcBorders>
            <w:vAlign w:val="center"/>
          </w:tcPr>
          <w:p>
            <w:pPr>
              <w:pStyle w:val="TableParagraph"/>
              <w:widowControl w:val="false"/>
              <w:spacing w:before="0" w:after="0"/>
              <w:ind w:left="33" w:hanging="0"/>
              <w:jc w:val="both"/>
              <w:rPr>
                <w:sz w:val="24"/>
                <w:szCs w:val="24"/>
              </w:rPr>
            </w:pPr>
            <w:r>
              <w:rPr>
                <w:kern w:val="0"/>
                <w:sz w:val="24"/>
                <w:szCs w:val="24"/>
                <w:lang w:val="en-US"/>
              </w:rPr>
              <w:t>Таймер</w:t>
            </w:r>
          </w:p>
        </w:tc>
        <w:tc>
          <w:tcPr>
            <w:tcW w:w="1879" w:type="dxa"/>
            <w:tcBorders>
              <w:top w:val="single" w:sz="4" w:space="0" w:color="000000"/>
              <w:left w:val="single" w:sz="4" w:space="0" w:color="000000"/>
              <w:bottom w:val="single" w:sz="4" w:space="0" w:color="000000"/>
              <w:right w:val="single" w:sz="4" w:space="0" w:color="000000"/>
            </w:tcBorders>
            <w:vAlign w:val="center"/>
          </w:tcPr>
          <w:p>
            <w:pPr>
              <w:pStyle w:val="TableParagraph"/>
              <w:widowControl w:val="false"/>
              <w:spacing w:before="0" w:after="0"/>
              <w:ind w:left="0" w:hanging="0"/>
              <w:jc w:val="center"/>
              <w:rPr>
                <w:sz w:val="24"/>
                <w:szCs w:val="24"/>
              </w:rPr>
            </w:pPr>
            <w:r>
              <w:rPr>
                <w:kern w:val="0"/>
                <w:sz w:val="24"/>
                <w:szCs w:val="24"/>
                <w:lang w:val="en-US"/>
              </w:rPr>
              <w:t>нет</w:t>
            </w:r>
          </w:p>
        </w:tc>
      </w:tr>
      <w:tr>
        <w:trPr>
          <w:trHeight w:val="50" w:hRule="atLeast"/>
        </w:trPr>
        <w:tc>
          <w:tcPr>
            <w:tcW w:w="515" w:type="dxa"/>
            <w:tcBorders>
              <w:top w:val="single" w:sz="4" w:space="0" w:color="000000"/>
              <w:left w:val="single" w:sz="4" w:space="0" w:color="000000"/>
              <w:bottom w:val="single" w:sz="4" w:space="0" w:color="000000"/>
              <w:right w:val="single" w:sz="4" w:space="0" w:color="000000"/>
            </w:tcBorders>
            <w:vAlign w:val="center"/>
          </w:tcPr>
          <w:p>
            <w:pPr>
              <w:pStyle w:val="TableParagraph"/>
              <w:widowControl w:val="false"/>
              <w:spacing w:before="0" w:after="0"/>
              <w:ind w:left="0" w:hanging="0"/>
              <w:jc w:val="center"/>
              <w:rPr>
                <w:sz w:val="24"/>
                <w:szCs w:val="24"/>
              </w:rPr>
            </w:pPr>
            <w:r>
              <w:rPr>
                <w:kern w:val="0"/>
                <w:sz w:val="24"/>
                <w:szCs w:val="24"/>
                <w:lang w:val="en-US"/>
              </w:rPr>
              <w:t>47</w:t>
            </w:r>
          </w:p>
        </w:tc>
        <w:tc>
          <w:tcPr>
            <w:tcW w:w="7255" w:type="dxa"/>
            <w:tcBorders>
              <w:top w:val="single" w:sz="4" w:space="0" w:color="000000"/>
              <w:left w:val="single" w:sz="4" w:space="0" w:color="000000"/>
              <w:bottom w:val="single" w:sz="4" w:space="0" w:color="000000"/>
              <w:right w:val="single" w:sz="4" w:space="0" w:color="000000"/>
            </w:tcBorders>
            <w:vAlign w:val="center"/>
          </w:tcPr>
          <w:p>
            <w:pPr>
              <w:pStyle w:val="TableParagraph"/>
              <w:widowControl w:val="false"/>
              <w:spacing w:before="0" w:after="0"/>
              <w:ind w:left="33" w:hanging="0"/>
              <w:jc w:val="both"/>
              <w:rPr>
                <w:sz w:val="24"/>
                <w:szCs w:val="24"/>
              </w:rPr>
            </w:pPr>
            <w:r>
              <w:rPr>
                <w:kern w:val="0"/>
                <w:sz w:val="24"/>
                <w:szCs w:val="24"/>
                <w:lang w:val="en-US"/>
              </w:rPr>
              <w:t>Прорезиненный фартук (ГОСТ 12.4029-76)</w:t>
            </w:r>
          </w:p>
        </w:tc>
        <w:tc>
          <w:tcPr>
            <w:tcW w:w="1879" w:type="dxa"/>
            <w:tcBorders>
              <w:top w:val="single" w:sz="4" w:space="0" w:color="000000"/>
              <w:left w:val="single" w:sz="4" w:space="0" w:color="000000"/>
              <w:bottom w:val="single" w:sz="4" w:space="0" w:color="000000"/>
              <w:right w:val="single" w:sz="4" w:space="0" w:color="000000"/>
            </w:tcBorders>
            <w:vAlign w:val="center"/>
          </w:tcPr>
          <w:p>
            <w:pPr>
              <w:pStyle w:val="TableParagraph"/>
              <w:widowControl w:val="false"/>
              <w:spacing w:before="0" w:after="0"/>
              <w:ind w:left="0" w:hanging="0"/>
              <w:jc w:val="center"/>
              <w:rPr>
                <w:sz w:val="24"/>
                <w:szCs w:val="24"/>
              </w:rPr>
            </w:pPr>
            <w:r>
              <w:rPr>
                <w:kern w:val="0"/>
                <w:sz w:val="24"/>
                <w:szCs w:val="24"/>
                <w:lang w:val="en-US"/>
              </w:rPr>
              <w:t>нет</w:t>
            </w:r>
          </w:p>
        </w:tc>
      </w:tr>
      <w:tr>
        <w:trPr>
          <w:trHeight w:val="50" w:hRule="atLeast"/>
        </w:trPr>
        <w:tc>
          <w:tcPr>
            <w:tcW w:w="515" w:type="dxa"/>
            <w:tcBorders>
              <w:top w:val="single" w:sz="4" w:space="0" w:color="000000"/>
              <w:left w:val="single" w:sz="4" w:space="0" w:color="000000"/>
              <w:bottom w:val="single" w:sz="4" w:space="0" w:color="000000"/>
              <w:right w:val="single" w:sz="4" w:space="0" w:color="000000"/>
            </w:tcBorders>
            <w:vAlign w:val="center"/>
          </w:tcPr>
          <w:p>
            <w:pPr>
              <w:pStyle w:val="TableParagraph"/>
              <w:widowControl w:val="false"/>
              <w:spacing w:before="0" w:after="0"/>
              <w:ind w:left="0" w:hanging="0"/>
              <w:jc w:val="center"/>
              <w:rPr>
                <w:sz w:val="24"/>
                <w:szCs w:val="24"/>
              </w:rPr>
            </w:pPr>
            <w:r>
              <w:rPr>
                <w:kern w:val="0"/>
                <w:sz w:val="24"/>
                <w:szCs w:val="24"/>
                <w:lang w:val="en-US"/>
              </w:rPr>
              <w:t>48</w:t>
            </w:r>
          </w:p>
        </w:tc>
        <w:tc>
          <w:tcPr>
            <w:tcW w:w="7255" w:type="dxa"/>
            <w:tcBorders>
              <w:top w:val="single" w:sz="4" w:space="0" w:color="000000"/>
              <w:left w:val="single" w:sz="4" w:space="0" w:color="000000"/>
              <w:bottom w:val="single" w:sz="4" w:space="0" w:color="000000"/>
              <w:right w:val="single" w:sz="4" w:space="0" w:color="000000"/>
            </w:tcBorders>
            <w:vAlign w:val="center"/>
          </w:tcPr>
          <w:p>
            <w:pPr>
              <w:pStyle w:val="TableParagraph"/>
              <w:widowControl w:val="false"/>
              <w:spacing w:before="0" w:after="0"/>
              <w:ind w:left="33" w:hanging="0"/>
              <w:jc w:val="both"/>
              <w:rPr>
                <w:sz w:val="24"/>
                <w:szCs w:val="24"/>
              </w:rPr>
            </w:pPr>
            <w:r>
              <w:rPr>
                <w:kern w:val="0"/>
                <w:sz w:val="24"/>
                <w:szCs w:val="24"/>
                <w:lang w:val="en-US"/>
              </w:rPr>
              <w:t>Коронка по дереву 20…30 мм</w:t>
            </w:r>
          </w:p>
        </w:tc>
        <w:tc>
          <w:tcPr>
            <w:tcW w:w="1879" w:type="dxa"/>
            <w:tcBorders>
              <w:top w:val="single" w:sz="4" w:space="0" w:color="000000"/>
              <w:left w:val="single" w:sz="4" w:space="0" w:color="000000"/>
              <w:bottom w:val="single" w:sz="4" w:space="0" w:color="000000"/>
              <w:right w:val="single" w:sz="4" w:space="0" w:color="000000"/>
            </w:tcBorders>
            <w:vAlign w:val="center"/>
          </w:tcPr>
          <w:p>
            <w:pPr>
              <w:pStyle w:val="TableParagraph"/>
              <w:widowControl w:val="false"/>
              <w:spacing w:before="0" w:after="0"/>
              <w:ind w:left="0" w:hanging="0"/>
              <w:jc w:val="center"/>
              <w:rPr>
                <w:sz w:val="24"/>
                <w:szCs w:val="24"/>
              </w:rPr>
            </w:pPr>
            <w:r>
              <w:rPr>
                <w:kern w:val="0"/>
                <w:sz w:val="24"/>
                <w:szCs w:val="24"/>
                <w:lang w:val="en-US"/>
              </w:rPr>
              <w:t>нет</w:t>
            </w:r>
          </w:p>
        </w:tc>
      </w:tr>
      <w:tr>
        <w:trPr>
          <w:trHeight w:val="50" w:hRule="atLeast"/>
        </w:trPr>
        <w:tc>
          <w:tcPr>
            <w:tcW w:w="515" w:type="dxa"/>
            <w:tcBorders>
              <w:top w:val="single" w:sz="4" w:space="0" w:color="000000"/>
              <w:left w:val="single" w:sz="4" w:space="0" w:color="000000"/>
              <w:bottom w:val="single" w:sz="4" w:space="0" w:color="000000"/>
              <w:right w:val="single" w:sz="4" w:space="0" w:color="000000"/>
            </w:tcBorders>
            <w:vAlign w:val="center"/>
          </w:tcPr>
          <w:p>
            <w:pPr>
              <w:pStyle w:val="TableParagraph"/>
              <w:widowControl w:val="false"/>
              <w:spacing w:before="0" w:after="0"/>
              <w:ind w:left="0" w:hanging="0"/>
              <w:jc w:val="center"/>
              <w:rPr>
                <w:sz w:val="24"/>
                <w:szCs w:val="24"/>
              </w:rPr>
            </w:pPr>
            <w:r>
              <w:rPr>
                <w:kern w:val="0"/>
                <w:sz w:val="24"/>
                <w:szCs w:val="24"/>
                <w:lang w:val="en-US"/>
              </w:rPr>
              <w:t>49</w:t>
            </w:r>
          </w:p>
        </w:tc>
        <w:tc>
          <w:tcPr>
            <w:tcW w:w="7255" w:type="dxa"/>
            <w:tcBorders>
              <w:top w:val="single" w:sz="4" w:space="0" w:color="000000"/>
              <w:left w:val="single" w:sz="4" w:space="0" w:color="000000"/>
              <w:bottom w:val="single" w:sz="4" w:space="0" w:color="000000"/>
              <w:right w:val="single" w:sz="4" w:space="0" w:color="000000"/>
            </w:tcBorders>
            <w:vAlign w:val="center"/>
          </w:tcPr>
          <w:p>
            <w:pPr>
              <w:pStyle w:val="TableParagraph"/>
              <w:widowControl w:val="false"/>
              <w:spacing w:before="0" w:after="0"/>
              <w:ind w:left="33" w:hanging="0"/>
              <w:jc w:val="both"/>
              <w:rPr>
                <w:sz w:val="24"/>
                <w:szCs w:val="24"/>
              </w:rPr>
            </w:pPr>
            <w:r>
              <w:rPr>
                <w:kern w:val="0"/>
                <w:sz w:val="24"/>
                <w:szCs w:val="24"/>
                <w:lang w:val="en-US"/>
              </w:rPr>
              <w:t>Стремянка 2-5 ступеней</w:t>
            </w:r>
          </w:p>
        </w:tc>
        <w:tc>
          <w:tcPr>
            <w:tcW w:w="1879" w:type="dxa"/>
            <w:tcBorders>
              <w:top w:val="single" w:sz="4" w:space="0" w:color="000000"/>
              <w:left w:val="single" w:sz="4" w:space="0" w:color="000000"/>
              <w:bottom w:val="single" w:sz="4" w:space="0" w:color="000000"/>
              <w:right w:val="single" w:sz="4" w:space="0" w:color="000000"/>
            </w:tcBorders>
            <w:vAlign w:val="center"/>
          </w:tcPr>
          <w:p>
            <w:pPr>
              <w:pStyle w:val="TableParagraph"/>
              <w:widowControl w:val="false"/>
              <w:spacing w:before="0" w:after="0"/>
              <w:ind w:left="0" w:hanging="0"/>
              <w:jc w:val="center"/>
              <w:rPr>
                <w:sz w:val="24"/>
                <w:szCs w:val="24"/>
              </w:rPr>
            </w:pPr>
            <w:r>
              <w:rPr>
                <w:kern w:val="0"/>
                <w:sz w:val="24"/>
                <w:szCs w:val="24"/>
                <w:lang w:val="en-US"/>
              </w:rPr>
              <w:t>нет</w:t>
            </w:r>
          </w:p>
        </w:tc>
      </w:tr>
      <w:tr>
        <w:trPr>
          <w:trHeight w:val="50" w:hRule="atLeast"/>
        </w:trPr>
        <w:tc>
          <w:tcPr>
            <w:tcW w:w="515" w:type="dxa"/>
            <w:tcBorders>
              <w:top w:val="single" w:sz="4" w:space="0" w:color="000000"/>
              <w:left w:val="single" w:sz="4" w:space="0" w:color="000000"/>
              <w:bottom w:val="single" w:sz="4" w:space="0" w:color="000000"/>
              <w:right w:val="single" w:sz="4" w:space="0" w:color="000000"/>
            </w:tcBorders>
            <w:vAlign w:val="center"/>
          </w:tcPr>
          <w:p>
            <w:pPr>
              <w:pStyle w:val="TableParagraph"/>
              <w:widowControl w:val="false"/>
              <w:spacing w:before="0" w:after="0"/>
              <w:ind w:left="0" w:hanging="0"/>
              <w:jc w:val="center"/>
              <w:rPr>
                <w:sz w:val="24"/>
                <w:szCs w:val="24"/>
              </w:rPr>
            </w:pPr>
            <w:r>
              <w:rPr>
                <w:kern w:val="0"/>
                <w:sz w:val="24"/>
                <w:szCs w:val="24"/>
                <w:lang w:val="en-US"/>
              </w:rPr>
              <w:t>50</w:t>
            </w:r>
          </w:p>
        </w:tc>
        <w:tc>
          <w:tcPr>
            <w:tcW w:w="7255" w:type="dxa"/>
            <w:tcBorders>
              <w:top w:val="single" w:sz="4" w:space="0" w:color="000000"/>
              <w:left w:val="single" w:sz="4" w:space="0" w:color="000000"/>
              <w:bottom w:val="single" w:sz="4" w:space="0" w:color="000000"/>
              <w:right w:val="single" w:sz="4" w:space="0" w:color="000000"/>
            </w:tcBorders>
            <w:vAlign w:val="center"/>
          </w:tcPr>
          <w:p>
            <w:pPr>
              <w:pStyle w:val="TableParagraph"/>
              <w:widowControl w:val="false"/>
              <w:spacing w:before="0" w:after="0"/>
              <w:ind w:left="33" w:hanging="0"/>
              <w:jc w:val="both"/>
              <w:rPr>
                <w:sz w:val="24"/>
                <w:szCs w:val="24"/>
              </w:rPr>
            </w:pPr>
            <w:r>
              <w:rPr>
                <w:kern w:val="0"/>
                <w:sz w:val="24"/>
                <w:szCs w:val="24"/>
                <w:lang w:val="en-US"/>
              </w:rPr>
              <w:t>Складной монтажный стол</w:t>
            </w:r>
          </w:p>
        </w:tc>
        <w:tc>
          <w:tcPr>
            <w:tcW w:w="1879" w:type="dxa"/>
            <w:tcBorders>
              <w:top w:val="single" w:sz="4" w:space="0" w:color="000000"/>
              <w:left w:val="single" w:sz="4" w:space="0" w:color="000000"/>
              <w:bottom w:val="single" w:sz="4" w:space="0" w:color="000000"/>
              <w:right w:val="single" w:sz="4" w:space="0" w:color="000000"/>
            </w:tcBorders>
            <w:vAlign w:val="center"/>
          </w:tcPr>
          <w:p>
            <w:pPr>
              <w:pStyle w:val="TableParagraph"/>
              <w:widowControl w:val="false"/>
              <w:spacing w:before="0" w:after="0"/>
              <w:ind w:left="0" w:hanging="0"/>
              <w:jc w:val="center"/>
              <w:rPr>
                <w:sz w:val="24"/>
                <w:szCs w:val="24"/>
              </w:rPr>
            </w:pPr>
            <w:r>
              <w:rPr>
                <w:kern w:val="0"/>
                <w:sz w:val="24"/>
                <w:szCs w:val="24"/>
                <w:lang w:val="en-US"/>
              </w:rPr>
              <w:t>нет</w:t>
            </w:r>
          </w:p>
        </w:tc>
      </w:tr>
    </w:tbl>
    <w:p>
      <w:pPr>
        <w:pStyle w:val="Normal"/>
        <w:spacing w:lineRule="auto" w:line="276" w:before="0" w:after="0"/>
        <w:ind w:firstLine="567"/>
        <w:jc w:val="both"/>
        <w:rPr>
          <w:rFonts w:ascii="Times New Roman" w:hAnsi="Times New Roman" w:eastAsia="Times New Roman" w:cs="Times New Roman"/>
          <w:sz w:val="28"/>
          <w:szCs w:val="28"/>
        </w:rPr>
      </w:pPr>
      <w:r>
        <w:rPr>
          <w:rFonts w:cs="Times New Roman"/>
          <w:sz w:val="28"/>
          <w:szCs w:val="28"/>
        </w:rPr>
        <w:t>А также другие материалы, оборудование и инструменты, которые эксперты признают имеющими отношение к наилучшим доступным технологиям (НДТ)</w:t>
      </w:r>
    </w:p>
    <w:p>
      <w:pPr>
        <w:pStyle w:val="3"/>
        <w:spacing w:lineRule="auto" w:line="276"/>
        <w:ind w:firstLine="567"/>
        <w:rPr>
          <w:rFonts w:ascii="Times New Roman" w:hAnsi="Times New Roman" w:cs="Times New Roman"/>
          <w:bCs w:val="false"/>
          <w:iCs/>
          <w:sz w:val="28"/>
          <w:szCs w:val="24"/>
          <w:lang w:val="ru-RU"/>
        </w:rPr>
      </w:pPr>
      <w:bookmarkStart w:id="25" w:name="_Toc126746254"/>
      <w:bookmarkStart w:id="26" w:name="_Toc78885660"/>
      <w:r>
        <w:rPr>
          <w:rFonts w:cs="Times New Roman" w:ascii="Times New Roman" w:hAnsi="Times New Roman"/>
          <w:iCs/>
          <w:sz w:val="28"/>
          <w:szCs w:val="24"/>
          <w:lang w:val="ru-RU"/>
        </w:rPr>
        <w:t>2.2.</w:t>
      </w:r>
      <w:r>
        <w:rPr>
          <w:rFonts w:cs="Times New Roman" w:ascii="Times New Roman" w:hAnsi="Times New Roman"/>
          <w:b w:val="false"/>
          <w:i/>
          <w:iCs/>
          <w:sz w:val="28"/>
          <w:szCs w:val="24"/>
          <w:lang w:val="ru-RU"/>
        </w:rPr>
        <w:t xml:space="preserve"> </w:t>
      </w:r>
      <w:r>
        <w:rPr>
          <w:rFonts w:cs="Times New Roman" w:ascii="Times New Roman" w:hAnsi="Times New Roman"/>
          <w:iCs/>
          <w:sz w:val="28"/>
          <w:szCs w:val="24"/>
          <w:lang w:val="ru-RU"/>
        </w:rPr>
        <w:t>Материалы, оборудование и инструменты, запрещенные на площадке</w:t>
      </w:r>
      <w:bookmarkEnd w:id="25"/>
      <w:bookmarkEnd w:id="26"/>
    </w:p>
    <w:p>
      <w:pPr>
        <w:pStyle w:val="Normal"/>
        <w:spacing w:lineRule="auto" w:line="276" w:before="0" w:after="0"/>
        <w:ind w:firstLine="567"/>
        <w:jc w:val="both"/>
        <w:rPr>
          <w:rFonts w:ascii="Times New Roman" w:hAnsi="Times New Roman" w:eastAsia="Times New Roman" w:cs="Times New Roman"/>
          <w:sz w:val="28"/>
          <w:szCs w:val="28"/>
          <w:u w:val="single"/>
        </w:rPr>
      </w:pPr>
      <w:r>
        <w:rPr>
          <w:rFonts w:eastAsia="Times New Roman" w:cs="Times New Roman"/>
          <w:sz w:val="28"/>
          <w:szCs w:val="28"/>
        </w:rPr>
        <w:t>Эксперты имеют право запретить использование любые материалы, оборудование и инструменты, которые не перечислены в списке тулбокса, если примут решение, что они могут дать участнику несправедливое преимущество</w:t>
      </w:r>
    </w:p>
    <w:p>
      <w:pPr>
        <w:pStyle w:val="17"/>
        <w:spacing w:lineRule="auto" w:line="276" w:before="240" w:after="0"/>
        <w:ind w:firstLine="567"/>
        <w:jc w:val="both"/>
        <w:rPr>
          <w:rFonts w:ascii="Times New Roman" w:hAnsi="Times New Roman"/>
          <w:caps w:val="false"/>
          <w:smallCaps w:val="false"/>
          <w:color w:val="auto"/>
          <w:sz w:val="28"/>
          <w:szCs w:val="28"/>
        </w:rPr>
      </w:pPr>
      <w:bookmarkStart w:id="27" w:name="_Toc126746255"/>
      <w:bookmarkStart w:id="28" w:name="_Toc124422973"/>
      <w:r>
        <w:rPr>
          <w:rFonts w:ascii="Times New Roman" w:hAnsi="Times New Roman"/>
          <w:caps w:val="false"/>
          <w:smallCaps w:val="false"/>
          <w:color w:val="auto"/>
          <w:sz w:val="28"/>
          <w:szCs w:val="28"/>
        </w:rPr>
        <w:t>3. Приложения</w:t>
      </w:r>
      <w:bookmarkEnd w:id="27"/>
      <w:bookmarkEnd w:id="28"/>
    </w:p>
    <w:p>
      <w:pPr>
        <w:pStyle w:val="Normal"/>
        <w:spacing w:lineRule="auto" w:line="276" w:before="0" w:after="0"/>
        <w:ind w:firstLine="567"/>
        <w:jc w:val="both"/>
        <w:rPr>
          <w:rFonts w:ascii="Times New Roman" w:hAnsi="Times New Roman" w:cs="Times New Roman"/>
          <w:sz w:val="28"/>
          <w:szCs w:val="28"/>
        </w:rPr>
      </w:pPr>
      <w:r>
        <w:rPr>
          <w:rFonts w:cs="Times New Roman"/>
          <w:sz w:val="28"/>
          <w:szCs w:val="28"/>
        </w:rPr>
        <w:t>Приложение №1 Инструкция по заполнению матрицы конкурсного задания</w:t>
      </w:r>
    </w:p>
    <w:p>
      <w:pPr>
        <w:pStyle w:val="Normal"/>
        <w:spacing w:lineRule="auto" w:line="276" w:before="0" w:after="0"/>
        <w:ind w:firstLine="567"/>
        <w:jc w:val="both"/>
        <w:rPr>
          <w:rFonts w:ascii="Times New Roman" w:hAnsi="Times New Roman" w:cs="Times New Roman"/>
          <w:sz w:val="28"/>
          <w:szCs w:val="28"/>
        </w:rPr>
      </w:pPr>
      <w:r>
        <w:rPr>
          <w:rFonts w:cs="Times New Roman"/>
          <w:sz w:val="28"/>
          <w:szCs w:val="28"/>
        </w:rPr>
        <w:t>Приложение №2 Матрица конкурсного задания</w:t>
      </w:r>
    </w:p>
    <w:p>
      <w:pPr>
        <w:pStyle w:val="Normal"/>
        <w:spacing w:lineRule="auto" w:line="276" w:before="0" w:after="0"/>
        <w:ind w:firstLine="567"/>
        <w:jc w:val="both"/>
        <w:rPr>
          <w:rFonts w:ascii="Times New Roman" w:hAnsi="Times New Roman" w:cs="Times New Roman"/>
          <w:sz w:val="28"/>
          <w:szCs w:val="28"/>
        </w:rPr>
      </w:pPr>
      <w:r>
        <w:rPr>
          <w:rFonts w:cs="Times New Roman"/>
          <w:sz w:val="28"/>
          <w:szCs w:val="28"/>
        </w:rPr>
        <w:t>Приложение №3 Критерии оценки</w:t>
      </w:r>
    </w:p>
    <w:p>
      <w:pPr>
        <w:pStyle w:val="Normal"/>
        <w:spacing w:lineRule="auto" w:line="276" w:before="0" w:after="0"/>
        <w:ind w:firstLine="567"/>
        <w:jc w:val="both"/>
        <w:rPr>
          <w:rFonts w:ascii="Times New Roman" w:hAnsi="Times New Roman" w:cs="Times New Roman"/>
          <w:sz w:val="28"/>
          <w:szCs w:val="28"/>
        </w:rPr>
      </w:pPr>
      <w:r>
        <w:rPr>
          <w:rFonts w:cs="Times New Roman"/>
          <w:sz w:val="28"/>
          <w:szCs w:val="28"/>
        </w:rPr>
        <w:t>Приложение №4 Инструкция по охране труда и технике безопасности по компетенции «Структурированные кабельные системы».</w:t>
      </w:r>
    </w:p>
    <w:p>
      <w:pPr>
        <w:pStyle w:val="27"/>
        <w:spacing w:lineRule="auto" w:line="276" w:before="0" w:after="0"/>
        <w:ind w:firstLine="567"/>
        <w:jc w:val="both"/>
        <w:rPr>
          <w:rFonts w:ascii="Times New Roman" w:hAnsi="Times New Roman" w:eastAsia="Arial Unicode MS"/>
          <w:i/>
          <w:i/>
          <w:szCs w:val="28"/>
        </w:rPr>
      </w:pPr>
      <w:r>
        <w:rPr/>
      </w:r>
    </w:p>
    <w:sectPr>
      <w:headerReference w:type="default" r:id="rId93"/>
      <w:footerReference w:type="default" r:id="rId94"/>
      <w:footnotePr>
        <w:numFmt w:val="decimal"/>
      </w:footnotePr>
      <w:type w:val="nextPage"/>
      <w:pgSz w:w="11906" w:h="16838"/>
      <w:pgMar w:left="1418" w:right="849" w:gutter="0" w:header="624" w:top="1134" w:footer="838" w:bottom="1134"/>
      <w:pgNumType w:fmt="decimal"/>
      <w:formProt w:val="false"/>
      <w:titlePg/>
      <w:textDirection w:val="lrTb"/>
      <w:docGrid w:type="default" w:linePitch="360" w:charSpace="0"/>
    </w:sectPr>
  </w:body>
</w:document>
</file>

<file path=word/fontTable.xml><?xml version="1.0" encoding="utf-8"?>
<w:fonts xmlns:w="http://schemas.openxmlformats.org/wordprocessingml/2006/main" xmlns:r="http://schemas.openxmlformats.org/officeDocument/2006/relationships">
  <w:font w:name="Times New Roman">
    <w:charset w:val="00"/>
    <w:family w:val="roman"/>
    <w:pitch w:val="variable"/>
  </w:font>
  <w:font w:name="Symbol">
    <w:charset w:val="02"/>
    <w:family w:val="roman"/>
    <w:pitch w:val="variable"/>
  </w:font>
  <w:font w:name="Arial">
    <w:charset w:val="00"/>
    <w:family w:val="swiss"/>
    <w:pitch w:val="variable"/>
  </w:font>
  <w:font w:name="Liberation Serif">
    <w:altName w:val="Times New Roman"/>
    <w:charset w:val="01"/>
    <w:family w:val="roman"/>
    <w:pitch w:val="variable"/>
  </w:font>
  <w:font w:name="Calibri">
    <w:charset w:val="01"/>
    <w:family w:val="roman"/>
    <w:pitch w:val="variable"/>
  </w:font>
  <w:font w:name="Times New Roman">
    <w:charset w:val="01"/>
    <w:family w:val="roman"/>
    <w:pitch w:val="variable"/>
  </w:font>
  <w:font w:name="Arial">
    <w:charset w:val="01"/>
    <w:family w:val="roman"/>
    <w:pitch w:val="variable"/>
  </w:font>
  <w:font w:name="Tahoma">
    <w:charset w:val="01"/>
    <w:family w:val="roman"/>
    <w:pitch w:val="variable"/>
  </w:font>
  <w:font w:name="Segoe UI">
    <w:charset w:val="01"/>
    <w:family w:val="roman"/>
    <w:pitch w:val="variable"/>
  </w:font>
  <w:font w:name="Liberation Sans">
    <w:altName w:val="Arial"/>
    <w:charset w:val="01"/>
    <w:family w:val="swiss"/>
    <w:pitch w:val="variable"/>
  </w:font>
  <w:font w:name="Cambria">
    <w:charset w:val="01"/>
    <w:family w:val="roman"/>
    <w:pitch w:val="variable"/>
  </w:font>
  <w:font w:name="MS PGothic">
    <w:charset w:val="01"/>
    <w:family w:val="roman"/>
    <w:pitch w:val="variable"/>
  </w:font>
  <w:font w:name="MS PGothic">
    <w:charset w:val="01"/>
    <w:family w:val="auto"/>
    <w:pitch w:val="default"/>
  </w:font>
  <w:font w:name="Symbol">
    <w:charset w:val="02"/>
    <w:family w:val="auto"/>
    <w:pitch w:val="default"/>
  </w:font>
  <w:font w:name="Courier New">
    <w:charset w:val="01"/>
    <w:family w:val="modern"/>
    <w:pitch w:val="fixed"/>
  </w:font>
  <w:font w:name="Wingdings">
    <w:charset w:val="02"/>
    <w:family w:val="auto"/>
    <w:pitch w:val="default"/>
  </w:font>
  <w:font w:name="Noto Sans Symbols">
    <w:charset w:val="01"/>
    <w:family w:val="swiss"/>
    <w:pitch w:val="default"/>
  </w:font>
</w:fonts>
</file>

<file path=word/footer1.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Style26"/>
      <w:spacing w:lineRule="auto" w:line="12"/>
      <w:rPr/>
    </w:pPr>
    <w:r>
      <w:rPr/>
      <mc:AlternateContent>
        <mc:Choice Requires="wps">
          <w:drawing>
            <wp:anchor behindDoc="1" distT="2540" distB="635" distL="0" distR="0" simplePos="0" locked="0" layoutInCell="0" allowOverlap="1" relativeHeight="10" wp14:anchorId="6B452749">
              <wp:simplePos x="0" y="0"/>
              <wp:positionH relativeFrom="page">
                <wp:posOffset>779780</wp:posOffset>
              </wp:positionH>
              <wp:positionV relativeFrom="page">
                <wp:posOffset>10260965</wp:posOffset>
              </wp:positionV>
              <wp:extent cx="6624955" cy="329565"/>
              <wp:effectExtent l="635" t="635" r="0" b="0"/>
              <wp:wrapNone/>
              <wp:docPr id="4" name="Text Box 38"/>
              <a:graphic xmlns:a="http://schemas.openxmlformats.org/drawingml/2006/main">
                <a:graphicData uri="http://schemas.microsoft.com/office/word/2010/wordprocessingShape">
                  <wps:wsp>
                    <wps:cNvSpPr/>
                    <wps:spPr>
                      <a:xfrm>
                        <a:off x="0" y="0"/>
                        <a:ext cx="6625080" cy="329400"/>
                      </a:xfrm>
                      <a:prstGeom prst="rect">
                        <a:avLst/>
                      </a:prstGeom>
                      <a:noFill/>
                      <a:ln w="0">
                        <a:noFill/>
                      </a:ln>
                    </wps:spPr>
                    <wps:style>
                      <a:lnRef idx="0"/>
                      <a:fillRef idx="0"/>
                      <a:effectRef idx="0"/>
                      <a:fontRef idx="minor"/>
                    </wps:style>
                    <wps:txbx>
                      <w:txbxContent>
                        <w:p>
                          <w:pPr>
                            <w:pStyle w:val="Style41"/>
                            <w:spacing w:before="12" w:after="160"/>
                            <w:ind w:left="20" w:hanging="0"/>
                            <w:rPr>
                              <w:rFonts w:ascii="Times New Roman" w:hAnsi="Times New Roman"/>
                              <w:sz w:val="18"/>
                            </w:rPr>
                          </w:pPr>
                          <w:sdt>
                            <w:sdtPr>
                              <w:id w:val="1038233378"/>
                              <w:dataBinding w:prefixMappings="xmlns:ns0='http://purl.org/dc/elements/1.1/' xmlns:ns1='http://schemas.openxmlformats.org/package/2006/metadata/core-properties' " w:xpath="/ns1:coreProperties[1]/ns0:creator[1]" w:storeItemID="{6C3C8BC8-F283-45AE-878A-BAB7291924A1}"/>
                              <w:alias w:val="Автор"/>
                              <w:text/>
                            </w:sdtPr>
                            <w:sdtContent>
                              <w:r>
                                <w:rPr/>
                                <w:t xml:space="preserve">     </w:t>
                              </w:r>
                            </w:sdtContent>
                          </w:sdt>
                        </w:p>
                      </w:txbxContent>
                    </wps:txbx>
                    <wps:bodyPr lIns="0" rIns="0" tIns="0" bIns="0" anchor="t" upright="1">
                      <a:noAutofit/>
                    </wps:bodyPr>
                  </wps:wsp>
                </a:graphicData>
              </a:graphic>
            </wp:anchor>
          </w:drawing>
        </mc:Choice>
        <mc:Fallback>
          <w:pict>
            <v:rect id="shape_0" ID="Text Box 38" path="m0,0l-2147483645,0l-2147483645,-2147483646l0,-2147483646xe" stroked="f" o:allowincell="f" style="position:absolute;margin-left:61.4pt;margin-top:807.95pt;width:521.6pt;height:25.9pt;mso-wrap-style:square;v-text-anchor:top;mso-position-horizontal-relative:page;mso-position-vertical-relative:page" wp14:anchorId="6B452749">
              <v:fill o:detectmouseclick="t" on="false"/>
              <v:stroke color="#3465a4" joinstyle="round" endcap="flat"/>
              <v:textbox>
                <w:txbxContent>
                  <w:p>
                    <w:pPr>
                      <w:pStyle w:val="Style41"/>
                      <w:spacing w:before="12" w:after="160"/>
                      <w:ind w:left="20" w:hanging="0"/>
                      <w:rPr>
                        <w:rFonts w:ascii="Times New Roman" w:hAnsi="Times New Roman"/>
                        <w:sz w:val="18"/>
                      </w:rPr>
                    </w:pPr>
                    <w:sdt>
                      <w:sdtPr>
                        <w:id w:val="1204641172"/>
                        <w:dataBinding w:prefixMappings="xmlns:ns0='http://purl.org/dc/elements/1.1/' xmlns:ns1='http://schemas.openxmlformats.org/package/2006/metadata/core-properties' " w:xpath="/ns1:coreProperties[1]/ns0:creator[1]" w:storeItemID="{6C3C8BC8-F283-45AE-878A-BAB7291924A1}"/>
                        <w:alias w:val="Автор"/>
                        <w:text/>
                      </w:sdtPr>
                      <w:sdtContent>
                        <w:r>
                          <w:rPr/>
                          <w:t xml:space="preserve">     </w:t>
                        </w:r>
                      </w:sdtContent>
                    </w:sdt>
                  </w:p>
                </w:txbxContent>
              </v:textbox>
              <w10:wrap type="none"/>
            </v:rect>
          </w:pict>
        </mc:Fallback>
      </mc:AlternateContent>
    </w:r>
  </w:p>
</w:ftr>
</file>

<file path=word/footer2.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Style26"/>
      <w:spacing w:lineRule="auto" w:line="12"/>
      <w:rPr/>
    </w:pPr>
    <w:r>
      <w:rPr/>
      <mc:AlternateContent>
        <mc:Choice Requires="wps">
          <w:drawing>
            <wp:anchor behindDoc="1" distT="2540" distB="635" distL="0" distR="0" simplePos="0" locked="0" layoutInCell="0" allowOverlap="1" relativeHeight="46" wp14:anchorId="6B452749">
              <wp:simplePos x="0" y="0"/>
              <wp:positionH relativeFrom="page">
                <wp:posOffset>779780</wp:posOffset>
              </wp:positionH>
              <wp:positionV relativeFrom="page">
                <wp:posOffset>10260965</wp:posOffset>
              </wp:positionV>
              <wp:extent cx="6624955" cy="329565"/>
              <wp:effectExtent l="635" t="635" r="0" b="0"/>
              <wp:wrapNone/>
              <wp:docPr id="14" name="Text Box 1"/>
              <a:graphic xmlns:a="http://schemas.openxmlformats.org/drawingml/2006/main">
                <a:graphicData uri="http://schemas.microsoft.com/office/word/2010/wordprocessingShape">
                  <wps:wsp>
                    <wps:cNvSpPr/>
                    <wps:spPr>
                      <a:xfrm>
                        <a:off x="0" y="0"/>
                        <a:ext cx="6625080" cy="329400"/>
                      </a:xfrm>
                      <a:prstGeom prst="rect">
                        <a:avLst/>
                      </a:prstGeom>
                      <a:noFill/>
                      <a:ln w="0">
                        <a:noFill/>
                      </a:ln>
                    </wps:spPr>
                    <wps:style>
                      <a:lnRef idx="0"/>
                      <a:fillRef idx="0"/>
                      <a:effectRef idx="0"/>
                      <a:fontRef idx="minor"/>
                    </wps:style>
                    <wps:txbx>
                      <w:txbxContent>
                        <w:p>
                          <w:pPr>
                            <w:pStyle w:val="Style41"/>
                            <w:spacing w:before="12" w:after="160"/>
                            <w:ind w:left="20" w:hanging="0"/>
                            <w:rPr>
                              <w:rFonts w:ascii="Times New Roman" w:hAnsi="Times New Roman"/>
                              <w:sz w:val="18"/>
                            </w:rPr>
                          </w:pPr>
                          <w:sdt>
                            <w:sdtPr>
                              <w:id w:val="877957847"/>
                              <w:dataBinding w:prefixMappings="xmlns:ns0='http://purl.org/dc/elements/1.1/' xmlns:ns1='http://schemas.openxmlformats.org/package/2006/metadata/core-properties' " w:xpath="/ns1:coreProperties[1]/ns0:creator[1]" w:storeItemID="{6C3C8BC8-F283-45AE-878A-BAB7291924A1}"/>
                              <w:alias w:val="Автор"/>
                              <w:text/>
                            </w:sdtPr>
                            <w:sdtContent>
                              <w:r>
                                <w:rPr/>
                                <w:t xml:space="preserve">     </w:t>
                              </w:r>
                            </w:sdtContent>
                          </w:sdt>
                        </w:p>
                      </w:txbxContent>
                    </wps:txbx>
                    <wps:bodyPr lIns="0" rIns="0" tIns="0" bIns="0" anchor="t" upright="1">
                      <a:noAutofit/>
                    </wps:bodyPr>
                  </wps:wsp>
                </a:graphicData>
              </a:graphic>
            </wp:anchor>
          </w:drawing>
        </mc:Choice>
        <mc:Fallback>
          <w:pict>
            <v:rect id="shape_0" ID="Text Box 1" path="m0,0l-2147483645,0l-2147483645,-2147483646l0,-2147483646xe" stroked="f" o:allowincell="f" style="position:absolute;margin-left:61.4pt;margin-top:807.95pt;width:521.6pt;height:25.9pt;mso-wrap-style:square;v-text-anchor:top;mso-position-horizontal-relative:page;mso-position-vertical-relative:page" wp14:anchorId="6B452749">
              <v:fill o:detectmouseclick="t" on="false"/>
              <v:stroke color="#3465a4" joinstyle="round" endcap="flat"/>
              <v:textbox>
                <w:txbxContent>
                  <w:p>
                    <w:pPr>
                      <w:pStyle w:val="Style41"/>
                      <w:spacing w:before="12" w:after="160"/>
                      <w:ind w:left="20" w:hanging="0"/>
                      <w:rPr>
                        <w:rFonts w:ascii="Times New Roman" w:hAnsi="Times New Roman"/>
                        <w:sz w:val="18"/>
                      </w:rPr>
                    </w:pPr>
                    <w:sdt>
                      <w:sdtPr>
                        <w:id w:val="998828136"/>
                        <w:dataBinding w:prefixMappings="xmlns:ns0='http://purl.org/dc/elements/1.1/' xmlns:ns1='http://schemas.openxmlformats.org/package/2006/metadata/core-properties' " w:xpath="/ns1:coreProperties[1]/ns0:creator[1]" w:storeItemID="{6C3C8BC8-F283-45AE-878A-BAB7291924A1}"/>
                        <w:alias w:val="Автор"/>
                        <w:text/>
                      </w:sdtPr>
                      <w:sdtContent>
                        <w:r>
                          <w:rPr/>
                          <w:t xml:space="preserve">     </w:t>
                        </w:r>
                      </w:sdtContent>
                    </w:sdt>
                  </w:p>
                </w:txbxContent>
              </v:textbox>
              <w10:wrap type="none"/>
            </v:rect>
          </w:pict>
        </mc:Fallback>
      </mc:AlternateContent>
    </w:r>
  </w:p>
</w:ftr>
</file>

<file path=word/footer3.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Style26"/>
      <w:spacing w:lineRule="auto" w:line="12"/>
      <w:rPr/>
    </w:pPr>
    <w:r>
      <w:rPr/>
      <mc:AlternateContent>
        <mc:Choice Requires="wps">
          <w:drawing>
            <wp:anchor behindDoc="1" distT="2540" distB="635" distL="0" distR="0" simplePos="0" locked="0" layoutInCell="0" allowOverlap="1" relativeHeight="50" wp14:anchorId="6B452749">
              <wp:simplePos x="0" y="0"/>
              <wp:positionH relativeFrom="page">
                <wp:posOffset>779780</wp:posOffset>
              </wp:positionH>
              <wp:positionV relativeFrom="page">
                <wp:posOffset>10260965</wp:posOffset>
              </wp:positionV>
              <wp:extent cx="6624955" cy="329565"/>
              <wp:effectExtent l="635" t="635" r="0" b="0"/>
              <wp:wrapNone/>
              <wp:docPr id="26" name="Text Box 2"/>
              <a:graphic xmlns:a="http://schemas.openxmlformats.org/drawingml/2006/main">
                <a:graphicData uri="http://schemas.microsoft.com/office/word/2010/wordprocessingShape">
                  <wps:wsp>
                    <wps:cNvSpPr/>
                    <wps:spPr>
                      <a:xfrm>
                        <a:off x="0" y="0"/>
                        <a:ext cx="6625080" cy="329400"/>
                      </a:xfrm>
                      <a:prstGeom prst="rect">
                        <a:avLst/>
                      </a:prstGeom>
                      <a:noFill/>
                      <a:ln w="0">
                        <a:noFill/>
                      </a:ln>
                    </wps:spPr>
                    <wps:style>
                      <a:lnRef idx="0"/>
                      <a:fillRef idx="0"/>
                      <a:effectRef idx="0"/>
                      <a:fontRef idx="minor"/>
                    </wps:style>
                    <wps:txbx>
                      <w:txbxContent>
                        <w:p>
                          <w:pPr>
                            <w:pStyle w:val="Style41"/>
                            <w:spacing w:before="12" w:after="160"/>
                            <w:ind w:left="20" w:hanging="0"/>
                            <w:rPr>
                              <w:rFonts w:ascii="Times New Roman" w:hAnsi="Times New Roman"/>
                              <w:sz w:val="18"/>
                            </w:rPr>
                          </w:pPr>
                          <w:sdt>
                            <w:sdtPr>
                              <w:id w:val="39835810"/>
                              <w:dataBinding w:prefixMappings="xmlns:ns0='http://purl.org/dc/elements/1.1/' xmlns:ns1='http://schemas.openxmlformats.org/package/2006/metadata/core-properties' " w:xpath="/ns1:coreProperties[1]/ns0:creator[1]" w:storeItemID="{6C3C8BC8-F283-45AE-878A-BAB7291924A1}"/>
                              <w:alias w:val="Автор"/>
                              <w:text/>
                            </w:sdtPr>
                            <w:sdtContent>
                              <w:r>
                                <w:rPr/>
                                <w:t xml:space="preserve">     </w:t>
                              </w:r>
                            </w:sdtContent>
                          </w:sdt>
                        </w:p>
                      </w:txbxContent>
                    </wps:txbx>
                    <wps:bodyPr lIns="0" rIns="0" tIns="0" bIns="0" anchor="t" upright="1">
                      <a:noAutofit/>
                    </wps:bodyPr>
                  </wps:wsp>
                </a:graphicData>
              </a:graphic>
            </wp:anchor>
          </w:drawing>
        </mc:Choice>
        <mc:Fallback>
          <w:pict>
            <v:rect id="shape_0" ID="Text Box 2" path="m0,0l-2147483645,0l-2147483645,-2147483646l0,-2147483646xe" stroked="f" o:allowincell="f" style="position:absolute;margin-left:61.4pt;margin-top:807.95pt;width:521.6pt;height:25.9pt;mso-wrap-style:square;v-text-anchor:top;mso-position-horizontal-relative:page;mso-position-vertical-relative:page" wp14:anchorId="6B452749">
              <v:fill o:detectmouseclick="t" on="false"/>
              <v:stroke color="#3465a4" joinstyle="round" endcap="flat"/>
              <v:textbox>
                <w:txbxContent>
                  <w:p>
                    <w:pPr>
                      <w:pStyle w:val="Style41"/>
                      <w:spacing w:before="12" w:after="160"/>
                      <w:ind w:left="20" w:hanging="0"/>
                      <w:rPr>
                        <w:rFonts w:ascii="Times New Roman" w:hAnsi="Times New Roman"/>
                        <w:sz w:val="18"/>
                      </w:rPr>
                    </w:pPr>
                    <w:sdt>
                      <w:sdtPr>
                        <w:id w:val="1139784122"/>
                        <w:dataBinding w:prefixMappings="xmlns:ns0='http://purl.org/dc/elements/1.1/' xmlns:ns1='http://schemas.openxmlformats.org/package/2006/metadata/core-properties' " w:xpath="/ns1:coreProperties[1]/ns0:creator[1]" w:storeItemID="{6C3C8BC8-F283-45AE-878A-BAB7291924A1}"/>
                        <w:alias w:val="Автор"/>
                        <w:text/>
                      </w:sdtPr>
                      <w:sdtContent>
                        <w:r>
                          <w:rPr/>
                          <w:t xml:space="preserve">     </w:t>
                        </w:r>
                      </w:sdtContent>
                    </w:sdt>
                  </w:p>
                </w:txbxContent>
              </v:textbox>
              <w10:wrap type="none"/>
            </v:rect>
          </w:pict>
        </mc:Fallback>
      </mc:AlternateContent>
    </w:r>
  </w:p>
</w:ftr>
</file>

<file path=word/footer4.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Style26"/>
      <w:spacing w:lineRule="auto" w:line="12"/>
      <w:rPr/>
    </w:pPr>
    <w:r>
      <w:rPr/>
      <mc:AlternateContent>
        <mc:Choice Requires="wps">
          <w:drawing>
            <wp:anchor behindDoc="1" distT="2540" distB="635" distL="0" distR="0" simplePos="0" locked="0" layoutInCell="0" allowOverlap="1" relativeHeight="52" wp14:anchorId="6B452749">
              <wp:simplePos x="0" y="0"/>
              <wp:positionH relativeFrom="page">
                <wp:posOffset>779780</wp:posOffset>
              </wp:positionH>
              <wp:positionV relativeFrom="page">
                <wp:posOffset>10260965</wp:posOffset>
              </wp:positionV>
              <wp:extent cx="6624955" cy="329565"/>
              <wp:effectExtent l="635" t="635" r="0" b="0"/>
              <wp:wrapNone/>
              <wp:docPr id="31" name="Text Box 3"/>
              <a:graphic xmlns:a="http://schemas.openxmlformats.org/drawingml/2006/main">
                <a:graphicData uri="http://schemas.microsoft.com/office/word/2010/wordprocessingShape">
                  <wps:wsp>
                    <wps:cNvSpPr/>
                    <wps:spPr>
                      <a:xfrm>
                        <a:off x="0" y="0"/>
                        <a:ext cx="6625080" cy="329400"/>
                      </a:xfrm>
                      <a:prstGeom prst="rect">
                        <a:avLst/>
                      </a:prstGeom>
                      <a:noFill/>
                      <a:ln w="0">
                        <a:noFill/>
                      </a:ln>
                    </wps:spPr>
                    <wps:style>
                      <a:lnRef idx="0"/>
                      <a:fillRef idx="0"/>
                      <a:effectRef idx="0"/>
                      <a:fontRef idx="minor"/>
                    </wps:style>
                    <wps:txbx>
                      <w:txbxContent>
                        <w:p>
                          <w:pPr>
                            <w:pStyle w:val="Style41"/>
                            <w:spacing w:before="12" w:after="160"/>
                            <w:ind w:left="20" w:hanging="0"/>
                            <w:rPr>
                              <w:rFonts w:ascii="Times New Roman" w:hAnsi="Times New Roman"/>
                              <w:sz w:val="18"/>
                            </w:rPr>
                          </w:pPr>
                          <w:sdt>
                            <w:sdtPr>
                              <w:id w:val="1143093693"/>
                              <w:dataBinding w:prefixMappings="xmlns:ns0='http://purl.org/dc/elements/1.1/' xmlns:ns1='http://schemas.openxmlformats.org/package/2006/metadata/core-properties' " w:xpath="/ns1:coreProperties[1]/ns0:creator[1]" w:storeItemID="{6C3C8BC8-F283-45AE-878A-BAB7291924A1}"/>
                              <w:alias w:val="Автор"/>
                              <w:text/>
                            </w:sdtPr>
                            <w:sdtContent>
                              <w:r>
                                <w:rPr/>
                                <w:t xml:space="preserve">     </w:t>
                              </w:r>
                            </w:sdtContent>
                          </w:sdt>
                        </w:p>
                      </w:txbxContent>
                    </wps:txbx>
                    <wps:bodyPr lIns="0" rIns="0" tIns="0" bIns="0" anchor="t" upright="1">
                      <a:noAutofit/>
                    </wps:bodyPr>
                  </wps:wsp>
                </a:graphicData>
              </a:graphic>
            </wp:anchor>
          </w:drawing>
        </mc:Choice>
        <mc:Fallback>
          <w:pict>
            <v:rect id="shape_0" ID="Text Box 3" path="m0,0l-2147483645,0l-2147483645,-2147483646l0,-2147483646xe" stroked="f" o:allowincell="f" style="position:absolute;margin-left:61.4pt;margin-top:807.95pt;width:521.6pt;height:25.9pt;mso-wrap-style:square;v-text-anchor:top;mso-position-horizontal-relative:page;mso-position-vertical-relative:page" wp14:anchorId="6B452749">
              <v:fill o:detectmouseclick="t" on="false"/>
              <v:stroke color="#3465a4" joinstyle="round" endcap="flat"/>
              <v:textbox>
                <w:txbxContent>
                  <w:p>
                    <w:pPr>
                      <w:pStyle w:val="Style41"/>
                      <w:spacing w:before="12" w:after="160"/>
                      <w:ind w:left="20" w:hanging="0"/>
                      <w:rPr>
                        <w:rFonts w:ascii="Times New Roman" w:hAnsi="Times New Roman"/>
                        <w:sz w:val="18"/>
                      </w:rPr>
                    </w:pPr>
                    <w:sdt>
                      <w:sdtPr>
                        <w:id w:val="445008684"/>
                        <w:dataBinding w:prefixMappings="xmlns:ns0='http://purl.org/dc/elements/1.1/' xmlns:ns1='http://schemas.openxmlformats.org/package/2006/metadata/core-properties' " w:xpath="/ns1:coreProperties[1]/ns0:creator[1]" w:storeItemID="{6C3C8BC8-F283-45AE-878A-BAB7291924A1}"/>
                        <w:alias w:val="Автор"/>
                        <w:text/>
                      </w:sdtPr>
                      <w:sdtContent>
                        <w:r>
                          <w:rPr/>
                          <w:t xml:space="preserve">     </w:t>
                        </w:r>
                      </w:sdtContent>
                    </w:sdt>
                  </w:p>
                </w:txbxContent>
              </v:textbox>
              <w10:wrap type="none"/>
            </v:rect>
          </w:pict>
        </mc:Fallback>
      </mc:AlternateContent>
    </w:r>
  </w:p>
</w:ftr>
</file>

<file path=word/footer5.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Style26"/>
      <w:spacing w:lineRule="auto" w:line="12"/>
      <w:rPr/>
    </w:pPr>
    <w:r>
      <w:rPr/>
      <mc:AlternateContent>
        <mc:Choice Requires="wps">
          <w:drawing>
            <wp:anchor behindDoc="1" distT="2540" distB="635" distL="0" distR="0" simplePos="0" locked="0" layoutInCell="0" allowOverlap="1" relativeHeight="56" wp14:anchorId="6B452749">
              <wp:simplePos x="0" y="0"/>
              <wp:positionH relativeFrom="page">
                <wp:posOffset>779780</wp:posOffset>
              </wp:positionH>
              <wp:positionV relativeFrom="page">
                <wp:posOffset>10260965</wp:posOffset>
              </wp:positionV>
              <wp:extent cx="6624955" cy="329565"/>
              <wp:effectExtent l="635" t="635" r="0" b="0"/>
              <wp:wrapNone/>
              <wp:docPr id="34" name="Text Box 4"/>
              <a:graphic xmlns:a="http://schemas.openxmlformats.org/drawingml/2006/main">
                <a:graphicData uri="http://schemas.microsoft.com/office/word/2010/wordprocessingShape">
                  <wps:wsp>
                    <wps:cNvSpPr/>
                    <wps:spPr>
                      <a:xfrm>
                        <a:off x="0" y="0"/>
                        <a:ext cx="6625080" cy="329400"/>
                      </a:xfrm>
                      <a:prstGeom prst="rect">
                        <a:avLst/>
                      </a:prstGeom>
                      <a:noFill/>
                      <a:ln w="0">
                        <a:noFill/>
                      </a:ln>
                    </wps:spPr>
                    <wps:style>
                      <a:lnRef idx="0"/>
                      <a:fillRef idx="0"/>
                      <a:effectRef idx="0"/>
                      <a:fontRef idx="minor"/>
                    </wps:style>
                    <wps:txbx>
                      <w:txbxContent>
                        <w:p>
                          <w:pPr>
                            <w:pStyle w:val="Style41"/>
                            <w:spacing w:before="12" w:after="160"/>
                            <w:ind w:left="20" w:hanging="0"/>
                            <w:rPr>
                              <w:rFonts w:ascii="Times New Roman" w:hAnsi="Times New Roman"/>
                              <w:sz w:val="18"/>
                            </w:rPr>
                          </w:pPr>
                          <w:sdt>
                            <w:sdtPr>
                              <w:id w:val="572828403"/>
                              <w:dataBinding w:prefixMappings="xmlns:ns0='http://purl.org/dc/elements/1.1/' xmlns:ns1='http://schemas.openxmlformats.org/package/2006/metadata/core-properties' " w:xpath="/ns1:coreProperties[1]/ns0:creator[1]" w:storeItemID="{6C3C8BC8-F283-45AE-878A-BAB7291924A1}"/>
                              <w:alias w:val="Автор"/>
                              <w:text/>
                            </w:sdtPr>
                            <w:sdtContent>
                              <w:r>
                                <w:rPr/>
                                <w:t xml:space="preserve">     </w:t>
                              </w:r>
                            </w:sdtContent>
                          </w:sdt>
                        </w:p>
                      </w:txbxContent>
                    </wps:txbx>
                    <wps:bodyPr lIns="0" rIns="0" tIns="0" bIns="0" anchor="t" upright="1">
                      <a:noAutofit/>
                    </wps:bodyPr>
                  </wps:wsp>
                </a:graphicData>
              </a:graphic>
            </wp:anchor>
          </w:drawing>
        </mc:Choice>
        <mc:Fallback>
          <w:pict>
            <v:rect id="shape_0" ID="Text Box 4" path="m0,0l-2147483645,0l-2147483645,-2147483646l0,-2147483646xe" stroked="f" o:allowincell="f" style="position:absolute;margin-left:61.4pt;margin-top:807.95pt;width:521.6pt;height:25.9pt;mso-wrap-style:square;v-text-anchor:top;mso-position-horizontal-relative:page;mso-position-vertical-relative:page" wp14:anchorId="6B452749">
              <v:fill o:detectmouseclick="t" on="false"/>
              <v:stroke color="#3465a4" joinstyle="round" endcap="flat"/>
              <v:textbox>
                <w:txbxContent>
                  <w:p>
                    <w:pPr>
                      <w:pStyle w:val="Style41"/>
                      <w:spacing w:before="12" w:after="160"/>
                      <w:ind w:left="20" w:hanging="0"/>
                      <w:rPr>
                        <w:rFonts w:ascii="Times New Roman" w:hAnsi="Times New Roman"/>
                        <w:sz w:val="18"/>
                      </w:rPr>
                    </w:pPr>
                    <w:sdt>
                      <w:sdtPr>
                        <w:id w:val="430902208"/>
                        <w:dataBinding w:prefixMappings="xmlns:ns0='http://purl.org/dc/elements/1.1/' xmlns:ns1='http://schemas.openxmlformats.org/package/2006/metadata/core-properties' " w:xpath="/ns1:coreProperties[1]/ns0:creator[1]" w:storeItemID="{6C3C8BC8-F283-45AE-878A-BAB7291924A1}"/>
                        <w:alias w:val="Автор"/>
                        <w:text/>
                      </w:sdtPr>
                      <w:sdtContent>
                        <w:r>
                          <w:rPr/>
                          <w:t xml:space="preserve">     </w:t>
                        </w:r>
                      </w:sdtContent>
                    </w:sdt>
                  </w:p>
                </w:txbxContent>
              </v:textbox>
              <w10:wrap type="none"/>
            </v:rect>
          </w:pict>
        </mc:Fallback>
      </mc:AlternateContent>
    </w:r>
  </w:p>
</w:ftr>
</file>

<file path=word/footer6.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Style26"/>
      <w:spacing w:lineRule="auto" w:line="12"/>
      <w:rPr/>
    </w:pPr>
    <w:r>
      <w:rPr/>
      <mc:AlternateContent>
        <mc:Choice Requires="wps">
          <w:drawing>
            <wp:anchor behindDoc="1" distT="2540" distB="635" distL="0" distR="0" simplePos="0" locked="0" layoutInCell="0" allowOverlap="1" relativeHeight="58" wp14:anchorId="6B452749">
              <wp:simplePos x="0" y="0"/>
              <wp:positionH relativeFrom="page">
                <wp:posOffset>779780</wp:posOffset>
              </wp:positionH>
              <wp:positionV relativeFrom="page">
                <wp:posOffset>10260965</wp:posOffset>
              </wp:positionV>
              <wp:extent cx="6624955" cy="329565"/>
              <wp:effectExtent l="635" t="635" r="0" b="0"/>
              <wp:wrapNone/>
              <wp:docPr id="38" name="Text Box 5"/>
              <a:graphic xmlns:a="http://schemas.openxmlformats.org/drawingml/2006/main">
                <a:graphicData uri="http://schemas.microsoft.com/office/word/2010/wordprocessingShape">
                  <wps:wsp>
                    <wps:cNvSpPr/>
                    <wps:spPr>
                      <a:xfrm>
                        <a:off x="0" y="0"/>
                        <a:ext cx="6625080" cy="329400"/>
                      </a:xfrm>
                      <a:prstGeom prst="rect">
                        <a:avLst/>
                      </a:prstGeom>
                      <a:noFill/>
                      <a:ln w="0">
                        <a:noFill/>
                      </a:ln>
                    </wps:spPr>
                    <wps:style>
                      <a:lnRef idx="0"/>
                      <a:fillRef idx="0"/>
                      <a:effectRef idx="0"/>
                      <a:fontRef idx="minor"/>
                    </wps:style>
                    <wps:txbx>
                      <w:txbxContent>
                        <w:p>
                          <w:pPr>
                            <w:pStyle w:val="Style41"/>
                            <w:spacing w:before="12" w:after="160"/>
                            <w:ind w:left="20" w:hanging="0"/>
                            <w:rPr>
                              <w:rFonts w:ascii="Times New Roman" w:hAnsi="Times New Roman"/>
                              <w:sz w:val="18"/>
                            </w:rPr>
                          </w:pPr>
                          <w:sdt>
                            <w:sdtPr>
                              <w:id w:val="1734952312"/>
                              <w:dataBinding w:prefixMappings="xmlns:ns0='http://purl.org/dc/elements/1.1/' xmlns:ns1='http://schemas.openxmlformats.org/package/2006/metadata/core-properties' " w:xpath="/ns1:coreProperties[1]/ns0:creator[1]" w:storeItemID="{6C3C8BC8-F283-45AE-878A-BAB7291924A1}"/>
                              <w:alias w:val="Автор"/>
                              <w:text/>
                            </w:sdtPr>
                            <w:sdtContent>
                              <w:r>
                                <w:rPr/>
                                <w:t xml:space="preserve">     </w:t>
                              </w:r>
                            </w:sdtContent>
                          </w:sdt>
                        </w:p>
                      </w:txbxContent>
                    </wps:txbx>
                    <wps:bodyPr lIns="0" rIns="0" tIns="0" bIns="0" anchor="t" upright="1">
                      <a:noAutofit/>
                    </wps:bodyPr>
                  </wps:wsp>
                </a:graphicData>
              </a:graphic>
            </wp:anchor>
          </w:drawing>
        </mc:Choice>
        <mc:Fallback>
          <w:pict>
            <v:rect id="shape_0" ID="Text Box 5" path="m0,0l-2147483645,0l-2147483645,-2147483646l0,-2147483646xe" stroked="f" o:allowincell="f" style="position:absolute;margin-left:61.4pt;margin-top:807.95pt;width:521.6pt;height:25.9pt;mso-wrap-style:square;v-text-anchor:top;mso-position-horizontal-relative:page;mso-position-vertical-relative:page" wp14:anchorId="6B452749">
              <v:fill o:detectmouseclick="t" on="false"/>
              <v:stroke color="#3465a4" joinstyle="round" endcap="flat"/>
              <v:textbox>
                <w:txbxContent>
                  <w:p>
                    <w:pPr>
                      <w:pStyle w:val="Style41"/>
                      <w:spacing w:before="12" w:after="160"/>
                      <w:ind w:left="20" w:hanging="0"/>
                      <w:rPr>
                        <w:rFonts w:ascii="Times New Roman" w:hAnsi="Times New Roman"/>
                        <w:sz w:val="18"/>
                      </w:rPr>
                    </w:pPr>
                    <w:sdt>
                      <w:sdtPr>
                        <w:id w:val="53088043"/>
                        <w:dataBinding w:prefixMappings="xmlns:ns0='http://purl.org/dc/elements/1.1/' xmlns:ns1='http://schemas.openxmlformats.org/package/2006/metadata/core-properties' " w:xpath="/ns1:coreProperties[1]/ns0:creator[1]" w:storeItemID="{6C3C8BC8-F283-45AE-878A-BAB7291924A1}"/>
                        <w:alias w:val="Автор"/>
                        <w:text/>
                      </w:sdtPr>
                      <w:sdtContent>
                        <w:r>
                          <w:rPr/>
                          <w:t xml:space="preserve">     </w:t>
                        </w:r>
                      </w:sdtContent>
                    </w:sdt>
                  </w:p>
                </w:txbxContent>
              </v:textbox>
              <w10:wrap type="none"/>
            </v:rect>
          </w:pict>
        </mc:Fallback>
      </mc:AlternateContent>
    </w:r>
  </w:p>
</w:ftr>
</file>

<file path=word/footer7.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Style26"/>
      <w:spacing w:lineRule="auto" w:line="12"/>
      <w:rPr/>
    </w:pPr>
    <w:r>
      <w:rPr/>
      <mc:AlternateContent>
        <mc:Choice Requires="wps">
          <w:drawing>
            <wp:anchor behindDoc="1" distT="2540" distB="635" distL="0" distR="0" simplePos="0" locked="0" layoutInCell="0" allowOverlap="1" relativeHeight="62" wp14:anchorId="6B452749">
              <wp:simplePos x="0" y="0"/>
              <wp:positionH relativeFrom="page">
                <wp:posOffset>779780</wp:posOffset>
              </wp:positionH>
              <wp:positionV relativeFrom="page">
                <wp:posOffset>10260965</wp:posOffset>
              </wp:positionV>
              <wp:extent cx="6624955" cy="329565"/>
              <wp:effectExtent l="635" t="635" r="0" b="0"/>
              <wp:wrapNone/>
              <wp:docPr id="45" name="Text Box 7"/>
              <a:graphic xmlns:a="http://schemas.openxmlformats.org/drawingml/2006/main">
                <a:graphicData uri="http://schemas.microsoft.com/office/word/2010/wordprocessingShape">
                  <wps:wsp>
                    <wps:cNvSpPr/>
                    <wps:spPr>
                      <a:xfrm>
                        <a:off x="0" y="0"/>
                        <a:ext cx="6625080" cy="329400"/>
                      </a:xfrm>
                      <a:prstGeom prst="rect">
                        <a:avLst/>
                      </a:prstGeom>
                      <a:noFill/>
                      <a:ln w="0">
                        <a:noFill/>
                      </a:ln>
                    </wps:spPr>
                    <wps:style>
                      <a:lnRef idx="0"/>
                      <a:fillRef idx="0"/>
                      <a:effectRef idx="0"/>
                      <a:fontRef idx="minor"/>
                    </wps:style>
                    <wps:txbx>
                      <w:txbxContent>
                        <w:p>
                          <w:pPr>
                            <w:pStyle w:val="Style41"/>
                            <w:spacing w:before="12" w:after="160"/>
                            <w:ind w:left="20" w:hanging="0"/>
                            <w:rPr>
                              <w:rFonts w:ascii="Times New Roman" w:hAnsi="Times New Roman"/>
                              <w:sz w:val="18"/>
                            </w:rPr>
                          </w:pPr>
                          <w:sdt>
                            <w:sdtPr>
                              <w:id w:val="1404577088"/>
                              <w:dataBinding w:prefixMappings="xmlns:ns0='http://purl.org/dc/elements/1.1/' xmlns:ns1='http://schemas.openxmlformats.org/package/2006/metadata/core-properties' " w:xpath="/ns1:coreProperties[1]/ns0:creator[1]" w:storeItemID="{6C3C8BC8-F283-45AE-878A-BAB7291924A1}"/>
                              <w:alias w:val="Автор"/>
                              <w:text/>
                            </w:sdtPr>
                            <w:sdtContent>
                              <w:r>
                                <w:rPr/>
                                <w:t xml:space="preserve">     </w:t>
                              </w:r>
                            </w:sdtContent>
                          </w:sdt>
                        </w:p>
                      </w:txbxContent>
                    </wps:txbx>
                    <wps:bodyPr lIns="0" rIns="0" tIns="0" bIns="0" anchor="t" upright="1">
                      <a:noAutofit/>
                    </wps:bodyPr>
                  </wps:wsp>
                </a:graphicData>
              </a:graphic>
            </wp:anchor>
          </w:drawing>
        </mc:Choice>
        <mc:Fallback>
          <w:pict>
            <v:rect id="shape_0" ID="Text Box 7" path="m0,0l-2147483645,0l-2147483645,-2147483646l0,-2147483646xe" stroked="f" o:allowincell="f" style="position:absolute;margin-left:61.4pt;margin-top:807.95pt;width:521.6pt;height:25.9pt;mso-wrap-style:square;v-text-anchor:top;mso-position-horizontal-relative:page;mso-position-vertical-relative:page" wp14:anchorId="6B452749">
              <v:fill o:detectmouseclick="t" on="false"/>
              <v:stroke color="#3465a4" joinstyle="round" endcap="flat"/>
              <v:textbox>
                <w:txbxContent>
                  <w:p>
                    <w:pPr>
                      <w:pStyle w:val="Style41"/>
                      <w:spacing w:before="12" w:after="160"/>
                      <w:ind w:left="20" w:hanging="0"/>
                      <w:rPr>
                        <w:rFonts w:ascii="Times New Roman" w:hAnsi="Times New Roman"/>
                        <w:sz w:val="18"/>
                      </w:rPr>
                    </w:pPr>
                    <w:sdt>
                      <w:sdtPr>
                        <w:id w:val="672906577"/>
                        <w:dataBinding w:prefixMappings="xmlns:ns0='http://purl.org/dc/elements/1.1/' xmlns:ns1='http://schemas.openxmlformats.org/package/2006/metadata/core-properties' " w:xpath="/ns1:coreProperties[1]/ns0:creator[1]" w:storeItemID="{6C3C8BC8-F283-45AE-878A-BAB7291924A1}"/>
                        <w:alias w:val="Автор"/>
                        <w:text/>
                      </w:sdtPr>
                      <w:sdtContent>
                        <w:r>
                          <w:rPr/>
                          <w:t xml:space="preserve">     </w:t>
                        </w:r>
                      </w:sdtContent>
                    </w:sdt>
                  </w:p>
                </w:txbxContent>
              </v:textbox>
              <w10:wrap type="none"/>
            </v:rect>
          </w:pict>
        </mc:Fallback>
      </mc:AlternateContent>
    </w:r>
  </w:p>
</w:ftr>
</file>

<file path=word/footer8.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Normal"/>
      <w:widowControl/>
      <w:suppressAutoHyphens w:val="true"/>
      <w:bidi w:val="0"/>
      <w:spacing w:lineRule="auto" w:line="276" w:before="0" w:after="200"/>
      <w:jc w:val="left"/>
      <w:rPr/>
    </w:pPr>
    <w:r>
      <w:rPr/>
    </w:r>
  </w:p>
</w:ftr>
</file>

<file path=word/footnotes.xml><?xml version="1.0" encoding="utf-8"?>
<w:footnotes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footnote w:id="0" w:type="separator">
    <w:p>
      <w:pPr>
        <w:rPr>
          <w:sz w:val="12"/>
        </w:rPr>
      </w:pPr>
      <w:r>
        <w:separator/>
      </w:r>
    </w:p>
  </w:footnote>
  <w:footnote w:id="1" w:type="continuationSeparator">
    <w:p>
      <w:pPr>
        <w:rPr>
          <w:sz w:val="12"/>
        </w:rPr>
      </w:pPr>
      <w:r>
        <w:continuationSeparator/>
      </w:r>
    </w:p>
  </w:footnote>
  <w:footnote w:id="2">
    <w:p>
      <w:pPr>
        <w:pStyle w:val="Normal"/>
        <w:pBdr/>
        <w:spacing w:lineRule="auto" w:line="240" w:before="0" w:after="0"/>
        <w:jc w:val="both"/>
        <w:rPr>
          <w:rFonts w:ascii="Times New Roman" w:hAnsi="Times New Roman" w:eastAsia="Times New Roman" w:cs="Times New Roman"/>
          <w:i/>
          <w:i/>
          <w:color w:val="000000"/>
          <w:sz w:val="18"/>
          <w:szCs w:val="18"/>
        </w:rPr>
      </w:pPr>
      <w:r>
        <w:rPr>
          <w:rStyle w:val="Style12"/>
        </w:rPr>
        <w:footnoteRef/>
      </w:r>
      <w:r>
        <w:rPr>
          <w:rFonts w:eastAsia="Times New Roman" w:cs="Times New Roman"/>
          <w:i/>
          <w:color w:val="000000"/>
          <w:sz w:val="18"/>
          <w:szCs w:val="18"/>
        </w:rPr>
        <w:t xml:space="preserve"> </w:t>
      </w:r>
      <w:r>
        <w:rPr>
          <w:rFonts w:eastAsia="Times New Roman" w:cs="Times New Roman"/>
          <w:i/>
          <w:color w:val="000000"/>
          <w:sz w:val="18"/>
          <w:szCs w:val="18"/>
        </w:rPr>
        <w:t>Указывается суммарное время на выполнение всех модулей КЗ одним конкурсантом.</w:t>
      </w:r>
    </w:p>
  </w:footnote>
  <w:footnote w:id="3">
    <w:p>
      <w:pPr>
        <w:pStyle w:val="Normal"/>
        <w:pBdr/>
        <w:spacing w:lineRule="auto" w:line="240" w:before="0" w:after="0"/>
        <w:rPr>
          <w:rFonts w:ascii="Times New Roman" w:hAnsi="Times New Roman" w:eastAsia="Times New Roman" w:cs="Times New Roman"/>
          <w:i/>
          <w:i/>
          <w:color w:val="000000"/>
          <w:sz w:val="18"/>
          <w:szCs w:val="18"/>
        </w:rPr>
      </w:pPr>
      <w:r>
        <w:rPr>
          <w:rStyle w:val="Style12"/>
        </w:rPr>
        <w:footnoteRef/>
      </w:r>
      <w:r>
        <w:rPr>
          <w:rFonts w:eastAsia="Times New Roman" w:cs="Times New Roman"/>
          <w:i/>
          <w:color w:val="000000"/>
          <w:sz w:val="18"/>
          <w:szCs w:val="18"/>
        </w:rPr>
        <w:t xml:space="preserve"> </w:t>
      </w:r>
      <w:r>
        <w:rPr>
          <w:rFonts w:eastAsia="Times New Roman" w:cs="Times New Roman"/>
          <w:i/>
          <w:color w:val="000000"/>
          <w:sz w:val="18"/>
          <w:szCs w:val="18"/>
        </w:rPr>
        <w:t>Указываются особенности компетенции, которые относятся ко всем возрастным категориям и чемпионатным линейкам без исключения.</w:t>
      </w:r>
    </w:p>
  </w:footnote>
</w:footnotes>
</file>

<file path=word/header1.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Style31"/>
      <w:jc w:val="right"/>
      <w:rPr/>
    </w:pPr>
    <w:r>
      <w:rPr/>
    </w:r>
  </w:p>
</w:hdr>
</file>

<file path=word/header2.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Style31"/>
      <w:jc w:val="right"/>
      <w:rPr/>
    </w:pPr>
    <w:r>
      <w:rPr/>
    </w:r>
  </w:p>
  <w:p>
    <w:pPr>
      <w:pStyle w:val="Normal"/>
      <w:widowControl/>
      <w:suppressAutoHyphens w:val="true"/>
      <w:bidi w:val="0"/>
      <w:spacing w:lineRule="auto" w:line="276" w:before="0" w:after="200"/>
      <w:jc w:val="left"/>
      <w:rPr/>
    </w:pPr>
    <w:r>
      <w:rPr/>
    </w:r>
  </w:p>
</w:hdr>
</file>

<file path=word/header3.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Style31"/>
      <w:jc w:val="right"/>
      <w:rPr/>
    </w:pPr>
    <w:r>
      <w:rPr/>
    </w:r>
  </w:p>
  <w:p>
    <w:pPr>
      <w:pStyle w:val="Normal"/>
      <w:widowControl/>
      <w:suppressAutoHyphens w:val="true"/>
      <w:bidi w:val="0"/>
      <w:spacing w:lineRule="auto" w:line="276" w:before="0" w:after="200"/>
      <w:jc w:val="left"/>
      <w:rPr/>
    </w:pPr>
    <w:r>
      <w:rPr/>
    </w:r>
  </w:p>
</w:hdr>
</file>

<file path=word/header4.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Style31"/>
      <w:jc w:val="right"/>
      <w:rPr/>
    </w:pPr>
    <w:r>
      <w:rPr/>
    </w:r>
  </w:p>
  <w:p>
    <w:pPr>
      <w:pStyle w:val="Normal"/>
      <w:widowControl/>
      <w:suppressAutoHyphens w:val="true"/>
      <w:bidi w:val="0"/>
      <w:spacing w:lineRule="auto" w:line="276" w:before="0" w:after="200"/>
      <w:jc w:val="left"/>
      <w:rPr/>
    </w:pPr>
    <w:r>
      <w:rPr/>
    </w:r>
  </w:p>
</w:hdr>
</file>

<file path=word/header5.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Style31"/>
      <w:jc w:val="right"/>
      <w:rPr/>
    </w:pPr>
    <w:r>
      <w:rPr/>
    </w:r>
  </w:p>
  <w:p>
    <w:pPr>
      <w:pStyle w:val="Normal"/>
      <w:widowControl/>
      <w:suppressAutoHyphens w:val="true"/>
      <w:bidi w:val="0"/>
      <w:spacing w:lineRule="auto" w:line="276" w:before="0" w:after="200"/>
      <w:jc w:val="left"/>
      <w:rPr/>
    </w:pPr>
    <w:r>
      <w:rPr/>
    </w:r>
  </w:p>
</w:hdr>
</file>

<file path=word/header6.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Style31"/>
      <w:jc w:val="right"/>
      <w:rPr/>
    </w:pPr>
    <w:r>
      <w:rPr/>
    </w:r>
  </w:p>
  <w:p>
    <w:pPr>
      <w:pStyle w:val="Normal"/>
      <w:widowControl/>
      <w:suppressAutoHyphens w:val="true"/>
      <w:bidi w:val="0"/>
      <w:spacing w:lineRule="auto" w:line="276" w:before="0" w:after="200"/>
      <w:jc w:val="left"/>
      <w:rPr/>
    </w:pPr>
    <w:r>
      <w:rPr/>
    </w:r>
  </w:p>
</w:hdr>
</file>

<file path=word/header7.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Style31"/>
      <w:jc w:val="right"/>
      <w:rPr/>
    </w:pPr>
    <w:r>
      <w:rPr/>
    </w:r>
  </w:p>
  <w:p>
    <w:pPr>
      <w:pStyle w:val="Normal"/>
      <w:widowControl/>
      <w:suppressAutoHyphens w:val="true"/>
      <w:bidi w:val="0"/>
      <w:spacing w:lineRule="auto" w:line="276" w:before="0" w:after="200"/>
      <w:jc w:val="left"/>
      <w:rPr/>
    </w:pPr>
    <w:r>
      <w:rPr/>
    </w:r>
  </w:p>
</w:hdr>
</file>

<file path=word/header8.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Style31"/>
      <w:jc w:val="right"/>
      <w:rPr/>
    </w:pPr>
    <w:r>
      <w:rPr/>
    </w:r>
  </w:p>
  <w:p>
    <w:pPr>
      <w:pStyle w:val="Normal"/>
      <w:widowControl/>
      <w:suppressAutoHyphens w:val="true"/>
      <w:bidi w:val="0"/>
      <w:spacing w:lineRule="auto" w:line="276" w:before="0" w:after="200"/>
      <w:jc w:val="left"/>
      <w:rPr/>
    </w:pPr>
    <w:r>
      <w:rPr/>
    </w:r>
  </w:p>
</w:hdr>
</file>

<file path=word/header9.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Style26"/>
      <w:spacing w:lineRule="auto" w:line="12"/>
      <w:rPr/>
    </w:pPr>
    <w:r>
      <w:rPr/>
      <mc:AlternateContent>
        <mc:Choice Requires="wps">
          <w:drawing>
            <wp:anchor behindDoc="1" distT="0" distB="0" distL="0" distR="1905" simplePos="0" locked="0" layoutInCell="0" allowOverlap="1" relativeHeight="16" wp14:anchorId="1FC14A29">
              <wp:simplePos x="0" y="0"/>
              <wp:positionH relativeFrom="page">
                <wp:posOffset>3105150</wp:posOffset>
              </wp:positionH>
              <wp:positionV relativeFrom="page">
                <wp:posOffset>1294130</wp:posOffset>
              </wp:positionV>
              <wp:extent cx="1359535" cy="164465"/>
              <wp:effectExtent l="635" t="635" r="0" b="0"/>
              <wp:wrapNone/>
              <wp:docPr id="36" name="Text Box 40"/>
              <a:graphic xmlns:a="http://schemas.openxmlformats.org/drawingml/2006/main">
                <a:graphicData uri="http://schemas.microsoft.com/office/word/2010/wordprocessingShape">
                  <wps:wsp>
                    <wps:cNvSpPr/>
                    <wps:spPr>
                      <a:xfrm>
                        <a:off x="0" y="0"/>
                        <a:ext cx="1359360" cy="164520"/>
                      </a:xfrm>
                      <a:prstGeom prst="rect">
                        <a:avLst/>
                      </a:prstGeom>
                      <a:noFill/>
                      <a:ln w="0">
                        <a:noFill/>
                      </a:ln>
                    </wps:spPr>
                    <wps:style>
                      <a:lnRef idx="0"/>
                      <a:fillRef idx="0"/>
                      <a:effectRef idx="0"/>
                      <a:fontRef idx="minor"/>
                    </wps:style>
                    <wps:txbx>
                      <w:txbxContent>
                        <w:p>
                          <w:pPr>
                            <w:pStyle w:val="Style41"/>
                            <w:spacing w:before="19" w:after="160"/>
                            <w:ind w:left="20" w:hanging="0"/>
                            <w:rPr>
                              <w:sz w:val="19"/>
                            </w:rPr>
                          </w:pPr>
                          <w:r>
                            <w:rPr>
                              <w:spacing w:val="-4"/>
                              <w:w w:val="105"/>
                              <w:sz w:val="19"/>
                            </w:rPr>
                            <w:t xml:space="preserve">Функциональная </w:t>
                          </w:r>
                          <w:r>
                            <w:rPr>
                              <w:w w:val="105"/>
                              <w:sz w:val="19"/>
                            </w:rPr>
                            <w:t>схема</w:t>
                          </w:r>
                        </w:p>
                      </w:txbxContent>
                    </wps:txbx>
                    <wps:bodyPr lIns="0" rIns="0" tIns="0" bIns="0" anchor="t" upright="1">
                      <a:noAutofit/>
                    </wps:bodyPr>
                  </wps:wsp>
                </a:graphicData>
              </a:graphic>
            </wp:anchor>
          </w:drawing>
        </mc:Choice>
        <mc:Fallback>
          <w:pict>
            <v:rect id="shape_0" ID="Text Box 40" path="m0,0l-2147483645,0l-2147483645,-2147483646l0,-2147483646xe" stroked="f" o:allowincell="f" style="position:absolute;margin-left:244.5pt;margin-top:101.9pt;width:107pt;height:12.9pt;mso-wrap-style:square;v-text-anchor:top;mso-position-horizontal-relative:page;mso-position-vertical-relative:page" wp14:anchorId="1FC14A29">
              <v:fill o:detectmouseclick="t" on="false"/>
              <v:stroke color="#3465a4" joinstyle="round" endcap="flat"/>
              <v:textbox>
                <w:txbxContent>
                  <w:p>
                    <w:pPr>
                      <w:pStyle w:val="Style41"/>
                      <w:spacing w:before="19" w:after="160"/>
                      <w:ind w:left="20" w:hanging="0"/>
                      <w:rPr>
                        <w:sz w:val="19"/>
                      </w:rPr>
                    </w:pPr>
                    <w:r>
                      <w:rPr>
                        <w:spacing w:val="-4"/>
                        <w:w w:val="105"/>
                        <w:sz w:val="19"/>
                      </w:rPr>
                      <w:t xml:space="preserve">Функциональная </w:t>
                    </w:r>
                    <w:r>
                      <w:rPr>
                        <w:w w:val="105"/>
                        <w:sz w:val="19"/>
                      </w:rPr>
                      <w:t>схема</w:t>
                    </w:r>
                  </w:p>
                </w:txbxContent>
              </v:textbox>
              <w10:wrap type="none"/>
            </v:rect>
          </w:pict>
        </mc:Fallback>
      </mc:AlternateContent>
    </w:r>
  </w:p>
</w:hdr>
</file>

<file path=word/header10.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Style26"/>
      <w:spacing w:lineRule="auto" w:line="12"/>
      <w:rPr/>
    </w:pPr>
    <w:r>
      <w:rPr/>
      <mc:AlternateContent>
        <mc:Choice Requires="wps">
          <w:drawing>
            <wp:anchor behindDoc="1" distT="0" distB="0" distL="0" distR="1905" simplePos="0" locked="0" layoutInCell="0" allowOverlap="1" relativeHeight="60" wp14:anchorId="1FC14A29">
              <wp:simplePos x="0" y="0"/>
              <wp:positionH relativeFrom="page">
                <wp:posOffset>3105150</wp:posOffset>
              </wp:positionH>
              <wp:positionV relativeFrom="page">
                <wp:posOffset>1294130</wp:posOffset>
              </wp:positionV>
              <wp:extent cx="1359535" cy="164465"/>
              <wp:effectExtent l="635" t="635" r="0" b="0"/>
              <wp:wrapNone/>
              <wp:docPr id="43" name="Text Box 6"/>
              <a:graphic xmlns:a="http://schemas.openxmlformats.org/drawingml/2006/main">
                <a:graphicData uri="http://schemas.microsoft.com/office/word/2010/wordprocessingShape">
                  <wps:wsp>
                    <wps:cNvSpPr/>
                    <wps:spPr>
                      <a:xfrm>
                        <a:off x="0" y="0"/>
                        <a:ext cx="1359360" cy="164520"/>
                      </a:xfrm>
                      <a:prstGeom prst="rect">
                        <a:avLst/>
                      </a:prstGeom>
                      <a:noFill/>
                      <a:ln w="0">
                        <a:noFill/>
                      </a:ln>
                    </wps:spPr>
                    <wps:style>
                      <a:lnRef idx="0"/>
                      <a:fillRef idx="0"/>
                      <a:effectRef idx="0"/>
                      <a:fontRef idx="minor"/>
                    </wps:style>
                    <wps:txbx>
                      <w:txbxContent>
                        <w:p>
                          <w:pPr>
                            <w:pStyle w:val="Style41"/>
                            <w:spacing w:before="19" w:after="160"/>
                            <w:ind w:left="20" w:hanging="0"/>
                            <w:rPr>
                              <w:sz w:val="19"/>
                            </w:rPr>
                          </w:pPr>
                          <w:r>
                            <w:rPr>
                              <w:spacing w:val="-4"/>
                              <w:w w:val="105"/>
                              <w:sz w:val="19"/>
                            </w:rPr>
                            <w:t xml:space="preserve">Функциональная </w:t>
                          </w:r>
                          <w:r>
                            <w:rPr>
                              <w:w w:val="105"/>
                              <w:sz w:val="19"/>
                            </w:rPr>
                            <w:t>схема</w:t>
                          </w:r>
                        </w:p>
                      </w:txbxContent>
                    </wps:txbx>
                    <wps:bodyPr lIns="0" rIns="0" tIns="0" bIns="0" anchor="t" upright="1">
                      <a:noAutofit/>
                    </wps:bodyPr>
                  </wps:wsp>
                </a:graphicData>
              </a:graphic>
            </wp:anchor>
          </w:drawing>
        </mc:Choice>
        <mc:Fallback>
          <w:pict>
            <v:rect id="shape_0" ID="Text Box 6" path="m0,0l-2147483645,0l-2147483645,-2147483646l0,-2147483646xe" stroked="f" o:allowincell="f" style="position:absolute;margin-left:244.5pt;margin-top:101.9pt;width:107pt;height:12.9pt;mso-wrap-style:square;v-text-anchor:top;mso-position-horizontal-relative:page;mso-position-vertical-relative:page" wp14:anchorId="1FC14A29">
              <v:fill o:detectmouseclick="t" on="false"/>
              <v:stroke color="#3465a4" joinstyle="round" endcap="flat"/>
              <v:textbox>
                <w:txbxContent>
                  <w:p>
                    <w:pPr>
                      <w:pStyle w:val="Style41"/>
                      <w:spacing w:before="19" w:after="160"/>
                      <w:ind w:left="20" w:hanging="0"/>
                      <w:rPr>
                        <w:sz w:val="19"/>
                      </w:rPr>
                    </w:pPr>
                    <w:r>
                      <w:rPr>
                        <w:spacing w:val="-4"/>
                        <w:w w:val="105"/>
                        <w:sz w:val="19"/>
                      </w:rPr>
                      <w:t xml:space="preserve">Функциональная </w:t>
                    </w:r>
                    <w:r>
                      <w:rPr>
                        <w:w w:val="105"/>
                        <w:sz w:val="19"/>
                      </w:rPr>
                      <w:t>схема</w:t>
                    </w:r>
                  </w:p>
                </w:txbxContent>
              </v:textbox>
              <w10:wrap type="none"/>
            </v:rect>
          </w:pict>
        </mc:Fallback>
      </mc:AlternateContent>
    </w:r>
  </w:p>
</w:hdr>
</file>

<file path=word/header11.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Style31"/>
      <w:tabs>
        <w:tab w:val="clear" w:pos="9355"/>
        <w:tab w:val="center" w:pos="4677" w:leader="none"/>
        <w:tab w:val="right" w:pos="10631" w:leader="none"/>
      </w:tabs>
      <w:rPr>
        <w:lang w:val="en-US"/>
      </w:rPr>
    </w:pPr>
    <w:r>
      <w:rPr>
        <w:lang w:val="en-US"/>
      </w:rPr>
    </w:r>
  </w:p>
  <w:p>
    <w:pPr>
      <w:pStyle w:val="Normal"/>
      <w:widowControl/>
      <w:suppressAutoHyphens w:val="true"/>
      <w:bidi w:val="0"/>
      <w:spacing w:lineRule="auto" w:line="276" w:before="0" w:after="200"/>
      <w:jc w:val="left"/>
      <w:rPr/>
    </w:pPr>
    <w:r>
      <w:rPr/>
    </w:r>
  </w:p>
</w:hdr>
</file>

<file path=word/numbering.xml><?xml version="1.0" encoding="utf-8"?>
<w:numbering xmlns:w="http://schemas.openxmlformats.org/wordprocessingml/2006/main" xmlns:o="urn:schemas-microsoft-com:office:office" xmlns:r="http://schemas.openxmlformats.org/officeDocument/2006/relationships" xmlns:v="urn:schemas-microsoft-com:vml" xmlns:mc="http://schemas.openxmlformats.org/markup-compatibility/2006" xmlns:w14="http://schemas.microsoft.com/office/word/2010/wordml" mc:Ignorable="w14">
  <w:abstractNum w:abstractNumId="1">
    <w:lvl w:ilvl="0">
      <w:start w:val="1"/>
      <w:numFmt w:val="bullet"/>
      <w:lvlText w:val=""/>
      <w:lvlJc w:val="left"/>
      <w:pPr>
        <w:tabs>
          <w:tab w:val="num" w:pos="360"/>
        </w:tabs>
        <w:ind w:left="360" w:hanging="360"/>
      </w:pPr>
      <w:rPr>
        <w:rFonts w:ascii="Symbol" w:hAnsi="Symbol" w:cs="Symbol" w:hint="default"/>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cs="Wingdings" w:hint="default"/>
      </w:rPr>
    </w:lvl>
    <w:lvl w:ilvl="3">
      <w:start w:val="1"/>
      <w:numFmt w:val="bullet"/>
      <w:lvlText w:val=""/>
      <w:lvlJc w:val="left"/>
      <w:pPr>
        <w:tabs>
          <w:tab w:val="num" w:pos="2880"/>
        </w:tabs>
        <w:ind w:left="2880" w:hanging="360"/>
      </w:pPr>
      <w:rPr>
        <w:rFonts w:ascii="Symbol" w:hAnsi="Symbol" w:cs="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cs="Wingdings" w:hint="default"/>
      </w:rPr>
    </w:lvl>
    <w:lvl w:ilvl="6">
      <w:start w:val="1"/>
      <w:numFmt w:val="bullet"/>
      <w:lvlText w:val=""/>
      <w:lvlJc w:val="left"/>
      <w:pPr>
        <w:tabs>
          <w:tab w:val="num" w:pos="5040"/>
        </w:tabs>
        <w:ind w:left="5040" w:hanging="360"/>
      </w:pPr>
      <w:rPr>
        <w:rFonts w:ascii="Symbol" w:hAnsi="Symbol" w:cs="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cs="Wingdings" w:hint="default"/>
      </w:rPr>
    </w:lvl>
  </w:abstractNum>
  <w:abstractNum w:abstractNumId="2">
    <w:lvl w:ilvl="0">
      <w:start w:val="1"/>
      <w:numFmt w:val="bullet"/>
      <w:lvlText w:val=""/>
      <w:lvlJc w:val="left"/>
      <w:pPr>
        <w:tabs>
          <w:tab w:val="num" w:pos="720"/>
        </w:tabs>
        <w:ind w:left="720" w:hanging="360"/>
      </w:pPr>
      <w:rPr>
        <w:rFonts w:ascii="Symbol" w:hAnsi="Symbol" w:cs="Symbol" w:hint="default"/>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Symbol" w:hAnsi="Symbol" w:cs="Symbol" w:hint="default"/>
      </w:rPr>
    </w:lvl>
    <w:lvl w:ilvl="3">
      <w:start w:val="1"/>
      <w:numFmt w:val="bullet"/>
      <w:lvlText w:val=""/>
      <w:lvlJc w:val="left"/>
      <w:pPr>
        <w:tabs>
          <w:tab w:val="num" w:pos="2880"/>
        </w:tabs>
        <w:ind w:left="2880" w:hanging="360"/>
      </w:pPr>
      <w:rPr>
        <w:rFonts w:ascii="Symbol" w:hAnsi="Symbol" w:cs="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Symbol" w:hAnsi="Symbol" w:cs="Symbol" w:hint="default"/>
      </w:rPr>
    </w:lvl>
    <w:lvl w:ilvl="6">
      <w:start w:val="1"/>
      <w:numFmt w:val="bullet"/>
      <w:lvlText w:val=""/>
      <w:lvlJc w:val="left"/>
      <w:pPr>
        <w:tabs>
          <w:tab w:val="num" w:pos="5040"/>
        </w:tabs>
        <w:ind w:left="5040" w:hanging="360"/>
      </w:pPr>
      <w:rPr>
        <w:rFonts w:ascii="Symbol" w:hAnsi="Symbol" w:cs="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cs="Wingdings" w:hint="default"/>
      </w:rPr>
    </w:lvl>
  </w:abstractNum>
  <w:abstractNum w:abstractNumId="3">
    <w:lvl w:ilvl="0">
      <w:start w:val="1"/>
      <w:numFmt w:val="bullet"/>
      <w:lvlText w:val=""/>
      <w:lvlJc w:val="left"/>
      <w:pPr>
        <w:tabs>
          <w:tab w:val="num" w:pos="720"/>
        </w:tabs>
        <w:ind w:left="720" w:hanging="360"/>
      </w:pPr>
      <w:rPr>
        <w:rFonts w:ascii="Symbol" w:hAnsi="Symbol" w:cs="Symbol" w:hint="default"/>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cs="Wingdings" w:hint="default"/>
      </w:rPr>
    </w:lvl>
    <w:lvl w:ilvl="3">
      <w:start w:val="1"/>
      <w:numFmt w:val="bullet"/>
      <w:lvlText w:val=""/>
      <w:lvlJc w:val="left"/>
      <w:pPr>
        <w:tabs>
          <w:tab w:val="num" w:pos="2880"/>
        </w:tabs>
        <w:ind w:left="2880" w:hanging="360"/>
      </w:pPr>
      <w:rPr>
        <w:rFonts w:ascii="Symbol" w:hAnsi="Symbol" w:cs="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cs="Wingdings" w:hint="default"/>
      </w:rPr>
    </w:lvl>
    <w:lvl w:ilvl="6">
      <w:start w:val="1"/>
      <w:numFmt w:val="bullet"/>
      <w:lvlText w:val=""/>
      <w:lvlJc w:val="left"/>
      <w:pPr>
        <w:tabs>
          <w:tab w:val="num" w:pos="5040"/>
        </w:tabs>
        <w:ind w:left="5040" w:hanging="360"/>
      </w:pPr>
      <w:rPr>
        <w:rFonts w:ascii="Symbol" w:hAnsi="Symbol" w:cs="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cs="Wingdings" w:hint="default"/>
      </w:rPr>
    </w:lvl>
  </w:abstractNum>
  <w:abstractNum w:abstractNumId="4">
    <w:lvl w:ilvl="0">
      <w:start w:val="1"/>
      <w:numFmt w:val="bullet"/>
      <w:lvlText w:val=""/>
      <w:lvlJc w:val="left"/>
      <w:pPr>
        <w:tabs>
          <w:tab w:val="num" w:pos="0"/>
        </w:tabs>
        <w:ind w:left="1287" w:hanging="360"/>
      </w:pPr>
      <w:rPr>
        <w:rFonts w:ascii="Symbol" w:hAnsi="Symbol" w:cs="Symbol" w:hint="default"/>
      </w:rPr>
    </w:lvl>
    <w:lvl w:ilvl="1">
      <w:start w:val="1"/>
      <w:numFmt w:val="bullet"/>
      <w:lvlText w:val=""/>
      <w:lvlJc w:val="left"/>
      <w:pPr>
        <w:tabs>
          <w:tab w:val="num" w:pos="0"/>
        </w:tabs>
        <w:ind w:left="2007" w:hanging="360"/>
      </w:pPr>
      <w:rPr>
        <w:rFonts w:ascii="Wingdings" w:hAnsi="Wingdings" w:cs="Wingdings" w:hint="default"/>
      </w:rPr>
    </w:lvl>
    <w:lvl w:ilvl="2">
      <w:start w:val="1"/>
      <w:numFmt w:val="bullet"/>
      <w:lvlText w:val=""/>
      <w:lvlJc w:val="left"/>
      <w:pPr>
        <w:tabs>
          <w:tab w:val="num" w:pos="0"/>
        </w:tabs>
        <w:ind w:left="2727" w:hanging="360"/>
      </w:pPr>
      <w:rPr>
        <w:rFonts w:ascii="Wingdings" w:hAnsi="Wingdings" w:cs="Wingdings" w:hint="default"/>
      </w:rPr>
    </w:lvl>
    <w:lvl w:ilvl="3">
      <w:start w:val="1"/>
      <w:numFmt w:val="bullet"/>
      <w:lvlText w:val=""/>
      <w:lvlJc w:val="left"/>
      <w:pPr>
        <w:tabs>
          <w:tab w:val="num" w:pos="0"/>
        </w:tabs>
        <w:ind w:left="3447" w:hanging="360"/>
      </w:pPr>
      <w:rPr>
        <w:rFonts w:ascii="Symbol" w:hAnsi="Symbol" w:cs="Symbol" w:hint="default"/>
      </w:rPr>
    </w:lvl>
    <w:lvl w:ilvl="4">
      <w:start w:val="1"/>
      <w:numFmt w:val="bullet"/>
      <w:lvlText w:val="o"/>
      <w:lvlJc w:val="left"/>
      <w:pPr>
        <w:tabs>
          <w:tab w:val="num" w:pos="0"/>
        </w:tabs>
        <w:ind w:left="4167" w:hanging="360"/>
      </w:pPr>
      <w:rPr>
        <w:rFonts w:ascii="Courier New" w:hAnsi="Courier New" w:cs="Courier New" w:hint="default"/>
      </w:rPr>
    </w:lvl>
    <w:lvl w:ilvl="5">
      <w:start w:val="1"/>
      <w:numFmt w:val="bullet"/>
      <w:lvlText w:val=""/>
      <w:lvlJc w:val="left"/>
      <w:pPr>
        <w:tabs>
          <w:tab w:val="num" w:pos="0"/>
        </w:tabs>
        <w:ind w:left="4887" w:hanging="360"/>
      </w:pPr>
      <w:rPr>
        <w:rFonts w:ascii="Wingdings" w:hAnsi="Wingdings" w:cs="Wingdings" w:hint="default"/>
      </w:rPr>
    </w:lvl>
    <w:lvl w:ilvl="6">
      <w:start w:val="1"/>
      <w:numFmt w:val="bullet"/>
      <w:lvlText w:val=""/>
      <w:lvlJc w:val="left"/>
      <w:pPr>
        <w:tabs>
          <w:tab w:val="num" w:pos="0"/>
        </w:tabs>
        <w:ind w:left="5607" w:hanging="360"/>
      </w:pPr>
      <w:rPr>
        <w:rFonts w:ascii="Symbol" w:hAnsi="Symbol" w:cs="Symbol" w:hint="default"/>
      </w:rPr>
    </w:lvl>
    <w:lvl w:ilvl="7">
      <w:start w:val="1"/>
      <w:numFmt w:val="bullet"/>
      <w:lvlText w:val="o"/>
      <w:lvlJc w:val="left"/>
      <w:pPr>
        <w:tabs>
          <w:tab w:val="num" w:pos="0"/>
        </w:tabs>
        <w:ind w:left="6327" w:hanging="360"/>
      </w:pPr>
      <w:rPr>
        <w:rFonts w:ascii="Courier New" w:hAnsi="Courier New" w:cs="Courier New" w:hint="default"/>
      </w:rPr>
    </w:lvl>
    <w:lvl w:ilvl="8">
      <w:start w:val="1"/>
      <w:numFmt w:val="bullet"/>
      <w:lvlText w:val=""/>
      <w:lvlJc w:val="left"/>
      <w:pPr>
        <w:tabs>
          <w:tab w:val="num" w:pos="0"/>
        </w:tabs>
        <w:ind w:left="7047" w:hanging="360"/>
      </w:pPr>
      <w:rPr>
        <w:rFonts w:ascii="Wingdings" w:hAnsi="Wingdings" w:cs="Wingdings" w:hint="default"/>
      </w:rPr>
    </w:lvl>
  </w:abstractNum>
  <w:abstractNum w:abstractNumId="5">
    <w:lvl w:ilvl="0">
      <w:start w:val="1"/>
      <w:numFmt w:val="decimal"/>
      <w:lvlText w:val="%1."/>
      <w:lvlJc w:val="left"/>
      <w:pPr>
        <w:tabs>
          <w:tab w:val="num" w:pos="0"/>
        </w:tabs>
        <w:ind w:left="1429" w:hanging="360"/>
      </w:pPr>
      <w:rPr/>
    </w:lvl>
    <w:lvl w:ilvl="1">
      <w:start w:val="1"/>
      <w:numFmt w:val="lowerLetter"/>
      <w:lvlText w:val="%2."/>
      <w:lvlJc w:val="left"/>
      <w:pPr>
        <w:tabs>
          <w:tab w:val="num" w:pos="0"/>
        </w:tabs>
        <w:ind w:left="2149" w:hanging="360"/>
      </w:pPr>
      <w:rPr/>
    </w:lvl>
    <w:lvl w:ilvl="2">
      <w:start w:val="1"/>
      <w:numFmt w:val="lowerRoman"/>
      <w:lvlText w:val="%3."/>
      <w:lvlJc w:val="right"/>
      <w:pPr>
        <w:tabs>
          <w:tab w:val="num" w:pos="0"/>
        </w:tabs>
        <w:ind w:left="2869" w:hanging="180"/>
      </w:pPr>
      <w:rPr/>
    </w:lvl>
    <w:lvl w:ilvl="3">
      <w:start w:val="1"/>
      <w:numFmt w:val="decimal"/>
      <w:lvlText w:val="%4."/>
      <w:lvlJc w:val="left"/>
      <w:pPr>
        <w:tabs>
          <w:tab w:val="num" w:pos="0"/>
        </w:tabs>
        <w:ind w:left="3589" w:hanging="360"/>
      </w:pPr>
      <w:rPr/>
    </w:lvl>
    <w:lvl w:ilvl="4">
      <w:start w:val="1"/>
      <w:numFmt w:val="lowerLetter"/>
      <w:lvlText w:val="%5."/>
      <w:lvlJc w:val="left"/>
      <w:pPr>
        <w:tabs>
          <w:tab w:val="num" w:pos="0"/>
        </w:tabs>
        <w:ind w:left="4309" w:hanging="360"/>
      </w:pPr>
      <w:rPr/>
    </w:lvl>
    <w:lvl w:ilvl="5">
      <w:start w:val="1"/>
      <w:numFmt w:val="lowerRoman"/>
      <w:lvlText w:val="%6."/>
      <w:lvlJc w:val="right"/>
      <w:pPr>
        <w:tabs>
          <w:tab w:val="num" w:pos="0"/>
        </w:tabs>
        <w:ind w:left="5029" w:hanging="180"/>
      </w:pPr>
      <w:rPr/>
    </w:lvl>
    <w:lvl w:ilvl="6">
      <w:start w:val="1"/>
      <w:numFmt w:val="decimal"/>
      <w:lvlText w:val="%7."/>
      <w:lvlJc w:val="left"/>
      <w:pPr>
        <w:tabs>
          <w:tab w:val="num" w:pos="0"/>
        </w:tabs>
        <w:ind w:left="5749" w:hanging="360"/>
      </w:pPr>
      <w:rPr/>
    </w:lvl>
    <w:lvl w:ilvl="7">
      <w:start w:val="1"/>
      <w:numFmt w:val="lowerLetter"/>
      <w:lvlText w:val="%8."/>
      <w:lvlJc w:val="left"/>
      <w:pPr>
        <w:tabs>
          <w:tab w:val="num" w:pos="0"/>
        </w:tabs>
        <w:ind w:left="6469" w:hanging="360"/>
      </w:pPr>
      <w:rPr/>
    </w:lvl>
    <w:lvl w:ilvl="8">
      <w:start w:val="1"/>
      <w:numFmt w:val="lowerRoman"/>
      <w:lvlText w:val="%9."/>
      <w:lvlJc w:val="right"/>
      <w:pPr>
        <w:tabs>
          <w:tab w:val="num" w:pos="0"/>
        </w:tabs>
        <w:ind w:left="7189" w:hanging="180"/>
      </w:pPr>
      <w:rPr/>
    </w:lvl>
  </w:abstractNum>
  <w:abstractNum w:abstractNumId="6">
    <w:lvl w:ilvl="0">
      <w:start w:val="1"/>
      <w:numFmt w:val="bullet"/>
      <w:lvlText w:val="-"/>
      <w:lvlJc w:val="left"/>
      <w:pPr>
        <w:tabs>
          <w:tab w:val="num" w:pos="0"/>
        </w:tabs>
        <w:ind w:left="360" w:hanging="360"/>
      </w:pPr>
      <w:rPr>
        <w:rFonts w:ascii="Times New Roman" w:hAnsi="Times New Roman" w:cs="Times New Roman" w:hint="default"/>
      </w:rPr>
    </w:lvl>
    <w:lvl w:ilvl="1">
      <w:start w:val="1"/>
      <w:numFmt w:val="bullet"/>
      <w:lvlText w:val="o"/>
      <w:lvlJc w:val="left"/>
      <w:pPr>
        <w:tabs>
          <w:tab w:val="num" w:pos="0"/>
        </w:tabs>
        <w:ind w:left="1080" w:hanging="360"/>
      </w:pPr>
      <w:rPr>
        <w:rFonts w:ascii="Courier New" w:hAnsi="Courier New" w:cs="Courier New" w:hint="default"/>
      </w:rPr>
    </w:lvl>
    <w:lvl w:ilvl="2">
      <w:start w:val="1"/>
      <w:numFmt w:val="bullet"/>
      <w:lvlText w:val="▪"/>
      <w:lvlJc w:val="left"/>
      <w:pPr>
        <w:tabs>
          <w:tab w:val="num" w:pos="0"/>
        </w:tabs>
        <w:ind w:left="1800" w:hanging="360"/>
      </w:pPr>
      <w:rPr>
        <w:rFonts w:ascii="Noto Sans Symbols" w:hAnsi="Noto Sans Symbols" w:cs="Noto Sans Symbols" w:hint="default"/>
      </w:rPr>
    </w:lvl>
    <w:lvl w:ilvl="3">
      <w:start w:val="1"/>
      <w:numFmt w:val="bullet"/>
      <w:lvlText w:val="●"/>
      <w:lvlJc w:val="left"/>
      <w:pPr>
        <w:tabs>
          <w:tab w:val="num" w:pos="0"/>
        </w:tabs>
        <w:ind w:left="2520" w:hanging="360"/>
      </w:pPr>
      <w:rPr>
        <w:rFonts w:ascii="Noto Sans Symbols" w:hAnsi="Noto Sans Symbols" w:cs="Noto Sans Symbols" w:hint="default"/>
      </w:rPr>
    </w:lvl>
    <w:lvl w:ilvl="4">
      <w:start w:val="1"/>
      <w:numFmt w:val="bullet"/>
      <w:lvlText w:val="o"/>
      <w:lvlJc w:val="left"/>
      <w:pPr>
        <w:tabs>
          <w:tab w:val="num" w:pos="0"/>
        </w:tabs>
        <w:ind w:left="3240" w:hanging="360"/>
      </w:pPr>
      <w:rPr>
        <w:rFonts w:ascii="Courier New" w:hAnsi="Courier New" w:cs="Courier New" w:hint="default"/>
      </w:rPr>
    </w:lvl>
    <w:lvl w:ilvl="5">
      <w:start w:val="1"/>
      <w:numFmt w:val="bullet"/>
      <w:lvlText w:val="▪"/>
      <w:lvlJc w:val="left"/>
      <w:pPr>
        <w:tabs>
          <w:tab w:val="num" w:pos="0"/>
        </w:tabs>
        <w:ind w:left="3960" w:hanging="360"/>
      </w:pPr>
      <w:rPr>
        <w:rFonts w:ascii="Noto Sans Symbols" w:hAnsi="Noto Sans Symbols" w:cs="Noto Sans Symbols" w:hint="default"/>
      </w:rPr>
    </w:lvl>
    <w:lvl w:ilvl="6">
      <w:start w:val="1"/>
      <w:numFmt w:val="bullet"/>
      <w:lvlText w:val="●"/>
      <w:lvlJc w:val="left"/>
      <w:pPr>
        <w:tabs>
          <w:tab w:val="num" w:pos="0"/>
        </w:tabs>
        <w:ind w:left="4680" w:hanging="360"/>
      </w:pPr>
      <w:rPr>
        <w:rFonts w:ascii="Noto Sans Symbols" w:hAnsi="Noto Sans Symbols" w:cs="Noto Sans Symbols" w:hint="default"/>
      </w:rPr>
    </w:lvl>
    <w:lvl w:ilvl="7">
      <w:start w:val="1"/>
      <w:numFmt w:val="bullet"/>
      <w:lvlText w:val="o"/>
      <w:lvlJc w:val="left"/>
      <w:pPr>
        <w:tabs>
          <w:tab w:val="num" w:pos="0"/>
        </w:tabs>
        <w:ind w:left="5400" w:hanging="360"/>
      </w:pPr>
      <w:rPr>
        <w:rFonts w:ascii="Courier New" w:hAnsi="Courier New" w:cs="Courier New" w:hint="default"/>
      </w:rPr>
    </w:lvl>
    <w:lvl w:ilvl="8">
      <w:start w:val="1"/>
      <w:numFmt w:val="bullet"/>
      <w:lvlText w:val="▪"/>
      <w:lvlJc w:val="left"/>
      <w:pPr>
        <w:tabs>
          <w:tab w:val="num" w:pos="0"/>
        </w:tabs>
        <w:ind w:left="6120" w:hanging="360"/>
      </w:pPr>
      <w:rPr>
        <w:rFonts w:ascii="Noto Sans Symbols" w:hAnsi="Noto Sans Symbols" w:cs="Noto Sans Symbols" w:hint="default"/>
      </w:rPr>
    </w:lvl>
  </w:abstractNum>
  <w:abstractNum w:abstractNumId="7">
    <w:lvl w:ilvl="0">
      <w:start w:val="1"/>
      <w:numFmt w:val="bullet"/>
      <w:lvlText w:val="-"/>
      <w:lvlJc w:val="left"/>
      <w:pPr>
        <w:tabs>
          <w:tab w:val="num" w:pos="0"/>
        </w:tabs>
        <w:ind w:left="360" w:hanging="360"/>
      </w:pPr>
      <w:rPr>
        <w:rFonts w:ascii="Times New Roman" w:hAnsi="Times New Roman" w:cs="Times New Roman" w:hint="default"/>
      </w:rPr>
    </w:lvl>
    <w:lvl w:ilvl="1">
      <w:start w:val="1"/>
      <w:numFmt w:val="bullet"/>
      <w:lvlText w:val="o"/>
      <w:lvlJc w:val="left"/>
      <w:pPr>
        <w:tabs>
          <w:tab w:val="num" w:pos="0"/>
        </w:tabs>
        <w:ind w:left="1080" w:hanging="360"/>
      </w:pPr>
      <w:rPr>
        <w:rFonts w:ascii="Courier New" w:hAnsi="Courier New" w:cs="Courier New" w:hint="default"/>
      </w:rPr>
    </w:lvl>
    <w:lvl w:ilvl="2">
      <w:start w:val="1"/>
      <w:numFmt w:val="bullet"/>
      <w:lvlText w:val="▪"/>
      <w:lvlJc w:val="left"/>
      <w:pPr>
        <w:tabs>
          <w:tab w:val="num" w:pos="0"/>
        </w:tabs>
        <w:ind w:left="1800" w:hanging="360"/>
      </w:pPr>
      <w:rPr>
        <w:rFonts w:ascii="Noto Sans Symbols" w:hAnsi="Noto Sans Symbols" w:cs="Noto Sans Symbols" w:hint="default"/>
      </w:rPr>
    </w:lvl>
    <w:lvl w:ilvl="3">
      <w:start w:val="1"/>
      <w:numFmt w:val="bullet"/>
      <w:lvlText w:val="●"/>
      <w:lvlJc w:val="left"/>
      <w:pPr>
        <w:tabs>
          <w:tab w:val="num" w:pos="0"/>
        </w:tabs>
        <w:ind w:left="2520" w:hanging="360"/>
      </w:pPr>
      <w:rPr>
        <w:rFonts w:ascii="Noto Sans Symbols" w:hAnsi="Noto Sans Symbols" w:cs="Noto Sans Symbols" w:hint="default"/>
      </w:rPr>
    </w:lvl>
    <w:lvl w:ilvl="4">
      <w:start w:val="1"/>
      <w:numFmt w:val="bullet"/>
      <w:lvlText w:val="o"/>
      <w:lvlJc w:val="left"/>
      <w:pPr>
        <w:tabs>
          <w:tab w:val="num" w:pos="0"/>
        </w:tabs>
        <w:ind w:left="3240" w:hanging="360"/>
      </w:pPr>
      <w:rPr>
        <w:rFonts w:ascii="Courier New" w:hAnsi="Courier New" w:cs="Courier New" w:hint="default"/>
      </w:rPr>
    </w:lvl>
    <w:lvl w:ilvl="5">
      <w:start w:val="1"/>
      <w:numFmt w:val="bullet"/>
      <w:lvlText w:val="▪"/>
      <w:lvlJc w:val="left"/>
      <w:pPr>
        <w:tabs>
          <w:tab w:val="num" w:pos="0"/>
        </w:tabs>
        <w:ind w:left="3960" w:hanging="360"/>
      </w:pPr>
      <w:rPr>
        <w:rFonts w:ascii="Noto Sans Symbols" w:hAnsi="Noto Sans Symbols" w:cs="Noto Sans Symbols" w:hint="default"/>
      </w:rPr>
    </w:lvl>
    <w:lvl w:ilvl="6">
      <w:start w:val="1"/>
      <w:numFmt w:val="bullet"/>
      <w:lvlText w:val="●"/>
      <w:lvlJc w:val="left"/>
      <w:pPr>
        <w:tabs>
          <w:tab w:val="num" w:pos="0"/>
        </w:tabs>
        <w:ind w:left="4680" w:hanging="360"/>
      </w:pPr>
      <w:rPr>
        <w:rFonts w:ascii="Noto Sans Symbols" w:hAnsi="Noto Sans Symbols" w:cs="Noto Sans Symbols" w:hint="default"/>
      </w:rPr>
    </w:lvl>
    <w:lvl w:ilvl="7">
      <w:start w:val="1"/>
      <w:numFmt w:val="bullet"/>
      <w:lvlText w:val="o"/>
      <w:lvlJc w:val="left"/>
      <w:pPr>
        <w:tabs>
          <w:tab w:val="num" w:pos="0"/>
        </w:tabs>
        <w:ind w:left="5400" w:hanging="360"/>
      </w:pPr>
      <w:rPr>
        <w:rFonts w:ascii="Courier New" w:hAnsi="Courier New" w:cs="Courier New" w:hint="default"/>
      </w:rPr>
    </w:lvl>
    <w:lvl w:ilvl="8">
      <w:start w:val="1"/>
      <w:numFmt w:val="bullet"/>
      <w:lvlText w:val="▪"/>
      <w:lvlJc w:val="left"/>
      <w:pPr>
        <w:tabs>
          <w:tab w:val="num" w:pos="0"/>
        </w:tabs>
        <w:ind w:left="6120" w:hanging="360"/>
      </w:pPr>
      <w:rPr>
        <w:rFonts w:ascii="Noto Sans Symbols" w:hAnsi="Noto Sans Symbols" w:cs="Noto Sans Symbols" w:hint="default"/>
      </w:rPr>
    </w:lvl>
  </w:abstractNum>
  <w:abstractNum w:abstractNumId="8">
    <w:lvl w:ilvl="0">
      <w:start w:val="1"/>
      <w:numFmt w:val="bullet"/>
      <w:lvlText w:val="-"/>
      <w:lvlJc w:val="left"/>
      <w:pPr>
        <w:tabs>
          <w:tab w:val="num" w:pos="0"/>
        </w:tabs>
        <w:ind w:left="360" w:hanging="360"/>
      </w:pPr>
      <w:rPr>
        <w:rFonts w:ascii="Times New Roman" w:hAnsi="Times New Roman" w:cs="Times New Roman" w:hint="default"/>
      </w:rPr>
    </w:lvl>
    <w:lvl w:ilvl="1">
      <w:start w:val="1"/>
      <w:numFmt w:val="bullet"/>
      <w:lvlText w:val="o"/>
      <w:lvlJc w:val="left"/>
      <w:pPr>
        <w:tabs>
          <w:tab w:val="num" w:pos="0"/>
        </w:tabs>
        <w:ind w:left="1080" w:hanging="360"/>
      </w:pPr>
      <w:rPr>
        <w:rFonts w:ascii="Courier New" w:hAnsi="Courier New" w:cs="Courier New" w:hint="default"/>
      </w:rPr>
    </w:lvl>
    <w:lvl w:ilvl="2">
      <w:start w:val="1"/>
      <w:numFmt w:val="bullet"/>
      <w:lvlText w:val="▪"/>
      <w:lvlJc w:val="left"/>
      <w:pPr>
        <w:tabs>
          <w:tab w:val="num" w:pos="0"/>
        </w:tabs>
        <w:ind w:left="1800" w:hanging="360"/>
      </w:pPr>
      <w:rPr>
        <w:rFonts w:ascii="Noto Sans Symbols" w:hAnsi="Noto Sans Symbols" w:cs="Noto Sans Symbols" w:hint="default"/>
      </w:rPr>
    </w:lvl>
    <w:lvl w:ilvl="3">
      <w:start w:val="1"/>
      <w:numFmt w:val="bullet"/>
      <w:lvlText w:val="●"/>
      <w:lvlJc w:val="left"/>
      <w:pPr>
        <w:tabs>
          <w:tab w:val="num" w:pos="0"/>
        </w:tabs>
        <w:ind w:left="2520" w:hanging="360"/>
      </w:pPr>
      <w:rPr>
        <w:rFonts w:ascii="Noto Sans Symbols" w:hAnsi="Noto Sans Symbols" w:cs="Noto Sans Symbols" w:hint="default"/>
      </w:rPr>
    </w:lvl>
    <w:lvl w:ilvl="4">
      <w:start w:val="1"/>
      <w:numFmt w:val="bullet"/>
      <w:lvlText w:val="o"/>
      <w:lvlJc w:val="left"/>
      <w:pPr>
        <w:tabs>
          <w:tab w:val="num" w:pos="0"/>
        </w:tabs>
        <w:ind w:left="3240" w:hanging="360"/>
      </w:pPr>
      <w:rPr>
        <w:rFonts w:ascii="Courier New" w:hAnsi="Courier New" w:cs="Courier New" w:hint="default"/>
      </w:rPr>
    </w:lvl>
    <w:lvl w:ilvl="5">
      <w:start w:val="1"/>
      <w:numFmt w:val="bullet"/>
      <w:lvlText w:val="▪"/>
      <w:lvlJc w:val="left"/>
      <w:pPr>
        <w:tabs>
          <w:tab w:val="num" w:pos="0"/>
        </w:tabs>
        <w:ind w:left="3960" w:hanging="360"/>
      </w:pPr>
      <w:rPr>
        <w:rFonts w:ascii="Noto Sans Symbols" w:hAnsi="Noto Sans Symbols" w:cs="Noto Sans Symbols" w:hint="default"/>
      </w:rPr>
    </w:lvl>
    <w:lvl w:ilvl="6">
      <w:start w:val="1"/>
      <w:numFmt w:val="bullet"/>
      <w:lvlText w:val="●"/>
      <w:lvlJc w:val="left"/>
      <w:pPr>
        <w:tabs>
          <w:tab w:val="num" w:pos="0"/>
        </w:tabs>
        <w:ind w:left="4680" w:hanging="360"/>
      </w:pPr>
      <w:rPr>
        <w:rFonts w:ascii="Noto Sans Symbols" w:hAnsi="Noto Sans Symbols" w:cs="Noto Sans Symbols" w:hint="default"/>
      </w:rPr>
    </w:lvl>
    <w:lvl w:ilvl="7">
      <w:start w:val="1"/>
      <w:numFmt w:val="bullet"/>
      <w:lvlText w:val="o"/>
      <w:lvlJc w:val="left"/>
      <w:pPr>
        <w:tabs>
          <w:tab w:val="num" w:pos="0"/>
        </w:tabs>
        <w:ind w:left="5400" w:hanging="360"/>
      </w:pPr>
      <w:rPr>
        <w:rFonts w:ascii="Courier New" w:hAnsi="Courier New" w:cs="Courier New" w:hint="default"/>
      </w:rPr>
    </w:lvl>
    <w:lvl w:ilvl="8">
      <w:start w:val="1"/>
      <w:numFmt w:val="bullet"/>
      <w:lvlText w:val="▪"/>
      <w:lvlJc w:val="left"/>
      <w:pPr>
        <w:tabs>
          <w:tab w:val="num" w:pos="0"/>
        </w:tabs>
        <w:ind w:left="6120" w:hanging="360"/>
      </w:pPr>
      <w:rPr>
        <w:rFonts w:ascii="Noto Sans Symbols" w:hAnsi="Noto Sans Symbols" w:cs="Noto Sans Symbols" w:hint="default"/>
      </w:rPr>
    </w:lvl>
  </w:abstractNum>
  <w:abstractNum w:abstractNumId="9">
    <w:lvl w:ilvl="0">
      <w:start w:val="1"/>
      <w:numFmt w:val="bullet"/>
      <w:lvlText w:val="-"/>
      <w:lvlJc w:val="left"/>
      <w:pPr>
        <w:tabs>
          <w:tab w:val="num" w:pos="0"/>
        </w:tabs>
        <w:ind w:left="360" w:hanging="360"/>
      </w:pPr>
      <w:rPr>
        <w:rFonts w:ascii="Times New Roman" w:hAnsi="Times New Roman" w:cs="Times New Roman" w:hint="default"/>
      </w:rPr>
    </w:lvl>
    <w:lvl w:ilvl="1">
      <w:start w:val="1"/>
      <w:numFmt w:val="bullet"/>
      <w:lvlText w:val="o"/>
      <w:lvlJc w:val="left"/>
      <w:pPr>
        <w:tabs>
          <w:tab w:val="num" w:pos="0"/>
        </w:tabs>
        <w:ind w:left="1080" w:hanging="360"/>
      </w:pPr>
      <w:rPr>
        <w:rFonts w:ascii="Courier New" w:hAnsi="Courier New" w:cs="Courier New" w:hint="default"/>
      </w:rPr>
    </w:lvl>
    <w:lvl w:ilvl="2">
      <w:start w:val="1"/>
      <w:numFmt w:val="bullet"/>
      <w:lvlText w:val="▪"/>
      <w:lvlJc w:val="left"/>
      <w:pPr>
        <w:tabs>
          <w:tab w:val="num" w:pos="0"/>
        </w:tabs>
        <w:ind w:left="1800" w:hanging="360"/>
      </w:pPr>
      <w:rPr>
        <w:rFonts w:ascii="Noto Sans Symbols" w:hAnsi="Noto Sans Symbols" w:cs="Noto Sans Symbols" w:hint="default"/>
      </w:rPr>
    </w:lvl>
    <w:lvl w:ilvl="3">
      <w:start w:val="1"/>
      <w:numFmt w:val="bullet"/>
      <w:lvlText w:val="●"/>
      <w:lvlJc w:val="left"/>
      <w:pPr>
        <w:tabs>
          <w:tab w:val="num" w:pos="0"/>
        </w:tabs>
        <w:ind w:left="2520" w:hanging="360"/>
      </w:pPr>
      <w:rPr>
        <w:rFonts w:ascii="Noto Sans Symbols" w:hAnsi="Noto Sans Symbols" w:cs="Noto Sans Symbols" w:hint="default"/>
      </w:rPr>
    </w:lvl>
    <w:lvl w:ilvl="4">
      <w:start w:val="1"/>
      <w:numFmt w:val="bullet"/>
      <w:lvlText w:val="o"/>
      <w:lvlJc w:val="left"/>
      <w:pPr>
        <w:tabs>
          <w:tab w:val="num" w:pos="0"/>
        </w:tabs>
        <w:ind w:left="3240" w:hanging="360"/>
      </w:pPr>
      <w:rPr>
        <w:rFonts w:ascii="Courier New" w:hAnsi="Courier New" w:cs="Courier New" w:hint="default"/>
      </w:rPr>
    </w:lvl>
    <w:lvl w:ilvl="5">
      <w:start w:val="1"/>
      <w:numFmt w:val="bullet"/>
      <w:lvlText w:val="▪"/>
      <w:lvlJc w:val="left"/>
      <w:pPr>
        <w:tabs>
          <w:tab w:val="num" w:pos="0"/>
        </w:tabs>
        <w:ind w:left="3960" w:hanging="360"/>
      </w:pPr>
      <w:rPr>
        <w:rFonts w:ascii="Noto Sans Symbols" w:hAnsi="Noto Sans Symbols" w:cs="Noto Sans Symbols" w:hint="default"/>
      </w:rPr>
    </w:lvl>
    <w:lvl w:ilvl="6">
      <w:start w:val="1"/>
      <w:numFmt w:val="bullet"/>
      <w:lvlText w:val="●"/>
      <w:lvlJc w:val="left"/>
      <w:pPr>
        <w:tabs>
          <w:tab w:val="num" w:pos="0"/>
        </w:tabs>
        <w:ind w:left="4680" w:hanging="360"/>
      </w:pPr>
      <w:rPr>
        <w:rFonts w:ascii="Noto Sans Symbols" w:hAnsi="Noto Sans Symbols" w:cs="Noto Sans Symbols" w:hint="default"/>
      </w:rPr>
    </w:lvl>
    <w:lvl w:ilvl="7">
      <w:start w:val="1"/>
      <w:numFmt w:val="bullet"/>
      <w:lvlText w:val="o"/>
      <w:lvlJc w:val="left"/>
      <w:pPr>
        <w:tabs>
          <w:tab w:val="num" w:pos="0"/>
        </w:tabs>
        <w:ind w:left="5400" w:hanging="360"/>
      </w:pPr>
      <w:rPr>
        <w:rFonts w:ascii="Courier New" w:hAnsi="Courier New" w:cs="Courier New" w:hint="default"/>
      </w:rPr>
    </w:lvl>
    <w:lvl w:ilvl="8">
      <w:start w:val="1"/>
      <w:numFmt w:val="bullet"/>
      <w:lvlText w:val="▪"/>
      <w:lvlJc w:val="left"/>
      <w:pPr>
        <w:tabs>
          <w:tab w:val="num" w:pos="0"/>
        </w:tabs>
        <w:ind w:left="6120" w:hanging="360"/>
      </w:pPr>
      <w:rPr>
        <w:rFonts w:ascii="Noto Sans Symbols" w:hAnsi="Noto Sans Symbols" w:cs="Noto Sans Symbols" w:hint="default"/>
      </w:rPr>
    </w:lvl>
  </w:abstractNum>
  <w:abstractNum w:abstractNumId="10">
    <w:lvl w:ilvl="0">
      <w:start w:val="1"/>
      <w:numFmt w:val="bullet"/>
      <w:lvlText w:val="-"/>
      <w:lvlJc w:val="left"/>
      <w:pPr>
        <w:tabs>
          <w:tab w:val="num" w:pos="0"/>
        </w:tabs>
        <w:ind w:left="360" w:hanging="360"/>
      </w:pPr>
      <w:rPr>
        <w:rFonts w:ascii="Times New Roman" w:hAnsi="Times New Roman" w:cs="Times New Roman" w:hint="default"/>
      </w:rPr>
    </w:lvl>
    <w:lvl w:ilvl="1">
      <w:start w:val="1"/>
      <w:numFmt w:val="bullet"/>
      <w:lvlText w:val="o"/>
      <w:lvlJc w:val="left"/>
      <w:pPr>
        <w:tabs>
          <w:tab w:val="num" w:pos="0"/>
        </w:tabs>
        <w:ind w:left="1080" w:hanging="360"/>
      </w:pPr>
      <w:rPr>
        <w:rFonts w:ascii="Courier New" w:hAnsi="Courier New" w:cs="Courier New" w:hint="default"/>
      </w:rPr>
    </w:lvl>
    <w:lvl w:ilvl="2">
      <w:start w:val="1"/>
      <w:numFmt w:val="bullet"/>
      <w:lvlText w:val="▪"/>
      <w:lvlJc w:val="left"/>
      <w:pPr>
        <w:tabs>
          <w:tab w:val="num" w:pos="0"/>
        </w:tabs>
        <w:ind w:left="1800" w:hanging="360"/>
      </w:pPr>
      <w:rPr>
        <w:rFonts w:ascii="Noto Sans Symbols" w:hAnsi="Noto Sans Symbols" w:cs="Noto Sans Symbols" w:hint="default"/>
      </w:rPr>
    </w:lvl>
    <w:lvl w:ilvl="3">
      <w:start w:val="1"/>
      <w:numFmt w:val="bullet"/>
      <w:lvlText w:val="●"/>
      <w:lvlJc w:val="left"/>
      <w:pPr>
        <w:tabs>
          <w:tab w:val="num" w:pos="0"/>
        </w:tabs>
        <w:ind w:left="2520" w:hanging="360"/>
      </w:pPr>
      <w:rPr>
        <w:rFonts w:ascii="Noto Sans Symbols" w:hAnsi="Noto Sans Symbols" w:cs="Noto Sans Symbols" w:hint="default"/>
      </w:rPr>
    </w:lvl>
    <w:lvl w:ilvl="4">
      <w:start w:val="1"/>
      <w:numFmt w:val="bullet"/>
      <w:lvlText w:val="o"/>
      <w:lvlJc w:val="left"/>
      <w:pPr>
        <w:tabs>
          <w:tab w:val="num" w:pos="0"/>
        </w:tabs>
        <w:ind w:left="3240" w:hanging="360"/>
      </w:pPr>
      <w:rPr>
        <w:rFonts w:ascii="Courier New" w:hAnsi="Courier New" w:cs="Courier New" w:hint="default"/>
      </w:rPr>
    </w:lvl>
    <w:lvl w:ilvl="5">
      <w:start w:val="1"/>
      <w:numFmt w:val="bullet"/>
      <w:lvlText w:val="▪"/>
      <w:lvlJc w:val="left"/>
      <w:pPr>
        <w:tabs>
          <w:tab w:val="num" w:pos="0"/>
        </w:tabs>
        <w:ind w:left="3960" w:hanging="360"/>
      </w:pPr>
      <w:rPr>
        <w:rFonts w:ascii="Noto Sans Symbols" w:hAnsi="Noto Sans Symbols" w:cs="Noto Sans Symbols" w:hint="default"/>
      </w:rPr>
    </w:lvl>
    <w:lvl w:ilvl="6">
      <w:start w:val="1"/>
      <w:numFmt w:val="bullet"/>
      <w:lvlText w:val="●"/>
      <w:lvlJc w:val="left"/>
      <w:pPr>
        <w:tabs>
          <w:tab w:val="num" w:pos="0"/>
        </w:tabs>
        <w:ind w:left="4680" w:hanging="360"/>
      </w:pPr>
      <w:rPr>
        <w:rFonts w:ascii="Noto Sans Symbols" w:hAnsi="Noto Sans Symbols" w:cs="Noto Sans Symbols" w:hint="default"/>
      </w:rPr>
    </w:lvl>
    <w:lvl w:ilvl="7">
      <w:start w:val="1"/>
      <w:numFmt w:val="bullet"/>
      <w:lvlText w:val="o"/>
      <w:lvlJc w:val="left"/>
      <w:pPr>
        <w:tabs>
          <w:tab w:val="num" w:pos="0"/>
        </w:tabs>
        <w:ind w:left="5400" w:hanging="360"/>
      </w:pPr>
      <w:rPr>
        <w:rFonts w:ascii="Courier New" w:hAnsi="Courier New" w:cs="Courier New" w:hint="default"/>
      </w:rPr>
    </w:lvl>
    <w:lvl w:ilvl="8">
      <w:start w:val="1"/>
      <w:numFmt w:val="bullet"/>
      <w:lvlText w:val="▪"/>
      <w:lvlJc w:val="left"/>
      <w:pPr>
        <w:tabs>
          <w:tab w:val="num" w:pos="0"/>
        </w:tabs>
        <w:ind w:left="6120" w:hanging="360"/>
      </w:pPr>
      <w:rPr>
        <w:rFonts w:ascii="Noto Sans Symbols" w:hAnsi="Noto Sans Symbols" w:cs="Noto Sans Symbols" w:hint="default"/>
      </w:rPr>
    </w:lvl>
  </w:abstractNum>
  <w:abstractNum w:abstractNumId="11">
    <w:lvl w:ilvl="0">
      <w:start w:val="1"/>
      <w:numFmt w:val="bullet"/>
      <w:lvlText w:val="-"/>
      <w:lvlJc w:val="left"/>
      <w:pPr>
        <w:tabs>
          <w:tab w:val="num" w:pos="0"/>
        </w:tabs>
        <w:ind w:left="360" w:hanging="360"/>
      </w:pPr>
      <w:rPr>
        <w:rFonts w:ascii="Times New Roman" w:hAnsi="Times New Roman" w:cs="Times New Roman" w:hint="default"/>
      </w:rPr>
    </w:lvl>
    <w:lvl w:ilvl="1">
      <w:start w:val="1"/>
      <w:numFmt w:val="bullet"/>
      <w:lvlText w:val="o"/>
      <w:lvlJc w:val="left"/>
      <w:pPr>
        <w:tabs>
          <w:tab w:val="num" w:pos="0"/>
        </w:tabs>
        <w:ind w:left="1080" w:hanging="360"/>
      </w:pPr>
      <w:rPr>
        <w:rFonts w:ascii="Courier New" w:hAnsi="Courier New" w:cs="Courier New" w:hint="default"/>
      </w:rPr>
    </w:lvl>
    <w:lvl w:ilvl="2">
      <w:start w:val="1"/>
      <w:numFmt w:val="bullet"/>
      <w:lvlText w:val="▪"/>
      <w:lvlJc w:val="left"/>
      <w:pPr>
        <w:tabs>
          <w:tab w:val="num" w:pos="0"/>
        </w:tabs>
        <w:ind w:left="1800" w:hanging="360"/>
      </w:pPr>
      <w:rPr>
        <w:rFonts w:ascii="Noto Sans Symbols" w:hAnsi="Noto Sans Symbols" w:cs="Noto Sans Symbols" w:hint="default"/>
      </w:rPr>
    </w:lvl>
    <w:lvl w:ilvl="3">
      <w:start w:val="1"/>
      <w:numFmt w:val="bullet"/>
      <w:lvlText w:val="●"/>
      <w:lvlJc w:val="left"/>
      <w:pPr>
        <w:tabs>
          <w:tab w:val="num" w:pos="0"/>
        </w:tabs>
        <w:ind w:left="2520" w:hanging="360"/>
      </w:pPr>
      <w:rPr>
        <w:rFonts w:ascii="Noto Sans Symbols" w:hAnsi="Noto Sans Symbols" w:cs="Noto Sans Symbols" w:hint="default"/>
      </w:rPr>
    </w:lvl>
    <w:lvl w:ilvl="4">
      <w:start w:val="1"/>
      <w:numFmt w:val="bullet"/>
      <w:lvlText w:val="o"/>
      <w:lvlJc w:val="left"/>
      <w:pPr>
        <w:tabs>
          <w:tab w:val="num" w:pos="0"/>
        </w:tabs>
        <w:ind w:left="3240" w:hanging="360"/>
      </w:pPr>
      <w:rPr>
        <w:rFonts w:ascii="Courier New" w:hAnsi="Courier New" w:cs="Courier New" w:hint="default"/>
      </w:rPr>
    </w:lvl>
    <w:lvl w:ilvl="5">
      <w:start w:val="1"/>
      <w:numFmt w:val="bullet"/>
      <w:lvlText w:val="▪"/>
      <w:lvlJc w:val="left"/>
      <w:pPr>
        <w:tabs>
          <w:tab w:val="num" w:pos="0"/>
        </w:tabs>
        <w:ind w:left="3960" w:hanging="360"/>
      </w:pPr>
      <w:rPr>
        <w:rFonts w:ascii="Noto Sans Symbols" w:hAnsi="Noto Sans Symbols" w:cs="Noto Sans Symbols" w:hint="default"/>
      </w:rPr>
    </w:lvl>
    <w:lvl w:ilvl="6">
      <w:start w:val="1"/>
      <w:numFmt w:val="bullet"/>
      <w:lvlText w:val="●"/>
      <w:lvlJc w:val="left"/>
      <w:pPr>
        <w:tabs>
          <w:tab w:val="num" w:pos="0"/>
        </w:tabs>
        <w:ind w:left="4680" w:hanging="360"/>
      </w:pPr>
      <w:rPr>
        <w:rFonts w:ascii="Noto Sans Symbols" w:hAnsi="Noto Sans Symbols" w:cs="Noto Sans Symbols" w:hint="default"/>
      </w:rPr>
    </w:lvl>
    <w:lvl w:ilvl="7">
      <w:start w:val="1"/>
      <w:numFmt w:val="bullet"/>
      <w:lvlText w:val="o"/>
      <w:lvlJc w:val="left"/>
      <w:pPr>
        <w:tabs>
          <w:tab w:val="num" w:pos="0"/>
        </w:tabs>
        <w:ind w:left="5400" w:hanging="360"/>
      </w:pPr>
      <w:rPr>
        <w:rFonts w:ascii="Courier New" w:hAnsi="Courier New" w:cs="Courier New" w:hint="default"/>
      </w:rPr>
    </w:lvl>
    <w:lvl w:ilvl="8">
      <w:start w:val="1"/>
      <w:numFmt w:val="bullet"/>
      <w:lvlText w:val="▪"/>
      <w:lvlJc w:val="left"/>
      <w:pPr>
        <w:tabs>
          <w:tab w:val="num" w:pos="0"/>
        </w:tabs>
        <w:ind w:left="6120" w:hanging="360"/>
      </w:pPr>
      <w:rPr>
        <w:rFonts w:ascii="Noto Sans Symbols" w:hAnsi="Noto Sans Symbols" w:cs="Noto Sans Symbols" w:hint="default"/>
      </w:rPr>
    </w:lvl>
  </w:abstractNum>
  <w:abstractNum w:abstractNumId="12">
    <w:lvl w:ilvl="0">
      <w:start w:val="1"/>
      <w:numFmt w:val="bullet"/>
      <w:lvlText w:val="-"/>
      <w:lvlJc w:val="left"/>
      <w:pPr>
        <w:tabs>
          <w:tab w:val="num" w:pos="0"/>
        </w:tabs>
        <w:ind w:left="360" w:hanging="360"/>
      </w:pPr>
      <w:rPr>
        <w:rFonts w:ascii="Times New Roman" w:hAnsi="Times New Roman" w:cs="Times New Roman" w:hint="default"/>
      </w:rPr>
    </w:lvl>
    <w:lvl w:ilvl="1">
      <w:start w:val="1"/>
      <w:numFmt w:val="bullet"/>
      <w:lvlText w:val="o"/>
      <w:lvlJc w:val="left"/>
      <w:pPr>
        <w:tabs>
          <w:tab w:val="num" w:pos="0"/>
        </w:tabs>
        <w:ind w:left="1080" w:hanging="360"/>
      </w:pPr>
      <w:rPr>
        <w:rFonts w:ascii="Courier New" w:hAnsi="Courier New" w:cs="Courier New" w:hint="default"/>
      </w:rPr>
    </w:lvl>
    <w:lvl w:ilvl="2">
      <w:start w:val="1"/>
      <w:numFmt w:val="bullet"/>
      <w:lvlText w:val="▪"/>
      <w:lvlJc w:val="left"/>
      <w:pPr>
        <w:tabs>
          <w:tab w:val="num" w:pos="0"/>
        </w:tabs>
        <w:ind w:left="1800" w:hanging="360"/>
      </w:pPr>
      <w:rPr>
        <w:rFonts w:ascii="Noto Sans Symbols" w:hAnsi="Noto Sans Symbols" w:cs="Noto Sans Symbols" w:hint="default"/>
      </w:rPr>
    </w:lvl>
    <w:lvl w:ilvl="3">
      <w:start w:val="1"/>
      <w:numFmt w:val="bullet"/>
      <w:lvlText w:val="●"/>
      <w:lvlJc w:val="left"/>
      <w:pPr>
        <w:tabs>
          <w:tab w:val="num" w:pos="0"/>
        </w:tabs>
        <w:ind w:left="2520" w:hanging="360"/>
      </w:pPr>
      <w:rPr>
        <w:rFonts w:ascii="Noto Sans Symbols" w:hAnsi="Noto Sans Symbols" w:cs="Noto Sans Symbols" w:hint="default"/>
      </w:rPr>
    </w:lvl>
    <w:lvl w:ilvl="4">
      <w:start w:val="1"/>
      <w:numFmt w:val="bullet"/>
      <w:lvlText w:val="o"/>
      <w:lvlJc w:val="left"/>
      <w:pPr>
        <w:tabs>
          <w:tab w:val="num" w:pos="0"/>
        </w:tabs>
        <w:ind w:left="3240" w:hanging="360"/>
      </w:pPr>
      <w:rPr>
        <w:rFonts w:ascii="Courier New" w:hAnsi="Courier New" w:cs="Courier New" w:hint="default"/>
      </w:rPr>
    </w:lvl>
    <w:lvl w:ilvl="5">
      <w:start w:val="1"/>
      <w:numFmt w:val="bullet"/>
      <w:lvlText w:val="▪"/>
      <w:lvlJc w:val="left"/>
      <w:pPr>
        <w:tabs>
          <w:tab w:val="num" w:pos="0"/>
        </w:tabs>
        <w:ind w:left="3960" w:hanging="360"/>
      </w:pPr>
      <w:rPr>
        <w:rFonts w:ascii="Noto Sans Symbols" w:hAnsi="Noto Sans Symbols" w:cs="Noto Sans Symbols" w:hint="default"/>
      </w:rPr>
    </w:lvl>
    <w:lvl w:ilvl="6">
      <w:start w:val="1"/>
      <w:numFmt w:val="bullet"/>
      <w:lvlText w:val="●"/>
      <w:lvlJc w:val="left"/>
      <w:pPr>
        <w:tabs>
          <w:tab w:val="num" w:pos="0"/>
        </w:tabs>
        <w:ind w:left="4680" w:hanging="360"/>
      </w:pPr>
      <w:rPr>
        <w:rFonts w:ascii="Noto Sans Symbols" w:hAnsi="Noto Sans Symbols" w:cs="Noto Sans Symbols" w:hint="default"/>
      </w:rPr>
    </w:lvl>
    <w:lvl w:ilvl="7">
      <w:start w:val="1"/>
      <w:numFmt w:val="bullet"/>
      <w:lvlText w:val="o"/>
      <w:lvlJc w:val="left"/>
      <w:pPr>
        <w:tabs>
          <w:tab w:val="num" w:pos="0"/>
        </w:tabs>
        <w:ind w:left="5400" w:hanging="360"/>
      </w:pPr>
      <w:rPr>
        <w:rFonts w:ascii="Courier New" w:hAnsi="Courier New" w:cs="Courier New" w:hint="default"/>
      </w:rPr>
    </w:lvl>
    <w:lvl w:ilvl="8">
      <w:start w:val="1"/>
      <w:numFmt w:val="bullet"/>
      <w:lvlText w:val="▪"/>
      <w:lvlJc w:val="left"/>
      <w:pPr>
        <w:tabs>
          <w:tab w:val="num" w:pos="0"/>
        </w:tabs>
        <w:ind w:left="6120" w:hanging="360"/>
      </w:pPr>
      <w:rPr>
        <w:rFonts w:ascii="Noto Sans Symbols" w:hAnsi="Noto Sans Symbols" w:cs="Noto Sans Symbols" w:hint="default"/>
      </w:rPr>
    </w:lvl>
  </w:abstractNum>
  <w:abstractNum w:abstractNumId="13">
    <w:lvl w:ilvl="0">
      <w:start w:val="1"/>
      <w:numFmt w:val="bullet"/>
      <w:lvlText w:val="-"/>
      <w:lvlJc w:val="left"/>
      <w:pPr>
        <w:tabs>
          <w:tab w:val="num" w:pos="0"/>
        </w:tabs>
        <w:ind w:left="360" w:hanging="360"/>
      </w:pPr>
      <w:rPr>
        <w:rFonts w:ascii="Times New Roman" w:hAnsi="Times New Roman" w:cs="Times New Roman" w:hint="default"/>
      </w:rPr>
    </w:lvl>
    <w:lvl w:ilvl="1">
      <w:start w:val="1"/>
      <w:numFmt w:val="bullet"/>
      <w:lvlText w:val="o"/>
      <w:lvlJc w:val="left"/>
      <w:pPr>
        <w:tabs>
          <w:tab w:val="num" w:pos="0"/>
        </w:tabs>
        <w:ind w:left="1080" w:hanging="360"/>
      </w:pPr>
      <w:rPr>
        <w:rFonts w:ascii="Courier New" w:hAnsi="Courier New" w:cs="Courier New" w:hint="default"/>
      </w:rPr>
    </w:lvl>
    <w:lvl w:ilvl="2">
      <w:start w:val="1"/>
      <w:numFmt w:val="bullet"/>
      <w:lvlText w:val="▪"/>
      <w:lvlJc w:val="left"/>
      <w:pPr>
        <w:tabs>
          <w:tab w:val="num" w:pos="0"/>
        </w:tabs>
        <w:ind w:left="1800" w:hanging="360"/>
      </w:pPr>
      <w:rPr>
        <w:rFonts w:ascii="Noto Sans Symbols" w:hAnsi="Noto Sans Symbols" w:cs="Noto Sans Symbols" w:hint="default"/>
      </w:rPr>
    </w:lvl>
    <w:lvl w:ilvl="3">
      <w:start w:val="1"/>
      <w:numFmt w:val="bullet"/>
      <w:lvlText w:val="●"/>
      <w:lvlJc w:val="left"/>
      <w:pPr>
        <w:tabs>
          <w:tab w:val="num" w:pos="0"/>
        </w:tabs>
        <w:ind w:left="2520" w:hanging="360"/>
      </w:pPr>
      <w:rPr>
        <w:rFonts w:ascii="Noto Sans Symbols" w:hAnsi="Noto Sans Symbols" w:cs="Noto Sans Symbols" w:hint="default"/>
      </w:rPr>
    </w:lvl>
    <w:lvl w:ilvl="4">
      <w:start w:val="1"/>
      <w:numFmt w:val="bullet"/>
      <w:lvlText w:val="o"/>
      <w:lvlJc w:val="left"/>
      <w:pPr>
        <w:tabs>
          <w:tab w:val="num" w:pos="0"/>
        </w:tabs>
        <w:ind w:left="3240" w:hanging="360"/>
      </w:pPr>
      <w:rPr>
        <w:rFonts w:ascii="Courier New" w:hAnsi="Courier New" w:cs="Courier New" w:hint="default"/>
      </w:rPr>
    </w:lvl>
    <w:lvl w:ilvl="5">
      <w:start w:val="1"/>
      <w:numFmt w:val="bullet"/>
      <w:lvlText w:val="▪"/>
      <w:lvlJc w:val="left"/>
      <w:pPr>
        <w:tabs>
          <w:tab w:val="num" w:pos="0"/>
        </w:tabs>
        <w:ind w:left="3960" w:hanging="360"/>
      </w:pPr>
      <w:rPr>
        <w:rFonts w:ascii="Noto Sans Symbols" w:hAnsi="Noto Sans Symbols" w:cs="Noto Sans Symbols" w:hint="default"/>
      </w:rPr>
    </w:lvl>
    <w:lvl w:ilvl="6">
      <w:start w:val="1"/>
      <w:numFmt w:val="bullet"/>
      <w:lvlText w:val="●"/>
      <w:lvlJc w:val="left"/>
      <w:pPr>
        <w:tabs>
          <w:tab w:val="num" w:pos="0"/>
        </w:tabs>
        <w:ind w:left="4680" w:hanging="360"/>
      </w:pPr>
      <w:rPr>
        <w:rFonts w:ascii="Noto Sans Symbols" w:hAnsi="Noto Sans Symbols" w:cs="Noto Sans Symbols" w:hint="default"/>
      </w:rPr>
    </w:lvl>
    <w:lvl w:ilvl="7">
      <w:start w:val="1"/>
      <w:numFmt w:val="bullet"/>
      <w:lvlText w:val="o"/>
      <w:lvlJc w:val="left"/>
      <w:pPr>
        <w:tabs>
          <w:tab w:val="num" w:pos="0"/>
        </w:tabs>
        <w:ind w:left="5400" w:hanging="360"/>
      </w:pPr>
      <w:rPr>
        <w:rFonts w:ascii="Courier New" w:hAnsi="Courier New" w:cs="Courier New" w:hint="default"/>
      </w:rPr>
    </w:lvl>
    <w:lvl w:ilvl="8">
      <w:start w:val="1"/>
      <w:numFmt w:val="bullet"/>
      <w:lvlText w:val="▪"/>
      <w:lvlJc w:val="left"/>
      <w:pPr>
        <w:tabs>
          <w:tab w:val="num" w:pos="0"/>
        </w:tabs>
        <w:ind w:left="6120" w:hanging="360"/>
      </w:pPr>
      <w:rPr>
        <w:rFonts w:ascii="Noto Sans Symbols" w:hAnsi="Noto Sans Symbols" w:cs="Noto Sans Symbols" w:hint="default"/>
      </w:rPr>
    </w:lvl>
  </w:abstractNum>
  <w:abstractNum w:abstractNumId="14">
    <w:lvl w:ilvl="0">
      <w:start w:val="1"/>
      <w:numFmt w:val="bullet"/>
      <w:lvlText w:val="-"/>
      <w:lvlJc w:val="left"/>
      <w:pPr>
        <w:tabs>
          <w:tab w:val="num" w:pos="0"/>
        </w:tabs>
        <w:ind w:left="360" w:hanging="360"/>
      </w:pPr>
      <w:rPr>
        <w:rFonts w:ascii="Times New Roman" w:hAnsi="Times New Roman" w:cs="Times New Roman" w:hint="default"/>
      </w:rPr>
    </w:lvl>
    <w:lvl w:ilvl="1">
      <w:start w:val="1"/>
      <w:numFmt w:val="bullet"/>
      <w:lvlText w:val="o"/>
      <w:lvlJc w:val="left"/>
      <w:pPr>
        <w:tabs>
          <w:tab w:val="num" w:pos="0"/>
        </w:tabs>
        <w:ind w:left="1080" w:hanging="360"/>
      </w:pPr>
      <w:rPr>
        <w:rFonts w:ascii="Courier New" w:hAnsi="Courier New" w:cs="Courier New" w:hint="default"/>
      </w:rPr>
    </w:lvl>
    <w:lvl w:ilvl="2">
      <w:start w:val="1"/>
      <w:numFmt w:val="bullet"/>
      <w:lvlText w:val="▪"/>
      <w:lvlJc w:val="left"/>
      <w:pPr>
        <w:tabs>
          <w:tab w:val="num" w:pos="0"/>
        </w:tabs>
        <w:ind w:left="1800" w:hanging="360"/>
      </w:pPr>
      <w:rPr>
        <w:rFonts w:ascii="Noto Sans Symbols" w:hAnsi="Noto Sans Symbols" w:cs="Noto Sans Symbols" w:hint="default"/>
      </w:rPr>
    </w:lvl>
    <w:lvl w:ilvl="3">
      <w:start w:val="1"/>
      <w:numFmt w:val="bullet"/>
      <w:lvlText w:val="●"/>
      <w:lvlJc w:val="left"/>
      <w:pPr>
        <w:tabs>
          <w:tab w:val="num" w:pos="0"/>
        </w:tabs>
        <w:ind w:left="2520" w:hanging="360"/>
      </w:pPr>
      <w:rPr>
        <w:rFonts w:ascii="Noto Sans Symbols" w:hAnsi="Noto Sans Symbols" w:cs="Noto Sans Symbols" w:hint="default"/>
      </w:rPr>
    </w:lvl>
    <w:lvl w:ilvl="4">
      <w:start w:val="1"/>
      <w:numFmt w:val="bullet"/>
      <w:lvlText w:val="o"/>
      <w:lvlJc w:val="left"/>
      <w:pPr>
        <w:tabs>
          <w:tab w:val="num" w:pos="0"/>
        </w:tabs>
        <w:ind w:left="3240" w:hanging="360"/>
      </w:pPr>
      <w:rPr>
        <w:rFonts w:ascii="Courier New" w:hAnsi="Courier New" w:cs="Courier New" w:hint="default"/>
      </w:rPr>
    </w:lvl>
    <w:lvl w:ilvl="5">
      <w:start w:val="1"/>
      <w:numFmt w:val="bullet"/>
      <w:lvlText w:val="▪"/>
      <w:lvlJc w:val="left"/>
      <w:pPr>
        <w:tabs>
          <w:tab w:val="num" w:pos="0"/>
        </w:tabs>
        <w:ind w:left="3960" w:hanging="360"/>
      </w:pPr>
      <w:rPr>
        <w:rFonts w:ascii="Noto Sans Symbols" w:hAnsi="Noto Sans Symbols" w:cs="Noto Sans Symbols" w:hint="default"/>
      </w:rPr>
    </w:lvl>
    <w:lvl w:ilvl="6">
      <w:start w:val="1"/>
      <w:numFmt w:val="bullet"/>
      <w:lvlText w:val="●"/>
      <w:lvlJc w:val="left"/>
      <w:pPr>
        <w:tabs>
          <w:tab w:val="num" w:pos="0"/>
        </w:tabs>
        <w:ind w:left="4680" w:hanging="360"/>
      </w:pPr>
      <w:rPr>
        <w:rFonts w:ascii="Noto Sans Symbols" w:hAnsi="Noto Sans Symbols" w:cs="Noto Sans Symbols" w:hint="default"/>
      </w:rPr>
    </w:lvl>
    <w:lvl w:ilvl="7">
      <w:start w:val="1"/>
      <w:numFmt w:val="bullet"/>
      <w:lvlText w:val="o"/>
      <w:lvlJc w:val="left"/>
      <w:pPr>
        <w:tabs>
          <w:tab w:val="num" w:pos="0"/>
        </w:tabs>
        <w:ind w:left="5400" w:hanging="360"/>
      </w:pPr>
      <w:rPr>
        <w:rFonts w:ascii="Courier New" w:hAnsi="Courier New" w:cs="Courier New" w:hint="default"/>
      </w:rPr>
    </w:lvl>
    <w:lvl w:ilvl="8">
      <w:start w:val="1"/>
      <w:numFmt w:val="bullet"/>
      <w:lvlText w:val="▪"/>
      <w:lvlJc w:val="left"/>
      <w:pPr>
        <w:tabs>
          <w:tab w:val="num" w:pos="0"/>
        </w:tabs>
        <w:ind w:left="6120" w:hanging="360"/>
      </w:pPr>
      <w:rPr>
        <w:rFonts w:ascii="Noto Sans Symbols" w:hAnsi="Noto Sans Symbols" w:cs="Noto Sans Symbols" w:hint="default"/>
      </w:rPr>
    </w:lvl>
  </w:abstractNum>
  <w:abstractNum w:abstractNumId="15">
    <w:lvl w:ilvl="0">
      <w:start w:val="1"/>
      <w:numFmt w:val="bullet"/>
      <w:lvlText w:val="-"/>
      <w:lvlJc w:val="left"/>
      <w:pPr>
        <w:tabs>
          <w:tab w:val="num" w:pos="0"/>
        </w:tabs>
        <w:ind w:left="360" w:hanging="360"/>
      </w:pPr>
      <w:rPr>
        <w:rFonts w:ascii="Times New Roman" w:hAnsi="Times New Roman" w:cs="Times New Roman" w:hint="default"/>
      </w:rPr>
    </w:lvl>
    <w:lvl w:ilvl="1">
      <w:start w:val="1"/>
      <w:numFmt w:val="bullet"/>
      <w:lvlText w:val="o"/>
      <w:lvlJc w:val="left"/>
      <w:pPr>
        <w:tabs>
          <w:tab w:val="num" w:pos="0"/>
        </w:tabs>
        <w:ind w:left="1080" w:hanging="360"/>
      </w:pPr>
      <w:rPr>
        <w:rFonts w:ascii="Courier New" w:hAnsi="Courier New" w:cs="Courier New" w:hint="default"/>
      </w:rPr>
    </w:lvl>
    <w:lvl w:ilvl="2">
      <w:start w:val="1"/>
      <w:numFmt w:val="bullet"/>
      <w:lvlText w:val="▪"/>
      <w:lvlJc w:val="left"/>
      <w:pPr>
        <w:tabs>
          <w:tab w:val="num" w:pos="0"/>
        </w:tabs>
        <w:ind w:left="1800" w:hanging="360"/>
      </w:pPr>
      <w:rPr>
        <w:rFonts w:ascii="Noto Sans Symbols" w:hAnsi="Noto Sans Symbols" w:cs="Noto Sans Symbols" w:hint="default"/>
      </w:rPr>
    </w:lvl>
    <w:lvl w:ilvl="3">
      <w:start w:val="1"/>
      <w:numFmt w:val="bullet"/>
      <w:lvlText w:val="●"/>
      <w:lvlJc w:val="left"/>
      <w:pPr>
        <w:tabs>
          <w:tab w:val="num" w:pos="0"/>
        </w:tabs>
        <w:ind w:left="2520" w:hanging="360"/>
      </w:pPr>
      <w:rPr>
        <w:rFonts w:ascii="Noto Sans Symbols" w:hAnsi="Noto Sans Symbols" w:cs="Noto Sans Symbols" w:hint="default"/>
      </w:rPr>
    </w:lvl>
    <w:lvl w:ilvl="4">
      <w:start w:val="1"/>
      <w:numFmt w:val="bullet"/>
      <w:lvlText w:val="o"/>
      <w:lvlJc w:val="left"/>
      <w:pPr>
        <w:tabs>
          <w:tab w:val="num" w:pos="0"/>
        </w:tabs>
        <w:ind w:left="3240" w:hanging="360"/>
      </w:pPr>
      <w:rPr>
        <w:rFonts w:ascii="Courier New" w:hAnsi="Courier New" w:cs="Courier New" w:hint="default"/>
      </w:rPr>
    </w:lvl>
    <w:lvl w:ilvl="5">
      <w:start w:val="1"/>
      <w:numFmt w:val="bullet"/>
      <w:lvlText w:val="▪"/>
      <w:lvlJc w:val="left"/>
      <w:pPr>
        <w:tabs>
          <w:tab w:val="num" w:pos="0"/>
        </w:tabs>
        <w:ind w:left="3960" w:hanging="360"/>
      </w:pPr>
      <w:rPr>
        <w:rFonts w:ascii="Noto Sans Symbols" w:hAnsi="Noto Sans Symbols" w:cs="Noto Sans Symbols" w:hint="default"/>
      </w:rPr>
    </w:lvl>
    <w:lvl w:ilvl="6">
      <w:start w:val="1"/>
      <w:numFmt w:val="bullet"/>
      <w:lvlText w:val="●"/>
      <w:lvlJc w:val="left"/>
      <w:pPr>
        <w:tabs>
          <w:tab w:val="num" w:pos="0"/>
        </w:tabs>
        <w:ind w:left="4680" w:hanging="360"/>
      </w:pPr>
      <w:rPr>
        <w:rFonts w:ascii="Noto Sans Symbols" w:hAnsi="Noto Sans Symbols" w:cs="Noto Sans Symbols" w:hint="default"/>
      </w:rPr>
    </w:lvl>
    <w:lvl w:ilvl="7">
      <w:start w:val="1"/>
      <w:numFmt w:val="bullet"/>
      <w:lvlText w:val="o"/>
      <w:lvlJc w:val="left"/>
      <w:pPr>
        <w:tabs>
          <w:tab w:val="num" w:pos="0"/>
        </w:tabs>
        <w:ind w:left="5400" w:hanging="360"/>
      </w:pPr>
      <w:rPr>
        <w:rFonts w:ascii="Courier New" w:hAnsi="Courier New" w:cs="Courier New" w:hint="default"/>
      </w:rPr>
    </w:lvl>
    <w:lvl w:ilvl="8">
      <w:start w:val="1"/>
      <w:numFmt w:val="bullet"/>
      <w:lvlText w:val="▪"/>
      <w:lvlJc w:val="left"/>
      <w:pPr>
        <w:tabs>
          <w:tab w:val="num" w:pos="0"/>
        </w:tabs>
        <w:ind w:left="6120" w:hanging="360"/>
      </w:pPr>
      <w:rPr>
        <w:rFonts w:ascii="Noto Sans Symbols" w:hAnsi="Noto Sans Symbols" w:cs="Noto Sans Symbols" w:hint="default"/>
      </w:rPr>
    </w:lvl>
  </w:abstractNum>
  <w:abstractNum w:abstractNumId="16">
    <w:lvl w:ilvl="0">
      <w:start w:val="1"/>
      <w:numFmt w:val="bullet"/>
      <w:lvlText w:val="-"/>
      <w:lvlJc w:val="left"/>
      <w:pPr>
        <w:tabs>
          <w:tab w:val="num" w:pos="0"/>
        </w:tabs>
        <w:ind w:left="360" w:hanging="360"/>
      </w:pPr>
      <w:rPr>
        <w:rFonts w:ascii="Times New Roman" w:hAnsi="Times New Roman" w:cs="Times New Roman" w:hint="default"/>
      </w:rPr>
    </w:lvl>
    <w:lvl w:ilvl="1">
      <w:start w:val="1"/>
      <w:numFmt w:val="bullet"/>
      <w:lvlText w:val="o"/>
      <w:lvlJc w:val="left"/>
      <w:pPr>
        <w:tabs>
          <w:tab w:val="num" w:pos="0"/>
        </w:tabs>
        <w:ind w:left="1080" w:hanging="360"/>
      </w:pPr>
      <w:rPr>
        <w:rFonts w:ascii="Courier New" w:hAnsi="Courier New" w:cs="Courier New" w:hint="default"/>
      </w:rPr>
    </w:lvl>
    <w:lvl w:ilvl="2">
      <w:start w:val="1"/>
      <w:numFmt w:val="bullet"/>
      <w:lvlText w:val="▪"/>
      <w:lvlJc w:val="left"/>
      <w:pPr>
        <w:tabs>
          <w:tab w:val="num" w:pos="0"/>
        </w:tabs>
        <w:ind w:left="1800" w:hanging="360"/>
      </w:pPr>
      <w:rPr>
        <w:rFonts w:ascii="Noto Sans Symbols" w:hAnsi="Noto Sans Symbols" w:cs="Noto Sans Symbols" w:hint="default"/>
      </w:rPr>
    </w:lvl>
    <w:lvl w:ilvl="3">
      <w:start w:val="1"/>
      <w:numFmt w:val="bullet"/>
      <w:lvlText w:val="●"/>
      <w:lvlJc w:val="left"/>
      <w:pPr>
        <w:tabs>
          <w:tab w:val="num" w:pos="0"/>
        </w:tabs>
        <w:ind w:left="2520" w:hanging="360"/>
      </w:pPr>
      <w:rPr>
        <w:rFonts w:ascii="Noto Sans Symbols" w:hAnsi="Noto Sans Symbols" w:cs="Noto Sans Symbols" w:hint="default"/>
      </w:rPr>
    </w:lvl>
    <w:lvl w:ilvl="4">
      <w:start w:val="1"/>
      <w:numFmt w:val="bullet"/>
      <w:lvlText w:val="o"/>
      <w:lvlJc w:val="left"/>
      <w:pPr>
        <w:tabs>
          <w:tab w:val="num" w:pos="0"/>
        </w:tabs>
        <w:ind w:left="3240" w:hanging="360"/>
      </w:pPr>
      <w:rPr>
        <w:rFonts w:ascii="Courier New" w:hAnsi="Courier New" w:cs="Courier New" w:hint="default"/>
      </w:rPr>
    </w:lvl>
    <w:lvl w:ilvl="5">
      <w:start w:val="1"/>
      <w:numFmt w:val="bullet"/>
      <w:lvlText w:val="▪"/>
      <w:lvlJc w:val="left"/>
      <w:pPr>
        <w:tabs>
          <w:tab w:val="num" w:pos="0"/>
        </w:tabs>
        <w:ind w:left="3960" w:hanging="360"/>
      </w:pPr>
      <w:rPr>
        <w:rFonts w:ascii="Noto Sans Symbols" w:hAnsi="Noto Sans Symbols" w:cs="Noto Sans Symbols" w:hint="default"/>
      </w:rPr>
    </w:lvl>
    <w:lvl w:ilvl="6">
      <w:start w:val="1"/>
      <w:numFmt w:val="bullet"/>
      <w:lvlText w:val="●"/>
      <w:lvlJc w:val="left"/>
      <w:pPr>
        <w:tabs>
          <w:tab w:val="num" w:pos="0"/>
        </w:tabs>
        <w:ind w:left="4680" w:hanging="360"/>
      </w:pPr>
      <w:rPr>
        <w:rFonts w:ascii="Noto Sans Symbols" w:hAnsi="Noto Sans Symbols" w:cs="Noto Sans Symbols" w:hint="default"/>
      </w:rPr>
    </w:lvl>
    <w:lvl w:ilvl="7">
      <w:start w:val="1"/>
      <w:numFmt w:val="bullet"/>
      <w:lvlText w:val="o"/>
      <w:lvlJc w:val="left"/>
      <w:pPr>
        <w:tabs>
          <w:tab w:val="num" w:pos="0"/>
        </w:tabs>
        <w:ind w:left="5400" w:hanging="360"/>
      </w:pPr>
      <w:rPr>
        <w:rFonts w:ascii="Courier New" w:hAnsi="Courier New" w:cs="Courier New" w:hint="default"/>
      </w:rPr>
    </w:lvl>
    <w:lvl w:ilvl="8">
      <w:start w:val="1"/>
      <w:numFmt w:val="bullet"/>
      <w:lvlText w:val="▪"/>
      <w:lvlJc w:val="left"/>
      <w:pPr>
        <w:tabs>
          <w:tab w:val="num" w:pos="0"/>
        </w:tabs>
        <w:ind w:left="6120" w:hanging="360"/>
      </w:pPr>
      <w:rPr>
        <w:rFonts w:ascii="Noto Sans Symbols" w:hAnsi="Noto Sans Symbols" w:cs="Noto Sans Symbols" w:hint="default"/>
      </w:rPr>
    </w:lvl>
  </w:abstractNum>
  <w:abstractNum w:abstractNumId="17">
    <w:lvl w:ilvl="0">
      <w:start w:val="1"/>
      <w:numFmt w:val="bullet"/>
      <w:lvlText w:val="-"/>
      <w:lvlJc w:val="left"/>
      <w:pPr>
        <w:tabs>
          <w:tab w:val="num" w:pos="0"/>
        </w:tabs>
        <w:ind w:left="360" w:hanging="360"/>
      </w:pPr>
      <w:rPr>
        <w:rFonts w:ascii="Times New Roman" w:hAnsi="Times New Roman" w:cs="Times New Roman" w:hint="default"/>
      </w:rPr>
    </w:lvl>
    <w:lvl w:ilvl="1">
      <w:start w:val="1"/>
      <w:numFmt w:val="bullet"/>
      <w:lvlText w:val="o"/>
      <w:lvlJc w:val="left"/>
      <w:pPr>
        <w:tabs>
          <w:tab w:val="num" w:pos="0"/>
        </w:tabs>
        <w:ind w:left="1080" w:hanging="360"/>
      </w:pPr>
      <w:rPr>
        <w:rFonts w:ascii="Courier New" w:hAnsi="Courier New" w:cs="Courier New" w:hint="default"/>
      </w:rPr>
    </w:lvl>
    <w:lvl w:ilvl="2">
      <w:start w:val="1"/>
      <w:numFmt w:val="bullet"/>
      <w:lvlText w:val="▪"/>
      <w:lvlJc w:val="left"/>
      <w:pPr>
        <w:tabs>
          <w:tab w:val="num" w:pos="0"/>
        </w:tabs>
        <w:ind w:left="1800" w:hanging="360"/>
      </w:pPr>
      <w:rPr>
        <w:rFonts w:ascii="Noto Sans Symbols" w:hAnsi="Noto Sans Symbols" w:cs="Noto Sans Symbols" w:hint="default"/>
      </w:rPr>
    </w:lvl>
    <w:lvl w:ilvl="3">
      <w:start w:val="1"/>
      <w:numFmt w:val="bullet"/>
      <w:lvlText w:val="●"/>
      <w:lvlJc w:val="left"/>
      <w:pPr>
        <w:tabs>
          <w:tab w:val="num" w:pos="0"/>
        </w:tabs>
        <w:ind w:left="2520" w:hanging="360"/>
      </w:pPr>
      <w:rPr>
        <w:rFonts w:ascii="Noto Sans Symbols" w:hAnsi="Noto Sans Symbols" w:cs="Noto Sans Symbols" w:hint="default"/>
      </w:rPr>
    </w:lvl>
    <w:lvl w:ilvl="4">
      <w:start w:val="1"/>
      <w:numFmt w:val="bullet"/>
      <w:lvlText w:val="o"/>
      <w:lvlJc w:val="left"/>
      <w:pPr>
        <w:tabs>
          <w:tab w:val="num" w:pos="0"/>
        </w:tabs>
        <w:ind w:left="3240" w:hanging="360"/>
      </w:pPr>
      <w:rPr>
        <w:rFonts w:ascii="Courier New" w:hAnsi="Courier New" w:cs="Courier New" w:hint="default"/>
      </w:rPr>
    </w:lvl>
    <w:lvl w:ilvl="5">
      <w:start w:val="1"/>
      <w:numFmt w:val="bullet"/>
      <w:lvlText w:val="▪"/>
      <w:lvlJc w:val="left"/>
      <w:pPr>
        <w:tabs>
          <w:tab w:val="num" w:pos="0"/>
        </w:tabs>
        <w:ind w:left="3960" w:hanging="360"/>
      </w:pPr>
      <w:rPr>
        <w:rFonts w:ascii="Noto Sans Symbols" w:hAnsi="Noto Sans Symbols" w:cs="Noto Sans Symbols" w:hint="default"/>
      </w:rPr>
    </w:lvl>
    <w:lvl w:ilvl="6">
      <w:start w:val="1"/>
      <w:numFmt w:val="bullet"/>
      <w:lvlText w:val="●"/>
      <w:lvlJc w:val="left"/>
      <w:pPr>
        <w:tabs>
          <w:tab w:val="num" w:pos="0"/>
        </w:tabs>
        <w:ind w:left="4680" w:hanging="360"/>
      </w:pPr>
      <w:rPr>
        <w:rFonts w:ascii="Noto Sans Symbols" w:hAnsi="Noto Sans Symbols" w:cs="Noto Sans Symbols" w:hint="default"/>
      </w:rPr>
    </w:lvl>
    <w:lvl w:ilvl="7">
      <w:start w:val="1"/>
      <w:numFmt w:val="bullet"/>
      <w:lvlText w:val="o"/>
      <w:lvlJc w:val="left"/>
      <w:pPr>
        <w:tabs>
          <w:tab w:val="num" w:pos="0"/>
        </w:tabs>
        <w:ind w:left="5400" w:hanging="360"/>
      </w:pPr>
      <w:rPr>
        <w:rFonts w:ascii="Courier New" w:hAnsi="Courier New" w:cs="Courier New" w:hint="default"/>
      </w:rPr>
    </w:lvl>
    <w:lvl w:ilvl="8">
      <w:start w:val="1"/>
      <w:numFmt w:val="bullet"/>
      <w:lvlText w:val="▪"/>
      <w:lvlJc w:val="left"/>
      <w:pPr>
        <w:tabs>
          <w:tab w:val="num" w:pos="0"/>
        </w:tabs>
        <w:ind w:left="6120" w:hanging="360"/>
      </w:pPr>
      <w:rPr>
        <w:rFonts w:ascii="Noto Sans Symbols" w:hAnsi="Noto Sans Symbols" w:cs="Noto Sans Symbols" w:hint="default"/>
      </w:rPr>
    </w:lvl>
  </w:abstractNum>
  <w:abstractNum w:abstractNumId="18">
    <w:lvl w:ilvl="0">
      <w:start w:val="1"/>
      <w:numFmt w:val="bullet"/>
      <w:lvlText w:val="-"/>
      <w:lvlJc w:val="left"/>
      <w:pPr>
        <w:tabs>
          <w:tab w:val="num" w:pos="0"/>
        </w:tabs>
        <w:ind w:left="360" w:hanging="360"/>
      </w:pPr>
      <w:rPr>
        <w:rFonts w:ascii="Times New Roman" w:hAnsi="Times New Roman" w:cs="Times New Roman" w:hint="default"/>
      </w:rPr>
    </w:lvl>
    <w:lvl w:ilvl="1">
      <w:start w:val="1"/>
      <w:numFmt w:val="bullet"/>
      <w:lvlText w:val="o"/>
      <w:lvlJc w:val="left"/>
      <w:pPr>
        <w:tabs>
          <w:tab w:val="num" w:pos="0"/>
        </w:tabs>
        <w:ind w:left="1080" w:hanging="360"/>
      </w:pPr>
      <w:rPr>
        <w:rFonts w:ascii="Courier New" w:hAnsi="Courier New" w:cs="Courier New" w:hint="default"/>
      </w:rPr>
    </w:lvl>
    <w:lvl w:ilvl="2">
      <w:start w:val="1"/>
      <w:numFmt w:val="bullet"/>
      <w:lvlText w:val="▪"/>
      <w:lvlJc w:val="left"/>
      <w:pPr>
        <w:tabs>
          <w:tab w:val="num" w:pos="0"/>
        </w:tabs>
        <w:ind w:left="1800" w:hanging="360"/>
      </w:pPr>
      <w:rPr>
        <w:rFonts w:ascii="Noto Sans Symbols" w:hAnsi="Noto Sans Symbols" w:cs="Noto Sans Symbols" w:hint="default"/>
      </w:rPr>
    </w:lvl>
    <w:lvl w:ilvl="3">
      <w:start w:val="1"/>
      <w:numFmt w:val="bullet"/>
      <w:lvlText w:val="●"/>
      <w:lvlJc w:val="left"/>
      <w:pPr>
        <w:tabs>
          <w:tab w:val="num" w:pos="0"/>
        </w:tabs>
        <w:ind w:left="2520" w:hanging="360"/>
      </w:pPr>
      <w:rPr>
        <w:rFonts w:ascii="Noto Sans Symbols" w:hAnsi="Noto Sans Symbols" w:cs="Noto Sans Symbols" w:hint="default"/>
      </w:rPr>
    </w:lvl>
    <w:lvl w:ilvl="4">
      <w:start w:val="1"/>
      <w:numFmt w:val="bullet"/>
      <w:lvlText w:val="o"/>
      <w:lvlJc w:val="left"/>
      <w:pPr>
        <w:tabs>
          <w:tab w:val="num" w:pos="0"/>
        </w:tabs>
        <w:ind w:left="3240" w:hanging="360"/>
      </w:pPr>
      <w:rPr>
        <w:rFonts w:ascii="Courier New" w:hAnsi="Courier New" w:cs="Courier New" w:hint="default"/>
      </w:rPr>
    </w:lvl>
    <w:lvl w:ilvl="5">
      <w:start w:val="1"/>
      <w:numFmt w:val="bullet"/>
      <w:lvlText w:val="▪"/>
      <w:lvlJc w:val="left"/>
      <w:pPr>
        <w:tabs>
          <w:tab w:val="num" w:pos="0"/>
        </w:tabs>
        <w:ind w:left="3960" w:hanging="360"/>
      </w:pPr>
      <w:rPr>
        <w:rFonts w:ascii="Noto Sans Symbols" w:hAnsi="Noto Sans Symbols" w:cs="Noto Sans Symbols" w:hint="default"/>
      </w:rPr>
    </w:lvl>
    <w:lvl w:ilvl="6">
      <w:start w:val="1"/>
      <w:numFmt w:val="bullet"/>
      <w:lvlText w:val="●"/>
      <w:lvlJc w:val="left"/>
      <w:pPr>
        <w:tabs>
          <w:tab w:val="num" w:pos="0"/>
        </w:tabs>
        <w:ind w:left="4680" w:hanging="360"/>
      </w:pPr>
      <w:rPr>
        <w:rFonts w:ascii="Noto Sans Symbols" w:hAnsi="Noto Sans Symbols" w:cs="Noto Sans Symbols" w:hint="default"/>
      </w:rPr>
    </w:lvl>
    <w:lvl w:ilvl="7">
      <w:start w:val="1"/>
      <w:numFmt w:val="bullet"/>
      <w:lvlText w:val="o"/>
      <w:lvlJc w:val="left"/>
      <w:pPr>
        <w:tabs>
          <w:tab w:val="num" w:pos="0"/>
        </w:tabs>
        <w:ind w:left="5400" w:hanging="360"/>
      </w:pPr>
      <w:rPr>
        <w:rFonts w:ascii="Courier New" w:hAnsi="Courier New" w:cs="Courier New" w:hint="default"/>
      </w:rPr>
    </w:lvl>
    <w:lvl w:ilvl="8">
      <w:start w:val="1"/>
      <w:numFmt w:val="bullet"/>
      <w:lvlText w:val="▪"/>
      <w:lvlJc w:val="left"/>
      <w:pPr>
        <w:tabs>
          <w:tab w:val="num" w:pos="0"/>
        </w:tabs>
        <w:ind w:left="6120" w:hanging="360"/>
      </w:pPr>
      <w:rPr>
        <w:rFonts w:ascii="Noto Sans Symbols" w:hAnsi="Noto Sans Symbols" w:cs="Noto Sans Symbols" w:hint="default"/>
      </w:rPr>
    </w:lvl>
  </w:abstractNum>
  <w:abstractNum w:abstractNumId="19">
    <w:lvl w:ilvl="0">
      <w:start w:val="1"/>
      <w:numFmt w:val="bullet"/>
      <w:lvlText w:val="-"/>
      <w:lvlJc w:val="left"/>
      <w:pPr>
        <w:tabs>
          <w:tab w:val="num" w:pos="0"/>
        </w:tabs>
        <w:ind w:left="360" w:hanging="360"/>
      </w:pPr>
      <w:rPr>
        <w:rFonts w:ascii="Times New Roman" w:hAnsi="Times New Roman" w:cs="Times New Roman" w:hint="default"/>
      </w:rPr>
    </w:lvl>
    <w:lvl w:ilvl="1">
      <w:start w:val="1"/>
      <w:numFmt w:val="bullet"/>
      <w:lvlText w:val="o"/>
      <w:lvlJc w:val="left"/>
      <w:pPr>
        <w:tabs>
          <w:tab w:val="num" w:pos="0"/>
        </w:tabs>
        <w:ind w:left="1080" w:hanging="360"/>
      </w:pPr>
      <w:rPr>
        <w:rFonts w:ascii="Courier New" w:hAnsi="Courier New" w:cs="Courier New" w:hint="default"/>
      </w:rPr>
    </w:lvl>
    <w:lvl w:ilvl="2">
      <w:start w:val="1"/>
      <w:numFmt w:val="bullet"/>
      <w:lvlText w:val="▪"/>
      <w:lvlJc w:val="left"/>
      <w:pPr>
        <w:tabs>
          <w:tab w:val="num" w:pos="0"/>
        </w:tabs>
        <w:ind w:left="1800" w:hanging="360"/>
      </w:pPr>
      <w:rPr>
        <w:rFonts w:ascii="Noto Sans Symbols" w:hAnsi="Noto Sans Symbols" w:cs="Noto Sans Symbols" w:hint="default"/>
      </w:rPr>
    </w:lvl>
    <w:lvl w:ilvl="3">
      <w:start w:val="1"/>
      <w:numFmt w:val="bullet"/>
      <w:lvlText w:val="●"/>
      <w:lvlJc w:val="left"/>
      <w:pPr>
        <w:tabs>
          <w:tab w:val="num" w:pos="0"/>
        </w:tabs>
        <w:ind w:left="2520" w:hanging="360"/>
      </w:pPr>
      <w:rPr>
        <w:rFonts w:ascii="Noto Sans Symbols" w:hAnsi="Noto Sans Symbols" w:cs="Noto Sans Symbols" w:hint="default"/>
      </w:rPr>
    </w:lvl>
    <w:lvl w:ilvl="4">
      <w:start w:val="1"/>
      <w:numFmt w:val="bullet"/>
      <w:lvlText w:val="o"/>
      <w:lvlJc w:val="left"/>
      <w:pPr>
        <w:tabs>
          <w:tab w:val="num" w:pos="0"/>
        </w:tabs>
        <w:ind w:left="3240" w:hanging="360"/>
      </w:pPr>
      <w:rPr>
        <w:rFonts w:ascii="Courier New" w:hAnsi="Courier New" w:cs="Courier New" w:hint="default"/>
      </w:rPr>
    </w:lvl>
    <w:lvl w:ilvl="5">
      <w:start w:val="1"/>
      <w:numFmt w:val="bullet"/>
      <w:lvlText w:val="▪"/>
      <w:lvlJc w:val="left"/>
      <w:pPr>
        <w:tabs>
          <w:tab w:val="num" w:pos="0"/>
        </w:tabs>
        <w:ind w:left="3960" w:hanging="360"/>
      </w:pPr>
      <w:rPr>
        <w:rFonts w:ascii="Noto Sans Symbols" w:hAnsi="Noto Sans Symbols" w:cs="Noto Sans Symbols" w:hint="default"/>
      </w:rPr>
    </w:lvl>
    <w:lvl w:ilvl="6">
      <w:start w:val="1"/>
      <w:numFmt w:val="bullet"/>
      <w:lvlText w:val="●"/>
      <w:lvlJc w:val="left"/>
      <w:pPr>
        <w:tabs>
          <w:tab w:val="num" w:pos="0"/>
        </w:tabs>
        <w:ind w:left="4680" w:hanging="360"/>
      </w:pPr>
      <w:rPr>
        <w:rFonts w:ascii="Noto Sans Symbols" w:hAnsi="Noto Sans Symbols" w:cs="Noto Sans Symbols" w:hint="default"/>
      </w:rPr>
    </w:lvl>
    <w:lvl w:ilvl="7">
      <w:start w:val="1"/>
      <w:numFmt w:val="bullet"/>
      <w:lvlText w:val="o"/>
      <w:lvlJc w:val="left"/>
      <w:pPr>
        <w:tabs>
          <w:tab w:val="num" w:pos="0"/>
        </w:tabs>
        <w:ind w:left="5400" w:hanging="360"/>
      </w:pPr>
      <w:rPr>
        <w:rFonts w:ascii="Courier New" w:hAnsi="Courier New" w:cs="Courier New" w:hint="default"/>
      </w:rPr>
    </w:lvl>
    <w:lvl w:ilvl="8">
      <w:start w:val="1"/>
      <w:numFmt w:val="bullet"/>
      <w:lvlText w:val="▪"/>
      <w:lvlJc w:val="left"/>
      <w:pPr>
        <w:tabs>
          <w:tab w:val="num" w:pos="0"/>
        </w:tabs>
        <w:ind w:left="6120" w:hanging="360"/>
      </w:pPr>
      <w:rPr>
        <w:rFonts w:ascii="Noto Sans Symbols" w:hAnsi="Noto Sans Symbols" w:cs="Noto Sans Symbols" w:hint="default"/>
      </w:rPr>
    </w:lvl>
  </w:abstractNum>
  <w:abstractNum w:abstractNumId="20">
    <w:lvl w:ilvl="0">
      <w:start w:val="1"/>
      <w:numFmt w:val="bullet"/>
      <w:lvlText w:val="-"/>
      <w:lvlJc w:val="left"/>
      <w:pPr>
        <w:tabs>
          <w:tab w:val="num" w:pos="0"/>
        </w:tabs>
        <w:ind w:left="360" w:hanging="360"/>
      </w:pPr>
      <w:rPr>
        <w:rFonts w:ascii="Times New Roman" w:hAnsi="Times New Roman" w:cs="Times New Roman" w:hint="default"/>
      </w:rPr>
    </w:lvl>
    <w:lvl w:ilvl="1">
      <w:start w:val="1"/>
      <w:numFmt w:val="bullet"/>
      <w:lvlText w:val="o"/>
      <w:lvlJc w:val="left"/>
      <w:pPr>
        <w:tabs>
          <w:tab w:val="num" w:pos="0"/>
        </w:tabs>
        <w:ind w:left="1080" w:hanging="360"/>
      </w:pPr>
      <w:rPr>
        <w:rFonts w:ascii="Courier New" w:hAnsi="Courier New" w:cs="Courier New" w:hint="default"/>
      </w:rPr>
    </w:lvl>
    <w:lvl w:ilvl="2">
      <w:start w:val="1"/>
      <w:numFmt w:val="bullet"/>
      <w:lvlText w:val="▪"/>
      <w:lvlJc w:val="left"/>
      <w:pPr>
        <w:tabs>
          <w:tab w:val="num" w:pos="0"/>
        </w:tabs>
        <w:ind w:left="1800" w:hanging="360"/>
      </w:pPr>
      <w:rPr>
        <w:rFonts w:ascii="Noto Sans Symbols" w:hAnsi="Noto Sans Symbols" w:cs="Noto Sans Symbols" w:hint="default"/>
      </w:rPr>
    </w:lvl>
    <w:lvl w:ilvl="3">
      <w:start w:val="1"/>
      <w:numFmt w:val="bullet"/>
      <w:lvlText w:val="●"/>
      <w:lvlJc w:val="left"/>
      <w:pPr>
        <w:tabs>
          <w:tab w:val="num" w:pos="0"/>
        </w:tabs>
        <w:ind w:left="2520" w:hanging="360"/>
      </w:pPr>
      <w:rPr>
        <w:rFonts w:ascii="Noto Sans Symbols" w:hAnsi="Noto Sans Symbols" w:cs="Noto Sans Symbols" w:hint="default"/>
      </w:rPr>
    </w:lvl>
    <w:lvl w:ilvl="4">
      <w:start w:val="1"/>
      <w:numFmt w:val="bullet"/>
      <w:lvlText w:val="o"/>
      <w:lvlJc w:val="left"/>
      <w:pPr>
        <w:tabs>
          <w:tab w:val="num" w:pos="0"/>
        </w:tabs>
        <w:ind w:left="3240" w:hanging="360"/>
      </w:pPr>
      <w:rPr>
        <w:rFonts w:ascii="Courier New" w:hAnsi="Courier New" w:cs="Courier New" w:hint="default"/>
      </w:rPr>
    </w:lvl>
    <w:lvl w:ilvl="5">
      <w:start w:val="1"/>
      <w:numFmt w:val="bullet"/>
      <w:lvlText w:val="▪"/>
      <w:lvlJc w:val="left"/>
      <w:pPr>
        <w:tabs>
          <w:tab w:val="num" w:pos="0"/>
        </w:tabs>
        <w:ind w:left="3960" w:hanging="360"/>
      </w:pPr>
      <w:rPr>
        <w:rFonts w:ascii="Noto Sans Symbols" w:hAnsi="Noto Sans Symbols" w:cs="Noto Sans Symbols" w:hint="default"/>
      </w:rPr>
    </w:lvl>
    <w:lvl w:ilvl="6">
      <w:start w:val="1"/>
      <w:numFmt w:val="bullet"/>
      <w:lvlText w:val="●"/>
      <w:lvlJc w:val="left"/>
      <w:pPr>
        <w:tabs>
          <w:tab w:val="num" w:pos="0"/>
        </w:tabs>
        <w:ind w:left="4680" w:hanging="360"/>
      </w:pPr>
      <w:rPr>
        <w:rFonts w:ascii="Noto Sans Symbols" w:hAnsi="Noto Sans Symbols" w:cs="Noto Sans Symbols" w:hint="default"/>
      </w:rPr>
    </w:lvl>
    <w:lvl w:ilvl="7">
      <w:start w:val="1"/>
      <w:numFmt w:val="bullet"/>
      <w:lvlText w:val="o"/>
      <w:lvlJc w:val="left"/>
      <w:pPr>
        <w:tabs>
          <w:tab w:val="num" w:pos="0"/>
        </w:tabs>
        <w:ind w:left="5400" w:hanging="360"/>
      </w:pPr>
      <w:rPr>
        <w:rFonts w:ascii="Courier New" w:hAnsi="Courier New" w:cs="Courier New" w:hint="default"/>
      </w:rPr>
    </w:lvl>
    <w:lvl w:ilvl="8">
      <w:start w:val="1"/>
      <w:numFmt w:val="bullet"/>
      <w:lvlText w:val="▪"/>
      <w:lvlJc w:val="left"/>
      <w:pPr>
        <w:tabs>
          <w:tab w:val="num" w:pos="0"/>
        </w:tabs>
        <w:ind w:left="6120" w:hanging="360"/>
      </w:pPr>
      <w:rPr>
        <w:rFonts w:ascii="Noto Sans Symbols" w:hAnsi="Noto Sans Symbols" w:cs="Noto Sans Symbols" w:hint="default"/>
      </w:rPr>
    </w:lvl>
  </w:abstractNum>
  <w:abstractNum w:abstractNumId="21">
    <w:lvl w:ilvl="0">
      <w:start w:val="1"/>
      <w:numFmt w:val="bullet"/>
      <w:lvlText w:val="-"/>
      <w:lvlJc w:val="left"/>
      <w:pPr>
        <w:tabs>
          <w:tab w:val="num" w:pos="0"/>
        </w:tabs>
        <w:ind w:left="360" w:hanging="360"/>
      </w:pPr>
      <w:rPr>
        <w:rFonts w:ascii="Times New Roman" w:hAnsi="Times New Roman" w:cs="Times New Roman" w:hint="default"/>
      </w:rPr>
    </w:lvl>
    <w:lvl w:ilvl="1">
      <w:start w:val="1"/>
      <w:numFmt w:val="bullet"/>
      <w:lvlText w:val="o"/>
      <w:lvlJc w:val="left"/>
      <w:pPr>
        <w:tabs>
          <w:tab w:val="num" w:pos="0"/>
        </w:tabs>
        <w:ind w:left="1080" w:hanging="360"/>
      </w:pPr>
      <w:rPr>
        <w:rFonts w:ascii="Courier New" w:hAnsi="Courier New" w:cs="Courier New" w:hint="default"/>
      </w:rPr>
    </w:lvl>
    <w:lvl w:ilvl="2">
      <w:start w:val="1"/>
      <w:numFmt w:val="bullet"/>
      <w:lvlText w:val="▪"/>
      <w:lvlJc w:val="left"/>
      <w:pPr>
        <w:tabs>
          <w:tab w:val="num" w:pos="0"/>
        </w:tabs>
        <w:ind w:left="1800" w:hanging="360"/>
      </w:pPr>
      <w:rPr>
        <w:rFonts w:ascii="Noto Sans Symbols" w:hAnsi="Noto Sans Symbols" w:cs="Noto Sans Symbols" w:hint="default"/>
      </w:rPr>
    </w:lvl>
    <w:lvl w:ilvl="3">
      <w:start w:val="1"/>
      <w:numFmt w:val="bullet"/>
      <w:lvlText w:val="●"/>
      <w:lvlJc w:val="left"/>
      <w:pPr>
        <w:tabs>
          <w:tab w:val="num" w:pos="0"/>
        </w:tabs>
        <w:ind w:left="2520" w:hanging="360"/>
      </w:pPr>
      <w:rPr>
        <w:rFonts w:ascii="Noto Sans Symbols" w:hAnsi="Noto Sans Symbols" w:cs="Noto Sans Symbols" w:hint="default"/>
      </w:rPr>
    </w:lvl>
    <w:lvl w:ilvl="4">
      <w:start w:val="1"/>
      <w:numFmt w:val="bullet"/>
      <w:lvlText w:val="o"/>
      <w:lvlJc w:val="left"/>
      <w:pPr>
        <w:tabs>
          <w:tab w:val="num" w:pos="0"/>
        </w:tabs>
        <w:ind w:left="3240" w:hanging="360"/>
      </w:pPr>
      <w:rPr>
        <w:rFonts w:ascii="Courier New" w:hAnsi="Courier New" w:cs="Courier New" w:hint="default"/>
      </w:rPr>
    </w:lvl>
    <w:lvl w:ilvl="5">
      <w:start w:val="1"/>
      <w:numFmt w:val="bullet"/>
      <w:lvlText w:val="▪"/>
      <w:lvlJc w:val="left"/>
      <w:pPr>
        <w:tabs>
          <w:tab w:val="num" w:pos="0"/>
        </w:tabs>
        <w:ind w:left="3960" w:hanging="360"/>
      </w:pPr>
      <w:rPr>
        <w:rFonts w:ascii="Noto Sans Symbols" w:hAnsi="Noto Sans Symbols" w:cs="Noto Sans Symbols" w:hint="default"/>
      </w:rPr>
    </w:lvl>
    <w:lvl w:ilvl="6">
      <w:start w:val="1"/>
      <w:numFmt w:val="bullet"/>
      <w:lvlText w:val="●"/>
      <w:lvlJc w:val="left"/>
      <w:pPr>
        <w:tabs>
          <w:tab w:val="num" w:pos="0"/>
        </w:tabs>
        <w:ind w:left="4680" w:hanging="360"/>
      </w:pPr>
      <w:rPr>
        <w:rFonts w:ascii="Noto Sans Symbols" w:hAnsi="Noto Sans Symbols" w:cs="Noto Sans Symbols" w:hint="default"/>
      </w:rPr>
    </w:lvl>
    <w:lvl w:ilvl="7">
      <w:start w:val="1"/>
      <w:numFmt w:val="bullet"/>
      <w:lvlText w:val="o"/>
      <w:lvlJc w:val="left"/>
      <w:pPr>
        <w:tabs>
          <w:tab w:val="num" w:pos="0"/>
        </w:tabs>
        <w:ind w:left="5400" w:hanging="360"/>
      </w:pPr>
      <w:rPr>
        <w:rFonts w:ascii="Courier New" w:hAnsi="Courier New" w:cs="Courier New" w:hint="default"/>
      </w:rPr>
    </w:lvl>
    <w:lvl w:ilvl="8">
      <w:start w:val="1"/>
      <w:numFmt w:val="bullet"/>
      <w:lvlText w:val="▪"/>
      <w:lvlJc w:val="left"/>
      <w:pPr>
        <w:tabs>
          <w:tab w:val="num" w:pos="0"/>
        </w:tabs>
        <w:ind w:left="6120" w:hanging="360"/>
      </w:pPr>
      <w:rPr>
        <w:rFonts w:ascii="Noto Sans Symbols" w:hAnsi="Noto Sans Symbols" w:cs="Noto Sans Symbols" w:hint="default"/>
      </w:rPr>
    </w:lvl>
  </w:abstractNum>
  <w:abstractNum w:abstractNumId="22">
    <w:lvl w:ilvl="0">
      <w:start w:val="1"/>
      <w:numFmt w:val="decimal"/>
      <w:lvlText w:val="%1."/>
      <w:lvlJc w:val="left"/>
      <w:pPr>
        <w:tabs>
          <w:tab w:val="num" w:pos="0"/>
        </w:tabs>
        <w:ind w:left="2553" w:hanging="284"/>
      </w:pPr>
      <w:rPr/>
    </w:lvl>
    <w:lvl w:ilvl="1">
      <w:start w:val="1"/>
      <w:numFmt w:val="bullet"/>
      <w:lvlText w:val=""/>
      <w:lvlJc w:val="left"/>
      <w:pPr>
        <w:tabs>
          <w:tab w:val="num" w:pos="0"/>
        </w:tabs>
        <w:ind w:left="568" w:hanging="284"/>
      </w:pPr>
      <w:rPr>
        <w:rFonts w:ascii="Symbol" w:hAnsi="Symbol" w:cs="Symbol" w:hint="default"/>
      </w:rPr>
    </w:lvl>
    <w:lvl w:ilvl="2">
      <w:start w:val="1"/>
      <w:numFmt w:val="bullet"/>
      <w:lvlText w:val=""/>
      <w:lvlJc w:val="left"/>
      <w:pPr>
        <w:tabs>
          <w:tab w:val="num" w:pos="0"/>
        </w:tabs>
        <w:ind w:left="852" w:hanging="284"/>
      </w:pPr>
      <w:rPr>
        <w:rFonts w:ascii="Symbol" w:hAnsi="Symbol" w:cs="Symbol" w:hint="default"/>
      </w:rPr>
    </w:lvl>
    <w:lvl w:ilvl="3">
      <w:start w:val="1"/>
      <w:numFmt w:val="bullet"/>
      <w:lvlText w:val=""/>
      <w:lvlJc w:val="left"/>
      <w:pPr>
        <w:tabs>
          <w:tab w:val="num" w:pos="0"/>
        </w:tabs>
        <w:ind w:left="1136" w:hanging="284"/>
      </w:pPr>
      <w:rPr>
        <w:rFonts w:ascii="Symbol" w:hAnsi="Symbol" w:cs="Symbol" w:hint="default"/>
      </w:rPr>
    </w:lvl>
    <w:lvl w:ilvl="4">
      <w:start w:val="1"/>
      <w:numFmt w:val="bullet"/>
      <w:lvlText w:val=""/>
      <w:lvlJc w:val="left"/>
      <w:pPr>
        <w:tabs>
          <w:tab w:val="num" w:pos="0"/>
        </w:tabs>
        <w:ind w:left="1420" w:hanging="284"/>
      </w:pPr>
      <w:rPr>
        <w:rFonts w:ascii="Symbol" w:hAnsi="Symbol" w:cs="Symbol" w:hint="default"/>
      </w:rPr>
    </w:lvl>
    <w:lvl w:ilvl="5">
      <w:start w:val="1"/>
      <w:numFmt w:val="none"/>
      <w:suff w:val="nothing"/>
      <w:lvlText w:val=""/>
      <w:lvlJc w:val="left"/>
      <w:pPr>
        <w:tabs>
          <w:tab w:val="num" w:pos="0"/>
        </w:tabs>
        <w:ind w:left="1704" w:hanging="284"/>
      </w:pPr>
      <w:rPr/>
    </w:lvl>
    <w:lvl w:ilvl="6">
      <w:start w:val="1"/>
      <w:numFmt w:val="none"/>
      <w:suff w:val="nothing"/>
      <w:lvlText w:val=""/>
      <w:lvlJc w:val="left"/>
      <w:pPr>
        <w:tabs>
          <w:tab w:val="num" w:pos="0"/>
        </w:tabs>
        <w:ind w:left="1988" w:hanging="284"/>
      </w:pPr>
      <w:rPr/>
    </w:lvl>
    <w:lvl w:ilvl="7">
      <w:start w:val="1"/>
      <w:numFmt w:val="none"/>
      <w:suff w:val="nothing"/>
      <w:lvlText w:val=""/>
      <w:lvlJc w:val="left"/>
      <w:pPr>
        <w:tabs>
          <w:tab w:val="num" w:pos="0"/>
        </w:tabs>
        <w:ind w:left="2272" w:hanging="284"/>
      </w:pPr>
      <w:rPr/>
    </w:lvl>
    <w:lvl w:ilvl="8">
      <w:start w:val="1"/>
      <w:numFmt w:val="none"/>
      <w:suff w:val="nothing"/>
      <w:lvlText w:val=""/>
      <w:lvlJc w:val="left"/>
      <w:pPr>
        <w:tabs>
          <w:tab w:val="num" w:pos="0"/>
        </w:tabs>
        <w:ind w:left="2556" w:hanging="284"/>
      </w:pPr>
      <w:rPr/>
    </w:lvl>
  </w:abstractNum>
  <w:abstractNum w:abstractNumId="23">
    <w:lvl w:ilvl="0">
      <w:start w:val="1"/>
      <w:numFmt w:val="decimal"/>
      <w:lvlText w:val="%1."/>
      <w:lvlJc w:val="left"/>
      <w:pPr>
        <w:tabs>
          <w:tab w:val="num" w:pos="0"/>
        </w:tabs>
        <w:ind w:left="568" w:hanging="284"/>
      </w:pPr>
      <w:rPr/>
    </w:lvl>
    <w:lvl w:ilvl="1">
      <w:start w:val="1"/>
      <w:numFmt w:val="lowerLetter"/>
      <w:lvlText w:val="(%2)"/>
      <w:lvlJc w:val="left"/>
      <w:pPr>
        <w:tabs>
          <w:tab w:val="num" w:pos="0"/>
        </w:tabs>
        <w:ind w:left="852" w:hanging="284"/>
      </w:pPr>
      <w:rPr/>
    </w:lvl>
    <w:lvl w:ilvl="2">
      <w:start w:val="1"/>
      <w:numFmt w:val="lowerRoman"/>
      <w:lvlText w:val="(%3)"/>
      <w:lvlJc w:val="left"/>
      <w:pPr>
        <w:tabs>
          <w:tab w:val="num" w:pos="0"/>
        </w:tabs>
        <w:ind w:left="1136" w:hanging="284"/>
      </w:pPr>
      <w:rPr/>
    </w:lvl>
    <w:lvl w:ilvl="3">
      <w:start w:val="1"/>
      <w:numFmt w:val="none"/>
      <w:suff w:val="nothing"/>
      <w:lvlText w:val=""/>
      <w:lvlJc w:val="left"/>
      <w:pPr>
        <w:tabs>
          <w:tab w:val="num" w:pos="0"/>
        </w:tabs>
        <w:ind w:left="1420" w:hanging="284"/>
      </w:pPr>
      <w:rPr/>
    </w:lvl>
    <w:lvl w:ilvl="4">
      <w:start w:val="1"/>
      <w:numFmt w:val="none"/>
      <w:suff w:val="nothing"/>
      <w:lvlText w:val=""/>
      <w:lvlJc w:val="left"/>
      <w:pPr>
        <w:tabs>
          <w:tab w:val="num" w:pos="0"/>
        </w:tabs>
        <w:ind w:left="1704" w:hanging="284"/>
      </w:pPr>
      <w:rPr/>
    </w:lvl>
    <w:lvl w:ilvl="5">
      <w:start w:val="1"/>
      <w:numFmt w:val="none"/>
      <w:suff w:val="nothing"/>
      <w:lvlText w:val=""/>
      <w:lvlJc w:val="left"/>
      <w:pPr>
        <w:tabs>
          <w:tab w:val="num" w:pos="0"/>
        </w:tabs>
        <w:ind w:left="1988" w:hanging="284"/>
      </w:pPr>
      <w:rPr/>
    </w:lvl>
    <w:lvl w:ilvl="6">
      <w:start w:val="1"/>
      <w:numFmt w:val="none"/>
      <w:suff w:val="nothing"/>
      <w:lvlText w:val=""/>
      <w:lvlJc w:val="left"/>
      <w:pPr>
        <w:tabs>
          <w:tab w:val="num" w:pos="0"/>
        </w:tabs>
        <w:ind w:left="2272" w:hanging="284"/>
      </w:pPr>
      <w:rPr/>
    </w:lvl>
    <w:lvl w:ilvl="7">
      <w:start w:val="1"/>
      <w:numFmt w:val="none"/>
      <w:suff w:val="nothing"/>
      <w:lvlText w:val=""/>
      <w:lvlJc w:val="left"/>
      <w:pPr>
        <w:tabs>
          <w:tab w:val="num" w:pos="0"/>
        </w:tabs>
        <w:ind w:left="2556" w:hanging="284"/>
      </w:pPr>
      <w:rPr/>
    </w:lvl>
    <w:lvl w:ilvl="8">
      <w:start w:val="1"/>
      <w:numFmt w:val="none"/>
      <w:suff w:val="nothing"/>
      <w:lvlText w:val=""/>
      <w:lvlJc w:val="left"/>
      <w:pPr>
        <w:tabs>
          <w:tab w:val="num" w:pos="0"/>
        </w:tabs>
        <w:ind w:left="2840" w:hanging="284"/>
      </w:pPr>
      <w:rPr/>
    </w:lvl>
  </w:abstractNum>
  <w:abstractNum w:abstractNumId="24">
    <w:lvl w:ilvl="0">
      <w:start w:val="1"/>
      <w:numFmt w:val="decimal"/>
      <w:lvlText w:val="%1."/>
      <w:lvlJc w:val="left"/>
      <w:pPr>
        <w:tabs>
          <w:tab w:val="num" w:pos="0"/>
        </w:tabs>
        <w:ind w:left="832" w:hanging="360"/>
      </w:pPr>
      <w:rPr>
        <w:sz w:val="28"/>
        <w:spacing w:val="-9"/>
        <w:szCs w:val="20"/>
        <w:w w:val="99"/>
        <w:rFonts w:ascii="Times New Roman" w:hAnsi="Times New Roman" w:eastAsia="Arial" w:cs="Times New Roman"/>
        <w:lang w:val="ru-RU" w:eastAsia="ru-RU" w:bidi="ru-RU"/>
      </w:rPr>
    </w:lvl>
    <w:lvl w:ilvl="1">
      <w:start w:val="0"/>
      <w:numFmt w:val="bullet"/>
      <w:lvlText w:val=""/>
      <w:lvlJc w:val="left"/>
      <w:pPr>
        <w:tabs>
          <w:tab w:val="num" w:pos="0"/>
        </w:tabs>
        <w:ind w:left="955" w:hanging="283"/>
      </w:pPr>
      <w:rPr>
        <w:rFonts w:ascii="Symbol" w:hAnsi="Symbol" w:cs="Symbol" w:hint="default"/>
        <w:sz w:val="19"/>
        <w:szCs w:val="19"/>
        <w:w w:val="99"/>
        <w:lang w:val="ru-RU" w:eastAsia="ru-RU" w:bidi="ru-RU"/>
      </w:rPr>
    </w:lvl>
    <w:lvl w:ilvl="2">
      <w:start w:val="0"/>
      <w:numFmt w:val="bullet"/>
      <w:lvlText w:val=""/>
      <w:lvlJc w:val="left"/>
      <w:pPr>
        <w:tabs>
          <w:tab w:val="num" w:pos="0"/>
        </w:tabs>
        <w:ind w:left="1527" w:hanging="283"/>
      </w:pPr>
      <w:rPr>
        <w:rFonts w:ascii="Symbol" w:hAnsi="Symbol" w:cs="Symbol" w:hint="default"/>
        <w:lang w:val="ru-RU" w:eastAsia="ru-RU" w:bidi="ru-RU"/>
      </w:rPr>
    </w:lvl>
    <w:lvl w:ilvl="3">
      <w:start w:val="0"/>
      <w:numFmt w:val="bullet"/>
      <w:lvlText w:val=""/>
      <w:lvlJc w:val="left"/>
      <w:pPr>
        <w:tabs>
          <w:tab w:val="num" w:pos="0"/>
        </w:tabs>
        <w:ind w:left="2095" w:hanging="283"/>
      </w:pPr>
      <w:rPr>
        <w:rFonts w:ascii="Symbol" w:hAnsi="Symbol" w:cs="Symbol" w:hint="default"/>
        <w:lang w:val="ru-RU" w:eastAsia="ru-RU" w:bidi="ru-RU"/>
      </w:rPr>
    </w:lvl>
    <w:lvl w:ilvl="4">
      <w:start w:val="0"/>
      <w:numFmt w:val="bullet"/>
      <w:lvlText w:val=""/>
      <w:lvlJc w:val="left"/>
      <w:pPr>
        <w:tabs>
          <w:tab w:val="num" w:pos="0"/>
        </w:tabs>
        <w:ind w:left="2662" w:hanging="283"/>
      </w:pPr>
      <w:rPr>
        <w:rFonts w:ascii="Symbol" w:hAnsi="Symbol" w:cs="Symbol" w:hint="default"/>
        <w:lang w:val="ru-RU" w:eastAsia="ru-RU" w:bidi="ru-RU"/>
      </w:rPr>
    </w:lvl>
    <w:lvl w:ilvl="5">
      <w:start w:val="0"/>
      <w:numFmt w:val="bullet"/>
      <w:lvlText w:val=""/>
      <w:lvlJc w:val="left"/>
      <w:pPr>
        <w:tabs>
          <w:tab w:val="num" w:pos="0"/>
        </w:tabs>
        <w:ind w:left="3230" w:hanging="283"/>
      </w:pPr>
      <w:rPr>
        <w:rFonts w:ascii="Symbol" w:hAnsi="Symbol" w:cs="Symbol" w:hint="default"/>
        <w:lang w:val="ru-RU" w:eastAsia="ru-RU" w:bidi="ru-RU"/>
      </w:rPr>
    </w:lvl>
    <w:lvl w:ilvl="6">
      <w:start w:val="0"/>
      <w:numFmt w:val="bullet"/>
      <w:lvlText w:val=""/>
      <w:lvlJc w:val="left"/>
      <w:pPr>
        <w:tabs>
          <w:tab w:val="num" w:pos="0"/>
        </w:tabs>
        <w:ind w:left="3798" w:hanging="283"/>
      </w:pPr>
      <w:rPr>
        <w:rFonts w:ascii="Symbol" w:hAnsi="Symbol" w:cs="Symbol" w:hint="default"/>
        <w:lang w:val="ru-RU" w:eastAsia="ru-RU" w:bidi="ru-RU"/>
      </w:rPr>
    </w:lvl>
    <w:lvl w:ilvl="7">
      <w:start w:val="0"/>
      <w:numFmt w:val="bullet"/>
      <w:lvlText w:val=""/>
      <w:lvlJc w:val="left"/>
      <w:pPr>
        <w:tabs>
          <w:tab w:val="num" w:pos="0"/>
        </w:tabs>
        <w:ind w:left="4365" w:hanging="283"/>
      </w:pPr>
      <w:rPr>
        <w:rFonts w:ascii="Symbol" w:hAnsi="Symbol" w:cs="Symbol" w:hint="default"/>
        <w:lang w:val="ru-RU" w:eastAsia="ru-RU" w:bidi="ru-RU"/>
      </w:rPr>
    </w:lvl>
    <w:lvl w:ilvl="8">
      <w:start w:val="0"/>
      <w:numFmt w:val="bullet"/>
      <w:lvlText w:val=""/>
      <w:lvlJc w:val="left"/>
      <w:pPr>
        <w:tabs>
          <w:tab w:val="num" w:pos="0"/>
        </w:tabs>
        <w:ind w:left="4933" w:hanging="283"/>
      </w:pPr>
      <w:rPr>
        <w:rFonts w:ascii="Symbol" w:hAnsi="Symbol" w:cs="Symbol" w:hint="default"/>
        <w:lang w:val="ru-RU" w:eastAsia="ru-RU" w:bidi="ru-RU"/>
      </w:rPr>
    </w:lvl>
  </w:abstractNum>
  <w:abstractNum w:abstractNumId="25">
    <w:lvl w:ilvl="0">
      <w:start w:val="1"/>
      <w:numFmt w:val="bullet"/>
      <w:lvlText w:val=""/>
      <w:lvlJc w:val="left"/>
      <w:pPr>
        <w:tabs>
          <w:tab w:val="num" w:pos="0"/>
        </w:tabs>
        <w:ind w:left="1553" w:hanging="721"/>
      </w:pPr>
      <w:rPr>
        <w:rFonts w:ascii="Symbol" w:hAnsi="Symbol" w:cs="Symbol" w:hint="default"/>
        <w:sz w:val="20"/>
        <w:spacing w:val="-4"/>
        <w:szCs w:val="20"/>
        <w:w w:val="100"/>
        <w:lang w:val="ru-RU" w:eastAsia="ru-RU" w:bidi="ru-RU"/>
      </w:rPr>
    </w:lvl>
    <w:lvl w:ilvl="1">
      <w:start w:val="0"/>
      <w:numFmt w:val="bullet"/>
      <w:lvlText w:val=""/>
      <w:lvlJc w:val="left"/>
      <w:pPr>
        <w:tabs>
          <w:tab w:val="num" w:pos="0"/>
        </w:tabs>
        <w:ind w:left="2492" w:hanging="721"/>
      </w:pPr>
      <w:rPr>
        <w:rFonts w:ascii="Symbol" w:hAnsi="Symbol" w:cs="Symbol" w:hint="default"/>
        <w:lang w:val="ru-RU" w:eastAsia="ru-RU" w:bidi="ru-RU"/>
      </w:rPr>
    </w:lvl>
    <w:lvl w:ilvl="2">
      <w:start w:val="0"/>
      <w:numFmt w:val="bullet"/>
      <w:lvlText w:val=""/>
      <w:lvlJc w:val="left"/>
      <w:pPr>
        <w:tabs>
          <w:tab w:val="num" w:pos="0"/>
        </w:tabs>
        <w:ind w:left="3425" w:hanging="721"/>
      </w:pPr>
      <w:rPr>
        <w:rFonts w:ascii="Symbol" w:hAnsi="Symbol" w:cs="Symbol" w:hint="default"/>
        <w:lang w:val="ru-RU" w:eastAsia="ru-RU" w:bidi="ru-RU"/>
      </w:rPr>
    </w:lvl>
    <w:lvl w:ilvl="3">
      <w:start w:val="0"/>
      <w:numFmt w:val="bullet"/>
      <w:lvlText w:val=""/>
      <w:lvlJc w:val="left"/>
      <w:pPr>
        <w:tabs>
          <w:tab w:val="num" w:pos="0"/>
        </w:tabs>
        <w:ind w:left="4358" w:hanging="721"/>
      </w:pPr>
      <w:rPr>
        <w:rFonts w:ascii="Symbol" w:hAnsi="Symbol" w:cs="Symbol" w:hint="default"/>
        <w:lang w:val="ru-RU" w:eastAsia="ru-RU" w:bidi="ru-RU"/>
      </w:rPr>
    </w:lvl>
    <w:lvl w:ilvl="4">
      <w:start w:val="0"/>
      <w:numFmt w:val="bullet"/>
      <w:lvlText w:val=""/>
      <w:lvlJc w:val="left"/>
      <w:pPr>
        <w:tabs>
          <w:tab w:val="num" w:pos="0"/>
        </w:tabs>
        <w:ind w:left="5291" w:hanging="721"/>
      </w:pPr>
      <w:rPr>
        <w:rFonts w:ascii="Symbol" w:hAnsi="Symbol" w:cs="Symbol" w:hint="default"/>
        <w:lang w:val="ru-RU" w:eastAsia="ru-RU" w:bidi="ru-RU"/>
      </w:rPr>
    </w:lvl>
    <w:lvl w:ilvl="5">
      <w:start w:val="0"/>
      <w:numFmt w:val="bullet"/>
      <w:lvlText w:val=""/>
      <w:lvlJc w:val="left"/>
      <w:pPr>
        <w:tabs>
          <w:tab w:val="num" w:pos="0"/>
        </w:tabs>
        <w:ind w:left="6224" w:hanging="721"/>
      </w:pPr>
      <w:rPr>
        <w:rFonts w:ascii="Symbol" w:hAnsi="Symbol" w:cs="Symbol" w:hint="default"/>
        <w:lang w:val="ru-RU" w:eastAsia="ru-RU" w:bidi="ru-RU"/>
      </w:rPr>
    </w:lvl>
    <w:lvl w:ilvl="6">
      <w:start w:val="0"/>
      <w:numFmt w:val="bullet"/>
      <w:lvlText w:val=""/>
      <w:lvlJc w:val="left"/>
      <w:pPr>
        <w:tabs>
          <w:tab w:val="num" w:pos="0"/>
        </w:tabs>
        <w:ind w:left="7156" w:hanging="721"/>
      </w:pPr>
      <w:rPr>
        <w:rFonts w:ascii="Symbol" w:hAnsi="Symbol" w:cs="Symbol" w:hint="default"/>
        <w:lang w:val="ru-RU" w:eastAsia="ru-RU" w:bidi="ru-RU"/>
      </w:rPr>
    </w:lvl>
    <w:lvl w:ilvl="7">
      <w:start w:val="0"/>
      <w:numFmt w:val="bullet"/>
      <w:lvlText w:val=""/>
      <w:lvlJc w:val="left"/>
      <w:pPr>
        <w:tabs>
          <w:tab w:val="num" w:pos="0"/>
        </w:tabs>
        <w:ind w:left="8089" w:hanging="721"/>
      </w:pPr>
      <w:rPr>
        <w:rFonts w:ascii="Symbol" w:hAnsi="Symbol" w:cs="Symbol" w:hint="default"/>
        <w:lang w:val="ru-RU" w:eastAsia="ru-RU" w:bidi="ru-RU"/>
      </w:rPr>
    </w:lvl>
    <w:lvl w:ilvl="8">
      <w:start w:val="0"/>
      <w:numFmt w:val="bullet"/>
      <w:lvlText w:val=""/>
      <w:lvlJc w:val="left"/>
      <w:pPr>
        <w:tabs>
          <w:tab w:val="num" w:pos="0"/>
        </w:tabs>
        <w:ind w:left="9022" w:hanging="721"/>
      </w:pPr>
      <w:rPr>
        <w:rFonts w:ascii="Symbol" w:hAnsi="Symbol" w:cs="Symbol" w:hint="default"/>
        <w:lang w:val="ru-RU" w:eastAsia="ru-RU" w:bidi="ru-RU"/>
      </w:rPr>
    </w:lvl>
  </w:abstractNum>
  <w:abstractNum w:abstractNumId="26">
    <w:lvl w:ilvl="0">
      <w:start w:val="1"/>
      <w:numFmt w:val="decimal"/>
      <w:lvlText w:val="%1."/>
      <w:lvlJc w:val="left"/>
      <w:pPr>
        <w:tabs>
          <w:tab w:val="num" w:pos="0"/>
        </w:tabs>
        <w:ind w:left="832" w:hanging="360"/>
      </w:pPr>
      <w:rPr>
        <w:sz w:val="28"/>
        <w:spacing w:val="-8"/>
        <w:szCs w:val="28"/>
        <w:w w:val="99"/>
        <w:rFonts w:ascii="Times New Roman" w:hAnsi="Times New Roman" w:eastAsia="Arial" w:cs="Times New Roman"/>
        <w:lang w:val="ru-RU" w:eastAsia="ru-RU" w:bidi="ru-RU"/>
      </w:rPr>
    </w:lvl>
    <w:lvl w:ilvl="1">
      <w:start w:val="1"/>
      <w:numFmt w:val="bullet"/>
      <w:lvlText w:val=""/>
      <w:lvlJc w:val="left"/>
      <w:pPr>
        <w:tabs>
          <w:tab w:val="num" w:pos="0"/>
        </w:tabs>
        <w:ind w:left="1244" w:hanging="361"/>
      </w:pPr>
      <w:rPr>
        <w:rFonts w:ascii="Symbol" w:hAnsi="Symbol" w:cs="Symbol" w:hint="default"/>
        <w:sz w:val="20"/>
        <w:szCs w:val="20"/>
        <w:w w:val="100"/>
        <w:lang w:val="ru-RU" w:eastAsia="ru-RU" w:bidi="ru-RU"/>
      </w:rPr>
    </w:lvl>
    <w:lvl w:ilvl="2">
      <w:start w:val="0"/>
      <w:numFmt w:val="bullet"/>
      <w:lvlText w:val=""/>
      <w:lvlJc w:val="left"/>
      <w:pPr>
        <w:tabs>
          <w:tab w:val="num" w:pos="0"/>
        </w:tabs>
        <w:ind w:left="2312" w:hanging="361"/>
      </w:pPr>
      <w:rPr>
        <w:rFonts w:ascii="Symbol" w:hAnsi="Symbol" w:cs="Symbol" w:hint="default"/>
        <w:lang w:val="ru-RU" w:eastAsia="ru-RU" w:bidi="ru-RU"/>
      </w:rPr>
    </w:lvl>
    <w:lvl w:ilvl="3">
      <w:start w:val="0"/>
      <w:numFmt w:val="bullet"/>
      <w:lvlText w:val=""/>
      <w:lvlJc w:val="left"/>
      <w:pPr>
        <w:tabs>
          <w:tab w:val="num" w:pos="0"/>
        </w:tabs>
        <w:ind w:left="3384" w:hanging="361"/>
      </w:pPr>
      <w:rPr>
        <w:rFonts w:ascii="Symbol" w:hAnsi="Symbol" w:cs="Symbol" w:hint="default"/>
        <w:lang w:val="ru-RU" w:eastAsia="ru-RU" w:bidi="ru-RU"/>
      </w:rPr>
    </w:lvl>
    <w:lvl w:ilvl="4">
      <w:start w:val="0"/>
      <w:numFmt w:val="bullet"/>
      <w:lvlText w:val=""/>
      <w:lvlJc w:val="left"/>
      <w:pPr>
        <w:tabs>
          <w:tab w:val="num" w:pos="0"/>
        </w:tabs>
        <w:ind w:left="4456" w:hanging="361"/>
      </w:pPr>
      <w:rPr>
        <w:rFonts w:ascii="Symbol" w:hAnsi="Symbol" w:cs="Symbol" w:hint="default"/>
        <w:lang w:val="ru-RU" w:eastAsia="ru-RU" w:bidi="ru-RU"/>
      </w:rPr>
    </w:lvl>
    <w:lvl w:ilvl="5">
      <w:start w:val="0"/>
      <w:numFmt w:val="bullet"/>
      <w:lvlText w:val=""/>
      <w:lvlJc w:val="left"/>
      <w:pPr>
        <w:tabs>
          <w:tab w:val="num" w:pos="0"/>
        </w:tabs>
        <w:ind w:left="5528" w:hanging="361"/>
      </w:pPr>
      <w:rPr>
        <w:rFonts w:ascii="Symbol" w:hAnsi="Symbol" w:cs="Symbol" w:hint="default"/>
        <w:lang w:val="ru-RU" w:eastAsia="ru-RU" w:bidi="ru-RU"/>
      </w:rPr>
    </w:lvl>
    <w:lvl w:ilvl="6">
      <w:start w:val="0"/>
      <w:numFmt w:val="bullet"/>
      <w:lvlText w:val=""/>
      <w:lvlJc w:val="left"/>
      <w:pPr>
        <w:tabs>
          <w:tab w:val="num" w:pos="0"/>
        </w:tabs>
        <w:ind w:left="6600" w:hanging="361"/>
      </w:pPr>
      <w:rPr>
        <w:rFonts w:ascii="Symbol" w:hAnsi="Symbol" w:cs="Symbol" w:hint="default"/>
        <w:lang w:val="ru-RU" w:eastAsia="ru-RU" w:bidi="ru-RU"/>
      </w:rPr>
    </w:lvl>
    <w:lvl w:ilvl="7">
      <w:start w:val="0"/>
      <w:numFmt w:val="bullet"/>
      <w:lvlText w:val=""/>
      <w:lvlJc w:val="left"/>
      <w:pPr>
        <w:tabs>
          <w:tab w:val="num" w:pos="0"/>
        </w:tabs>
        <w:ind w:left="7672" w:hanging="361"/>
      </w:pPr>
      <w:rPr>
        <w:rFonts w:ascii="Symbol" w:hAnsi="Symbol" w:cs="Symbol" w:hint="default"/>
        <w:lang w:val="ru-RU" w:eastAsia="ru-RU" w:bidi="ru-RU"/>
      </w:rPr>
    </w:lvl>
    <w:lvl w:ilvl="8">
      <w:start w:val="0"/>
      <w:numFmt w:val="bullet"/>
      <w:lvlText w:val=""/>
      <w:lvlJc w:val="left"/>
      <w:pPr>
        <w:tabs>
          <w:tab w:val="num" w:pos="0"/>
        </w:tabs>
        <w:ind w:left="8744" w:hanging="361"/>
      </w:pPr>
      <w:rPr>
        <w:rFonts w:ascii="Symbol" w:hAnsi="Symbol" w:cs="Symbol" w:hint="default"/>
        <w:lang w:val="ru-RU" w:eastAsia="ru-RU" w:bidi="ru-RU"/>
      </w:rPr>
    </w:lvl>
  </w:abstractNum>
  <w:abstractNum w:abstractNumId="27">
    <w:lvl w:ilvl="0">
      <w:start w:val="1"/>
      <w:numFmt w:val="decimal"/>
      <w:lvlText w:val="%1."/>
      <w:lvlJc w:val="left"/>
      <w:pPr>
        <w:tabs>
          <w:tab w:val="num" w:pos="0"/>
        </w:tabs>
        <w:ind w:left="832" w:hanging="360"/>
      </w:pPr>
      <w:rPr>
        <w:sz w:val="28"/>
        <w:spacing w:val="-8"/>
        <w:szCs w:val="28"/>
        <w:w w:val="100"/>
        <w:rFonts w:ascii="Times New Roman" w:hAnsi="Times New Roman" w:eastAsia="Arial" w:cs="Times New Roman"/>
        <w:lang w:val="ru-RU" w:eastAsia="ru-RU" w:bidi="ru-RU"/>
      </w:rPr>
    </w:lvl>
    <w:lvl w:ilvl="1">
      <w:start w:val="0"/>
      <w:numFmt w:val="bullet"/>
      <w:lvlText w:val=""/>
      <w:lvlJc w:val="left"/>
      <w:pPr>
        <w:tabs>
          <w:tab w:val="num" w:pos="0"/>
        </w:tabs>
        <w:ind w:left="1844" w:hanging="360"/>
      </w:pPr>
      <w:rPr>
        <w:rFonts w:ascii="Symbol" w:hAnsi="Symbol" w:cs="Symbol" w:hint="default"/>
        <w:lang w:val="ru-RU" w:eastAsia="ru-RU" w:bidi="ru-RU"/>
      </w:rPr>
    </w:lvl>
    <w:lvl w:ilvl="2">
      <w:start w:val="0"/>
      <w:numFmt w:val="bullet"/>
      <w:lvlText w:val=""/>
      <w:lvlJc w:val="left"/>
      <w:pPr>
        <w:tabs>
          <w:tab w:val="num" w:pos="0"/>
        </w:tabs>
        <w:ind w:left="2849" w:hanging="360"/>
      </w:pPr>
      <w:rPr>
        <w:rFonts w:ascii="Symbol" w:hAnsi="Symbol" w:cs="Symbol" w:hint="default"/>
        <w:lang w:val="ru-RU" w:eastAsia="ru-RU" w:bidi="ru-RU"/>
      </w:rPr>
    </w:lvl>
    <w:lvl w:ilvl="3">
      <w:start w:val="0"/>
      <w:numFmt w:val="bullet"/>
      <w:lvlText w:val=""/>
      <w:lvlJc w:val="left"/>
      <w:pPr>
        <w:tabs>
          <w:tab w:val="num" w:pos="0"/>
        </w:tabs>
        <w:ind w:left="3854" w:hanging="360"/>
      </w:pPr>
      <w:rPr>
        <w:rFonts w:ascii="Symbol" w:hAnsi="Symbol" w:cs="Symbol" w:hint="default"/>
        <w:lang w:val="ru-RU" w:eastAsia="ru-RU" w:bidi="ru-RU"/>
      </w:rPr>
    </w:lvl>
    <w:lvl w:ilvl="4">
      <w:start w:val="0"/>
      <w:numFmt w:val="bullet"/>
      <w:lvlText w:val=""/>
      <w:lvlJc w:val="left"/>
      <w:pPr>
        <w:tabs>
          <w:tab w:val="num" w:pos="0"/>
        </w:tabs>
        <w:ind w:left="4859" w:hanging="360"/>
      </w:pPr>
      <w:rPr>
        <w:rFonts w:ascii="Symbol" w:hAnsi="Symbol" w:cs="Symbol" w:hint="default"/>
        <w:lang w:val="ru-RU" w:eastAsia="ru-RU" w:bidi="ru-RU"/>
      </w:rPr>
    </w:lvl>
    <w:lvl w:ilvl="5">
      <w:start w:val="0"/>
      <w:numFmt w:val="bullet"/>
      <w:lvlText w:val=""/>
      <w:lvlJc w:val="left"/>
      <w:pPr>
        <w:tabs>
          <w:tab w:val="num" w:pos="0"/>
        </w:tabs>
        <w:ind w:left="5864" w:hanging="360"/>
      </w:pPr>
      <w:rPr>
        <w:rFonts w:ascii="Symbol" w:hAnsi="Symbol" w:cs="Symbol" w:hint="default"/>
        <w:lang w:val="ru-RU" w:eastAsia="ru-RU" w:bidi="ru-RU"/>
      </w:rPr>
    </w:lvl>
    <w:lvl w:ilvl="6">
      <w:start w:val="0"/>
      <w:numFmt w:val="bullet"/>
      <w:lvlText w:val=""/>
      <w:lvlJc w:val="left"/>
      <w:pPr>
        <w:tabs>
          <w:tab w:val="num" w:pos="0"/>
        </w:tabs>
        <w:ind w:left="6868" w:hanging="360"/>
      </w:pPr>
      <w:rPr>
        <w:rFonts w:ascii="Symbol" w:hAnsi="Symbol" w:cs="Symbol" w:hint="default"/>
        <w:lang w:val="ru-RU" w:eastAsia="ru-RU" w:bidi="ru-RU"/>
      </w:rPr>
    </w:lvl>
    <w:lvl w:ilvl="7">
      <w:start w:val="0"/>
      <w:numFmt w:val="bullet"/>
      <w:lvlText w:val=""/>
      <w:lvlJc w:val="left"/>
      <w:pPr>
        <w:tabs>
          <w:tab w:val="num" w:pos="0"/>
        </w:tabs>
        <w:ind w:left="7873" w:hanging="360"/>
      </w:pPr>
      <w:rPr>
        <w:rFonts w:ascii="Symbol" w:hAnsi="Symbol" w:cs="Symbol" w:hint="default"/>
        <w:lang w:val="ru-RU" w:eastAsia="ru-RU" w:bidi="ru-RU"/>
      </w:rPr>
    </w:lvl>
    <w:lvl w:ilvl="8">
      <w:start w:val="0"/>
      <w:numFmt w:val="bullet"/>
      <w:lvlText w:val=""/>
      <w:lvlJc w:val="left"/>
      <w:pPr>
        <w:tabs>
          <w:tab w:val="num" w:pos="0"/>
        </w:tabs>
        <w:ind w:left="8878" w:hanging="360"/>
      </w:pPr>
      <w:rPr>
        <w:rFonts w:ascii="Symbol" w:hAnsi="Symbol" w:cs="Symbol" w:hint="default"/>
        <w:lang w:val="ru-RU" w:eastAsia="ru-RU" w:bidi="ru-RU"/>
      </w:rPr>
    </w:lvl>
  </w:abstractNum>
  <w:abstractNum w:abstractNumId="28">
    <w:lvl w:ilvl="0">
      <w:numFmt w:val="bullet"/>
      <w:lvlText w:val=""/>
      <w:lvlJc w:val="left"/>
      <w:pPr>
        <w:tabs>
          <w:tab w:val="num" w:pos="0"/>
        </w:tabs>
        <w:ind w:left="540" w:hanging="360"/>
      </w:pPr>
      <w:rPr>
        <w:rFonts w:ascii="Symbol" w:hAnsi="Symbol" w:cs="Symbol" w:hint="default"/>
        <w:sz w:val="20"/>
        <w:szCs w:val="20"/>
        <w:w w:val="100"/>
        <w:lang w:val="ru-RU" w:eastAsia="ru-RU" w:bidi="ru-RU"/>
      </w:rPr>
    </w:lvl>
    <w:lvl w:ilvl="1">
      <w:start w:val="1"/>
      <w:numFmt w:val="bullet"/>
      <w:lvlText w:val=""/>
      <w:lvlJc w:val="left"/>
      <w:pPr>
        <w:tabs>
          <w:tab w:val="num" w:pos="0"/>
        </w:tabs>
        <w:ind w:left="832" w:hanging="360"/>
      </w:pPr>
      <w:rPr>
        <w:rFonts w:ascii="Symbol" w:hAnsi="Symbol" w:cs="Symbol" w:hint="default"/>
        <w:sz w:val="20"/>
        <w:szCs w:val="20"/>
        <w:w w:val="100"/>
        <w:lang w:val="ru-RU" w:eastAsia="ru-RU" w:bidi="ru-RU"/>
      </w:rPr>
    </w:lvl>
    <w:lvl w:ilvl="2">
      <w:start w:val="0"/>
      <w:numFmt w:val="bullet"/>
      <w:lvlText w:val=""/>
      <w:lvlJc w:val="left"/>
      <w:pPr>
        <w:tabs>
          <w:tab w:val="num" w:pos="0"/>
        </w:tabs>
        <w:ind w:left="1956" w:hanging="360"/>
      </w:pPr>
      <w:rPr>
        <w:rFonts w:ascii="Symbol" w:hAnsi="Symbol" w:cs="Symbol" w:hint="default"/>
        <w:lang w:val="ru-RU" w:eastAsia="ru-RU" w:bidi="ru-RU"/>
      </w:rPr>
    </w:lvl>
    <w:lvl w:ilvl="3">
      <w:start w:val="0"/>
      <w:numFmt w:val="bullet"/>
      <w:lvlText w:val=""/>
      <w:lvlJc w:val="left"/>
      <w:pPr>
        <w:tabs>
          <w:tab w:val="num" w:pos="0"/>
        </w:tabs>
        <w:ind w:left="3072" w:hanging="360"/>
      </w:pPr>
      <w:rPr>
        <w:rFonts w:ascii="Symbol" w:hAnsi="Symbol" w:cs="Symbol" w:hint="default"/>
        <w:lang w:val="ru-RU" w:eastAsia="ru-RU" w:bidi="ru-RU"/>
      </w:rPr>
    </w:lvl>
    <w:lvl w:ilvl="4">
      <w:start w:val="0"/>
      <w:numFmt w:val="bullet"/>
      <w:lvlText w:val=""/>
      <w:lvlJc w:val="left"/>
      <w:pPr>
        <w:tabs>
          <w:tab w:val="num" w:pos="0"/>
        </w:tabs>
        <w:ind w:left="4189" w:hanging="360"/>
      </w:pPr>
      <w:rPr>
        <w:rFonts w:ascii="Symbol" w:hAnsi="Symbol" w:cs="Symbol" w:hint="default"/>
        <w:lang w:val="ru-RU" w:eastAsia="ru-RU" w:bidi="ru-RU"/>
      </w:rPr>
    </w:lvl>
    <w:lvl w:ilvl="5">
      <w:start w:val="0"/>
      <w:numFmt w:val="bullet"/>
      <w:lvlText w:val=""/>
      <w:lvlJc w:val="left"/>
      <w:pPr>
        <w:tabs>
          <w:tab w:val="num" w:pos="0"/>
        </w:tabs>
        <w:ind w:left="5305" w:hanging="360"/>
      </w:pPr>
      <w:rPr>
        <w:rFonts w:ascii="Symbol" w:hAnsi="Symbol" w:cs="Symbol" w:hint="default"/>
        <w:lang w:val="ru-RU" w:eastAsia="ru-RU" w:bidi="ru-RU"/>
      </w:rPr>
    </w:lvl>
    <w:lvl w:ilvl="6">
      <w:start w:val="0"/>
      <w:numFmt w:val="bullet"/>
      <w:lvlText w:val=""/>
      <w:lvlJc w:val="left"/>
      <w:pPr>
        <w:tabs>
          <w:tab w:val="num" w:pos="0"/>
        </w:tabs>
        <w:ind w:left="6422" w:hanging="360"/>
      </w:pPr>
      <w:rPr>
        <w:rFonts w:ascii="Symbol" w:hAnsi="Symbol" w:cs="Symbol" w:hint="default"/>
        <w:lang w:val="ru-RU" w:eastAsia="ru-RU" w:bidi="ru-RU"/>
      </w:rPr>
    </w:lvl>
    <w:lvl w:ilvl="7">
      <w:start w:val="0"/>
      <w:numFmt w:val="bullet"/>
      <w:lvlText w:val=""/>
      <w:lvlJc w:val="left"/>
      <w:pPr>
        <w:tabs>
          <w:tab w:val="num" w:pos="0"/>
        </w:tabs>
        <w:ind w:left="7538" w:hanging="360"/>
      </w:pPr>
      <w:rPr>
        <w:rFonts w:ascii="Symbol" w:hAnsi="Symbol" w:cs="Symbol" w:hint="default"/>
        <w:lang w:val="ru-RU" w:eastAsia="ru-RU" w:bidi="ru-RU"/>
      </w:rPr>
    </w:lvl>
    <w:lvl w:ilvl="8">
      <w:start w:val="0"/>
      <w:numFmt w:val="bullet"/>
      <w:lvlText w:val=""/>
      <w:lvlJc w:val="left"/>
      <w:pPr>
        <w:tabs>
          <w:tab w:val="num" w:pos="0"/>
        </w:tabs>
        <w:ind w:left="8655" w:hanging="360"/>
      </w:pPr>
      <w:rPr>
        <w:rFonts w:ascii="Symbol" w:hAnsi="Symbol" w:cs="Symbol" w:hint="default"/>
        <w:lang w:val="ru-RU" w:eastAsia="ru-RU" w:bidi="ru-RU"/>
      </w:rPr>
    </w:lvl>
  </w:abstractNum>
  <w:abstractNum w:abstractNumId="29">
    <w:lvl w:ilvl="0">
      <w:start w:val="1"/>
      <w:numFmt w:val="decimal"/>
      <w:lvlText w:val="%1"/>
      <w:lvlJc w:val="left"/>
      <w:pPr>
        <w:tabs>
          <w:tab w:val="num" w:pos="0"/>
        </w:tabs>
        <w:ind w:left="420" w:hanging="420"/>
      </w:pPr>
      <w:rPr/>
    </w:lvl>
    <w:lvl w:ilvl="1">
      <w:start w:val="1"/>
      <w:numFmt w:val="decimal"/>
      <w:lvlText w:val="%1.%2"/>
      <w:lvlJc w:val="left"/>
      <w:pPr>
        <w:tabs>
          <w:tab w:val="num" w:pos="0"/>
        </w:tabs>
        <w:ind w:left="420" w:hanging="420"/>
      </w:pPr>
      <w:rPr>
        <w:sz w:val="28"/>
        <w:rFonts w:ascii="Times New Roman" w:hAnsi="Times New Roman" w:cs="Times New Roman"/>
      </w:rPr>
    </w:lvl>
    <w:lvl w:ilvl="2">
      <w:start w:val="1"/>
      <w:numFmt w:val="decimal"/>
      <w:lvlText w:val="%1.%2.%3"/>
      <w:lvlJc w:val="left"/>
      <w:pPr>
        <w:tabs>
          <w:tab w:val="num" w:pos="0"/>
        </w:tabs>
        <w:ind w:left="720" w:hanging="720"/>
      </w:pPr>
      <w:rPr/>
    </w:lvl>
    <w:lvl w:ilvl="3">
      <w:start w:val="1"/>
      <w:numFmt w:val="decimal"/>
      <w:lvlText w:val="%1.%2.%3.%4"/>
      <w:lvlJc w:val="left"/>
      <w:pPr>
        <w:tabs>
          <w:tab w:val="num" w:pos="0"/>
        </w:tabs>
        <w:ind w:left="1080" w:hanging="1080"/>
      </w:pPr>
      <w:rPr/>
    </w:lvl>
    <w:lvl w:ilvl="4">
      <w:start w:val="1"/>
      <w:numFmt w:val="decimal"/>
      <w:lvlText w:val="%1.%2.%3.%4.%5"/>
      <w:lvlJc w:val="left"/>
      <w:pPr>
        <w:tabs>
          <w:tab w:val="num" w:pos="0"/>
        </w:tabs>
        <w:ind w:left="1080" w:hanging="1080"/>
      </w:pPr>
      <w:rPr/>
    </w:lvl>
    <w:lvl w:ilvl="5">
      <w:start w:val="1"/>
      <w:numFmt w:val="decimal"/>
      <w:lvlText w:val="%1.%2.%3.%4.%5.%6"/>
      <w:lvlJc w:val="left"/>
      <w:pPr>
        <w:tabs>
          <w:tab w:val="num" w:pos="0"/>
        </w:tabs>
        <w:ind w:left="1440" w:hanging="1440"/>
      </w:pPr>
      <w:rPr/>
    </w:lvl>
    <w:lvl w:ilvl="6">
      <w:start w:val="1"/>
      <w:numFmt w:val="decimal"/>
      <w:lvlText w:val="%1.%2.%3.%4.%5.%6.%7"/>
      <w:lvlJc w:val="left"/>
      <w:pPr>
        <w:tabs>
          <w:tab w:val="num" w:pos="0"/>
        </w:tabs>
        <w:ind w:left="1440" w:hanging="1440"/>
      </w:pPr>
      <w:rPr/>
    </w:lvl>
    <w:lvl w:ilvl="7">
      <w:start w:val="1"/>
      <w:numFmt w:val="decimal"/>
      <w:lvlText w:val="%1.%2.%3.%4.%5.%6.%7.%8"/>
      <w:lvlJc w:val="left"/>
      <w:pPr>
        <w:tabs>
          <w:tab w:val="num" w:pos="0"/>
        </w:tabs>
        <w:ind w:left="1800" w:hanging="1800"/>
      </w:pPr>
      <w:rPr/>
    </w:lvl>
    <w:lvl w:ilvl="8">
      <w:start w:val="1"/>
      <w:numFmt w:val="decimal"/>
      <w:lvlText w:val="%1.%2.%3.%4.%5.%6.%7.%8.%9"/>
      <w:lvlJc w:val="left"/>
      <w:pPr>
        <w:tabs>
          <w:tab w:val="num" w:pos="0"/>
        </w:tabs>
        <w:ind w:left="2160" w:hanging="2160"/>
      </w:pPr>
      <w:rPr/>
    </w:lvl>
  </w:abstractNum>
  <w:abstractNum w:abstractNumId="30">
    <w:lvl w:ilvl="0">
      <w:start w:val="1"/>
      <w:numFmt w:val="decimal"/>
      <w:lvlText w:val="%1."/>
      <w:lvlJc w:val="left"/>
      <w:pPr>
        <w:tabs>
          <w:tab w:val="num" w:pos="0"/>
        </w:tabs>
        <w:ind w:left="420" w:hanging="420"/>
      </w:pPr>
      <w:rPr/>
    </w:lvl>
    <w:lvl w:ilvl="1">
      <w:start w:val="1"/>
      <w:numFmt w:val="aiueoFullWidth"/>
      <w:lvlText w:val="(%2)"/>
      <w:lvlJc w:val="left"/>
      <w:pPr>
        <w:tabs>
          <w:tab w:val="num" w:pos="0"/>
        </w:tabs>
        <w:ind w:left="840" w:hanging="420"/>
      </w:pPr>
      <w:rPr/>
    </w:lvl>
    <w:lvl w:ilvl="2">
      <w:start w:val="1"/>
      <w:numFmt w:val="decimalEnclosedCircle"/>
      <w:lvlText w:val="%3"/>
      <w:lvlJc w:val="left"/>
      <w:pPr>
        <w:tabs>
          <w:tab w:val="num" w:pos="0"/>
        </w:tabs>
        <w:ind w:left="1260" w:hanging="420"/>
      </w:pPr>
      <w:rPr/>
    </w:lvl>
    <w:lvl w:ilvl="3">
      <w:start w:val="1"/>
      <w:numFmt w:val="decimal"/>
      <w:lvlText w:val="%4."/>
      <w:lvlJc w:val="left"/>
      <w:pPr>
        <w:tabs>
          <w:tab w:val="num" w:pos="0"/>
        </w:tabs>
        <w:ind w:left="1680" w:hanging="420"/>
      </w:pPr>
      <w:rPr/>
    </w:lvl>
    <w:lvl w:ilvl="4">
      <w:start w:val="1"/>
      <w:numFmt w:val="aiueoFullWidth"/>
      <w:lvlText w:val="(%5)"/>
      <w:lvlJc w:val="left"/>
      <w:pPr>
        <w:tabs>
          <w:tab w:val="num" w:pos="0"/>
        </w:tabs>
        <w:ind w:left="2100" w:hanging="420"/>
      </w:pPr>
      <w:rPr/>
    </w:lvl>
    <w:lvl w:ilvl="5">
      <w:start w:val="1"/>
      <w:numFmt w:val="decimalEnclosedCircle"/>
      <w:lvlText w:val="%6"/>
      <w:lvlJc w:val="left"/>
      <w:pPr>
        <w:tabs>
          <w:tab w:val="num" w:pos="0"/>
        </w:tabs>
        <w:ind w:left="2520" w:hanging="420"/>
      </w:pPr>
      <w:rPr/>
    </w:lvl>
    <w:lvl w:ilvl="6">
      <w:start w:val="1"/>
      <w:numFmt w:val="decimal"/>
      <w:lvlText w:val="%7."/>
      <w:lvlJc w:val="left"/>
      <w:pPr>
        <w:tabs>
          <w:tab w:val="num" w:pos="0"/>
        </w:tabs>
        <w:ind w:left="2940" w:hanging="420"/>
      </w:pPr>
      <w:rPr/>
    </w:lvl>
    <w:lvl w:ilvl="7">
      <w:start w:val="1"/>
      <w:numFmt w:val="aiueoFullWidth"/>
      <w:lvlText w:val="(%8)"/>
      <w:lvlJc w:val="left"/>
      <w:pPr>
        <w:tabs>
          <w:tab w:val="num" w:pos="0"/>
        </w:tabs>
        <w:ind w:left="3360" w:hanging="420"/>
      </w:pPr>
      <w:rPr/>
    </w:lvl>
    <w:lvl w:ilvl="8">
      <w:start w:val="1"/>
      <w:numFmt w:val="decimalEnclosedCircle"/>
      <w:lvlText w:val="%9"/>
      <w:lvlJc w:val="left"/>
      <w:pPr>
        <w:tabs>
          <w:tab w:val="num" w:pos="0"/>
        </w:tabs>
        <w:ind w:left="3780" w:hanging="420"/>
      </w:pPr>
      <w:rPr/>
    </w:lvl>
  </w:abstractNum>
  <w:abstractNum w:abstractNumId="31">
    <w:lvl w:ilvl="0">
      <w:start w:val="1"/>
      <w:numFmt w:val="decimal"/>
      <w:lvlText w:val="%1."/>
      <w:lvlJc w:val="left"/>
      <w:pPr>
        <w:tabs>
          <w:tab w:val="num" w:pos="0"/>
        </w:tabs>
        <w:ind w:left="568" w:hanging="284"/>
      </w:pPr>
      <w:rPr/>
    </w:lvl>
    <w:lvl w:ilvl="1">
      <w:start w:val="1"/>
      <w:numFmt w:val="lowerLetter"/>
      <w:lvlText w:val="(%2)"/>
      <w:lvlJc w:val="left"/>
      <w:pPr>
        <w:tabs>
          <w:tab w:val="num" w:pos="0"/>
        </w:tabs>
        <w:ind w:left="852" w:hanging="284"/>
      </w:pPr>
      <w:rPr/>
    </w:lvl>
    <w:lvl w:ilvl="2">
      <w:start w:val="1"/>
      <w:numFmt w:val="lowerRoman"/>
      <w:lvlText w:val="(%3)"/>
      <w:lvlJc w:val="left"/>
      <w:pPr>
        <w:tabs>
          <w:tab w:val="num" w:pos="0"/>
        </w:tabs>
        <w:ind w:left="1136" w:hanging="284"/>
      </w:pPr>
      <w:rPr/>
    </w:lvl>
    <w:lvl w:ilvl="3">
      <w:start w:val="1"/>
      <w:numFmt w:val="none"/>
      <w:suff w:val="nothing"/>
      <w:lvlText w:val=""/>
      <w:lvlJc w:val="left"/>
      <w:pPr>
        <w:tabs>
          <w:tab w:val="num" w:pos="0"/>
        </w:tabs>
        <w:ind w:left="1420" w:hanging="284"/>
      </w:pPr>
      <w:rPr/>
    </w:lvl>
    <w:lvl w:ilvl="4">
      <w:start w:val="1"/>
      <w:numFmt w:val="none"/>
      <w:suff w:val="nothing"/>
      <w:lvlText w:val=""/>
      <w:lvlJc w:val="left"/>
      <w:pPr>
        <w:tabs>
          <w:tab w:val="num" w:pos="0"/>
        </w:tabs>
        <w:ind w:left="1704" w:hanging="284"/>
      </w:pPr>
      <w:rPr/>
    </w:lvl>
    <w:lvl w:ilvl="5">
      <w:start w:val="1"/>
      <w:numFmt w:val="none"/>
      <w:suff w:val="nothing"/>
      <w:lvlText w:val=""/>
      <w:lvlJc w:val="left"/>
      <w:pPr>
        <w:tabs>
          <w:tab w:val="num" w:pos="0"/>
        </w:tabs>
        <w:ind w:left="1988" w:hanging="284"/>
      </w:pPr>
      <w:rPr/>
    </w:lvl>
    <w:lvl w:ilvl="6">
      <w:start w:val="1"/>
      <w:numFmt w:val="none"/>
      <w:suff w:val="nothing"/>
      <w:lvlText w:val=""/>
      <w:lvlJc w:val="left"/>
      <w:pPr>
        <w:tabs>
          <w:tab w:val="num" w:pos="0"/>
        </w:tabs>
        <w:ind w:left="2272" w:hanging="284"/>
      </w:pPr>
      <w:rPr/>
    </w:lvl>
    <w:lvl w:ilvl="7">
      <w:start w:val="1"/>
      <w:numFmt w:val="none"/>
      <w:suff w:val="nothing"/>
      <w:lvlText w:val=""/>
      <w:lvlJc w:val="left"/>
      <w:pPr>
        <w:tabs>
          <w:tab w:val="num" w:pos="0"/>
        </w:tabs>
        <w:ind w:left="2556" w:hanging="284"/>
      </w:pPr>
      <w:rPr/>
    </w:lvl>
    <w:lvl w:ilvl="8">
      <w:start w:val="1"/>
      <w:numFmt w:val="none"/>
      <w:suff w:val="nothing"/>
      <w:lvlText w:val=""/>
      <w:lvlJc w:val="left"/>
      <w:pPr>
        <w:tabs>
          <w:tab w:val="num" w:pos="0"/>
        </w:tabs>
        <w:ind w:left="2840" w:hanging="284"/>
      </w:pPr>
      <w:rPr/>
    </w:lvl>
  </w:abstractNum>
  <w:abstractNum w:abstractNumId="32">
    <w:lvl w:ilvl="0">
      <w:start w:val="1"/>
      <w:numFmt w:val="bullet"/>
      <w:lvlText w:val=""/>
      <w:lvlJc w:val="left"/>
      <w:pPr>
        <w:tabs>
          <w:tab w:val="num" w:pos="0"/>
        </w:tabs>
        <w:ind w:left="284" w:hanging="284"/>
      </w:pPr>
      <w:rPr>
        <w:rFonts w:ascii="Symbol" w:hAnsi="Symbol" w:cs="Symbol" w:hint="default"/>
      </w:rPr>
    </w:lvl>
    <w:lvl w:ilvl="1">
      <w:start w:val="1"/>
      <w:numFmt w:val="lowerLetter"/>
      <w:lvlText w:val="(%2)"/>
      <w:lvlJc w:val="left"/>
      <w:pPr>
        <w:tabs>
          <w:tab w:val="num" w:pos="0"/>
        </w:tabs>
        <w:ind w:left="568" w:hanging="284"/>
      </w:pPr>
      <w:rPr/>
    </w:lvl>
    <w:lvl w:ilvl="2">
      <w:start w:val="1"/>
      <w:numFmt w:val="lowerRoman"/>
      <w:lvlText w:val="(%3)"/>
      <w:lvlJc w:val="left"/>
      <w:pPr>
        <w:tabs>
          <w:tab w:val="num" w:pos="0"/>
        </w:tabs>
        <w:ind w:left="852" w:hanging="284"/>
      </w:pPr>
      <w:rPr/>
    </w:lvl>
    <w:lvl w:ilvl="3">
      <w:start w:val="1"/>
      <w:numFmt w:val="none"/>
      <w:suff w:val="nothing"/>
      <w:lvlText w:val=""/>
      <w:lvlJc w:val="left"/>
      <w:pPr>
        <w:tabs>
          <w:tab w:val="num" w:pos="0"/>
        </w:tabs>
        <w:ind w:left="1136" w:hanging="284"/>
      </w:pPr>
      <w:rPr/>
    </w:lvl>
    <w:lvl w:ilvl="4">
      <w:start w:val="1"/>
      <w:numFmt w:val="none"/>
      <w:suff w:val="nothing"/>
      <w:lvlText w:val=""/>
      <w:lvlJc w:val="left"/>
      <w:pPr>
        <w:tabs>
          <w:tab w:val="num" w:pos="0"/>
        </w:tabs>
        <w:ind w:left="1420" w:hanging="284"/>
      </w:pPr>
      <w:rPr/>
    </w:lvl>
    <w:lvl w:ilvl="5">
      <w:start w:val="1"/>
      <w:numFmt w:val="none"/>
      <w:suff w:val="nothing"/>
      <w:lvlText w:val=""/>
      <w:lvlJc w:val="left"/>
      <w:pPr>
        <w:tabs>
          <w:tab w:val="num" w:pos="0"/>
        </w:tabs>
        <w:ind w:left="1704" w:hanging="284"/>
      </w:pPr>
      <w:rPr/>
    </w:lvl>
    <w:lvl w:ilvl="6">
      <w:start w:val="1"/>
      <w:numFmt w:val="none"/>
      <w:suff w:val="nothing"/>
      <w:lvlText w:val=""/>
      <w:lvlJc w:val="left"/>
      <w:pPr>
        <w:tabs>
          <w:tab w:val="num" w:pos="0"/>
        </w:tabs>
        <w:ind w:left="1988" w:hanging="284"/>
      </w:pPr>
      <w:rPr/>
    </w:lvl>
    <w:lvl w:ilvl="7">
      <w:start w:val="1"/>
      <w:numFmt w:val="none"/>
      <w:suff w:val="nothing"/>
      <w:lvlText w:val=""/>
      <w:lvlJc w:val="left"/>
      <w:pPr>
        <w:tabs>
          <w:tab w:val="num" w:pos="0"/>
        </w:tabs>
        <w:ind w:left="2272" w:hanging="284"/>
      </w:pPr>
      <w:rPr/>
    </w:lvl>
    <w:lvl w:ilvl="8">
      <w:start w:val="1"/>
      <w:numFmt w:val="none"/>
      <w:suff w:val="nothing"/>
      <w:lvlText w:val=""/>
      <w:lvlJc w:val="left"/>
      <w:pPr>
        <w:tabs>
          <w:tab w:val="num" w:pos="0"/>
        </w:tabs>
        <w:ind w:left="2556" w:hanging="284"/>
      </w:pPr>
      <w:rPr/>
    </w:lvl>
  </w:abstractNum>
  <w:abstractNum w:abstractNumId="33">
    <w:lvl w:ilvl="0">
      <w:numFmt w:val="bullet"/>
      <w:lvlText w:val=""/>
      <w:lvlJc w:val="left"/>
      <w:pPr>
        <w:tabs>
          <w:tab w:val="num" w:pos="0"/>
        </w:tabs>
        <w:ind w:left="311" w:hanging="249"/>
      </w:pPr>
      <w:rPr>
        <w:rFonts w:ascii="Symbol" w:hAnsi="Symbol" w:cs="Symbol" w:hint="default"/>
        <w:sz w:val="16"/>
        <w:szCs w:val="16"/>
        <w:w w:val="103"/>
        <w:lang w:val="ru-RU" w:eastAsia="ru-RU" w:bidi="ru-RU"/>
      </w:rPr>
    </w:lvl>
    <w:lvl w:ilvl="1">
      <w:start w:val="0"/>
      <w:numFmt w:val="bullet"/>
      <w:lvlText w:val=""/>
      <w:lvlJc w:val="left"/>
      <w:pPr>
        <w:tabs>
          <w:tab w:val="num" w:pos="0"/>
        </w:tabs>
        <w:ind w:left="832" w:hanging="249"/>
      </w:pPr>
      <w:rPr>
        <w:rFonts w:ascii="Symbol" w:hAnsi="Symbol" w:cs="Symbol" w:hint="default"/>
        <w:lang w:val="ru-RU" w:eastAsia="ru-RU" w:bidi="ru-RU"/>
      </w:rPr>
    </w:lvl>
    <w:lvl w:ilvl="2">
      <w:start w:val="0"/>
      <w:numFmt w:val="bullet"/>
      <w:lvlText w:val=""/>
      <w:lvlJc w:val="left"/>
      <w:pPr>
        <w:tabs>
          <w:tab w:val="num" w:pos="0"/>
        </w:tabs>
        <w:ind w:left="1345" w:hanging="249"/>
      </w:pPr>
      <w:rPr>
        <w:rFonts w:ascii="Symbol" w:hAnsi="Symbol" w:cs="Symbol" w:hint="default"/>
        <w:lang w:val="ru-RU" w:eastAsia="ru-RU" w:bidi="ru-RU"/>
      </w:rPr>
    </w:lvl>
    <w:lvl w:ilvl="3">
      <w:start w:val="0"/>
      <w:numFmt w:val="bullet"/>
      <w:lvlText w:val=""/>
      <w:lvlJc w:val="left"/>
      <w:pPr>
        <w:tabs>
          <w:tab w:val="num" w:pos="0"/>
        </w:tabs>
        <w:ind w:left="1858" w:hanging="249"/>
      </w:pPr>
      <w:rPr>
        <w:rFonts w:ascii="Symbol" w:hAnsi="Symbol" w:cs="Symbol" w:hint="default"/>
        <w:lang w:val="ru-RU" w:eastAsia="ru-RU" w:bidi="ru-RU"/>
      </w:rPr>
    </w:lvl>
    <w:lvl w:ilvl="4">
      <w:start w:val="0"/>
      <w:numFmt w:val="bullet"/>
      <w:lvlText w:val=""/>
      <w:lvlJc w:val="left"/>
      <w:pPr>
        <w:tabs>
          <w:tab w:val="num" w:pos="0"/>
        </w:tabs>
        <w:ind w:left="2371" w:hanging="249"/>
      </w:pPr>
      <w:rPr>
        <w:rFonts w:ascii="Symbol" w:hAnsi="Symbol" w:cs="Symbol" w:hint="default"/>
        <w:lang w:val="ru-RU" w:eastAsia="ru-RU" w:bidi="ru-RU"/>
      </w:rPr>
    </w:lvl>
    <w:lvl w:ilvl="5">
      <w:start w:val="0"/>
      <w:numFmt w:val="bullet"/>
      <w:lvlText w:val=""/>
      <w:lvlJc w:val="left"/>
      <w:pPr>
        <w:tabs>
          <w:tab w:val="num" w:pos="0"/>
        </w:tabs>
        <w:ind w:left="2884" w:hanging="249"/>
      </w:pPr>
      <w:rPr>
        <w:rFonts w:ascii="Symbol" w:hAnsi="Symbol" w:cs="Symbol" w:hint="default"/>
        <w:lang w:val="ru-RU" w:eastAsia="ru-RU" w:bidi="ru-RU"/>
      </w:rPr>
    </w:lvl>
    <w:lvl w:ilvl="6">
      <w:start w:val="0"/>
      <w:numFmt w:val="bullet"/>
      <w:lvlText w:val=""/>
      <w:lvlJc w:val="left"/>
      <w:pPr>
        <w:tabs>
          <w:tab w:val="num" w:pos="0"/>
        </w:tabs>
        <w:ind w:left="3397" w:hanging="249"/>
      </w:pPr>
      <w:rPr>
        <w:rFonts w:ascii="Symbol" w:hAnsi="Symbol" w:cs="Symbol" w:hint="default"/>
        <w:lang w:val="ru-RU" w:eastAsia="ru-RU" w:bidi="ru-RU"/>
      </w:rPr>
    </w:lvl>
    <w:lvl w:ilvl="7">
      <w:start w:val="0"/>
      <w:numFmt w:val="bullet"/>
      <w:lvlText w:val=""/>
      <w:lvlJc w:val="left"/>
      <w:pPr>
        <w:tabs>
          <w:tab w:val="num" w:pos="0"/>
        </w:tabs>
        <w:ind w:left="3910" w:hanging="249"/>
      </w:pPr>
      <w:rPr>
        <w:rFonts w:ascii="Symbol" w:hAnsi="Symbol" w:cs="Symbol" w:hint="default"/>
        <w:lang w:val="ru-RU" w:eastAsia="ru-RU" w:bidi="ru-RU"/>
      </w:rPr>
    </w:lvl>
    <w:lvl w:ilvl="8">
      <w:start w:val="0"/>
      <w:numFmt w:val="bullet"/>
      <w:lvlText w:val=""/>
      <w:lvlJc w:val="left"/>
      <w:pPr>
        <w:tabs>
          <w:tab w:val="num" w:pos="0"/>
        </w:tabs>
        <w:ind w:left="4422" w:hanging="249"/>
      </w:pPr>
      <w:rPr>
        <w:rFonts w:ascii="Symbol" w:hAnsi="Symbol" w:cs="Symbol" w:hint="default"/>
        <w:lang w:val="ru-RU" w:eastAsia="ru-RU" w:bidi="ru-RU"/>
      </w:rPr>
    </w:lvl>
  </w:abstractNum>
  <w:abstractNum w:abstractNumId="34">
    <w:lvl w:ilvl="0">
      <w:start w:val="1"/>
      <w:numFmt w:val="decimal"/>
      <w:lvlText w:val="%1."/>
      <w:lvlJc w:val="left"/>
      <w:pPr>
        <w:tabs>
          <w:tab w:val="num" w:pos="0"/>
        </w:tabs>
        <w:ind w:left="832" w:hanging="360"/>
      </w:pPr>
      <w:rPr>
        <w:sz w:val="20"/>
        <w:spacing w:val="-8"/>
        <w:szCs w:val="20"/>
        <w:w w:val="100"/>
        <w:rFonts w:ascii="Arial" w:hAnsi="Arial" w:eastAsia="Arial" w:cs="Arial"/>
        <w:lang w:val="ru-RU" w:eastAsia="ru-RU" w:bidi="ru-RU"/>
      </w:rPr>
    </w:lvl>
    <w:lvl w:ilvl="1">
      <w:start w:val="0"/>
      <w:numFmt w:val="bullet"/>
      <w:lvlText w:val=""/>
      <w:lvlJc w:val="left"/>
      <w:pPr>
        <w:tabs>
          <w:tab w:val="num" w:pos="0"/>
        </w:tabs>
        <w:ind w:left="1844" w:hanging="360"/>
      </w:pPr>
      <w:rPr>
        <w:rFonts w:ascii="Symbol" w:hAnsi="Symbol" w:cs="Symbol" w:hint="default"/>
        <w:lang w:val="ru-RU" w:eastAsia="ru-RU" w:bidi="ru-RU"/>
      </w:rPr>
    </w:lvl>
    <w:lvl w:ilvl="2">
      <w:start w:val="0"/>
      <w:numFmt w:val="bullet"/>
      <w:lvlText w:val=""/>
      <w:lvlJc w:val="left"/>
      <w:pPr>
        <w:tabs>
          <w:tab w:val="num" w:pos="0"/>
        </w:tabs>
        <w:ind w:left="2849" w:hanging="360"/>
      </w:pPr>
      <w:rPr>
        <w:rFonts w:ascii="Symbol" w:hAnsi="Symbol" w:cs="Symbol" w:hint="default"/>
        <w:lang w:val="ru-RU" w:eastAsia="ru-RU" w:bidi="ru-RU"/>
      </w:rPr>
    </w:lvl>
    <w:lvl w:ilvl="3">
      <w:start w:val="0"/>
      <w:numFmt w:val="bullet"/>
      <w:lvlText w:val=""/>
      <w:lvlJc w:val="left"/>
      <w:pPr>
        <w:tabs>
          <w:tab w:val="num" w:pos="0"/>
        </w:tabs>
        <w:ind w:left="3854" w:hanging="360"/>
      </w:pPr>
      <w:rPr>
        <w:rFonts w:ascii="Symbol" w:hAnsi="Symbol" w:cs="Symbol" w:hint="default"/>
        <w:lang w:val="ru-RU" w:eastAsia="ru-RU" w:bidi="ru-RU"/>
      </w:rPr>
    </w:lvl>
    <w:lvl w:ilvl="4">
      <w:start w:val="0"/>
      <w:numFmt w:val="bullet"/>
      <w:lvlText w:val=""/>
      <w:lvlJc w:val="left"/>
      <w:pPr>
        <w:tabs>
          <w:tab w:val="num" w:pos="0"/>
        </w:tabs>
        <w:ind w:left="4859" w:hanging="360"/>
      </w:pPr>
      <w:rPr>
        <w:rFonts w:ascii="Symbol" w:hAnsi="Symbol" w:cs="Symbol" w:hint="default"/>
        <w:lang w:val="ru-RU" w:eastAsia="ru-RU" w:bidi="ru-RU"/>
      </w:rPr>
    </w:lvl>
    <w:lvl w:ilvl="5">
      <w:start w:val="0"/>
      <w:numFmt w:val="bullet"/>
      <w:lvlText w:val=""/>
      <w:lvlJc w:val="left"/>
      <w:pPr>
        <w:tabs>
          <w:tab w:val="num" w:pos="0"/>
        </w:tabs>
        <w:ind w:left="5864" w:hanging="360"/>
      </w:pPr>
      <w:rPr>
        <w:rFonts w:ascii="Symbol" w:hAnsi="Symbol" w:cs="Symbol" w:hint="default"/>
        <w:lang w:val="ru-RU" w:eastAsia="ru-RU" w:bidi="ru-RU"/>
      </w:rPr>
    </w:lvl>
    <w:lvl w:ilvl="6">
      <w:start w:val="0"/>
      <w:numFmt w:val="bullet"/>
      <w:lvlText w:val=""/>
      <w:lvlJc w:val="left"/>
      <w:pPr>
        <w:tabs>
          <w:tab w:val="num" w:pos="0"/>
        </w:tabs>
        <w:ind w:left="6868" w:hanging="360"/>
      </w:pPr>
      <w:rPr>
        <w:rFonts w:ascii="Symbol" w:hAnsi="Symbol" w:cs="Symbol" w:hint="default"/>
        <w:lang w:val="ru-RU" w:eastAsia="ru-RU" w:bidi="ru-RU"/>
      </w:rPr>
    </w:lvl>
    <w:lvl w:ilvl="7">
      <w:start w:val="0"/>
      <w:numFmt w:val="bullet"/>
      <w:lvlText w:val=""/>
      <w:lvlJc w:val="left"/>
      <w:pPr>
        <w:tabs>
          <w:tab w:val="num" w:pos="0"/>
        </w:tabs>
        <w:ind w:left="7873" w:hanging="360"/>
      </w:pPr>
      <w:rPr>
        <w:rFonts w:ascii="Symbol" w:hAnsi="Symbol" w:cs="Symbol" w:hint="default"/>
        <w:lang w:val="ru-RU" w:eastAsia="ru-RU" w:bidi="ru-RU"/>
      </w:rPr>
    </w:lvl>
    <w:lvl w:ilvl="8">
      <w:start w:val="0"/>
      <w:numFmt w:val="bullet"/>
      <w:lvlText w:val=""/>
      <w:lvlJc w:val="left"/>
      <w:pPr>
        <w:tabs>
          <w:tab w:val="num" w:pos="0"/>
        </w:tabs>
        <w:ind w:left="8878" w:hanging="360"/>
      </w:pPr>
      <w:rPr>
        <w:rFonts w:ascii="Symbol" w:hAnsi="Symbol" w:cs="Symbol" w:hint="default"/>
        <w:lang w:val="ru-RU" w:eastAsia="ru-RU" w:bidi="ru-RU"/>
      </w:rPr>
    </w:lvl>
  </w:abstractNum>
  <w:abstractNum w:abstractNumId="35">
    <w:lvl w:ilvl="0">
      <w:start w:val="1"/>
      <w:numFmt w:val="decimal"/>
      <w:lvlText w:val="%1."/>
      <w:lvlJc w:val="left"/>
      <w:pPr>
        <w:tabs>
          <w:tab w:val="num" w:pos="0"/>
        </w:tabs>
        <w:ind w:left="720" w:hanging="360"/>
      </w:pPr>
      <w:rPr/>
    </w:lvl>
    <w:lvl w:ilvl="1">
      <w:start w:val="1"/>
      <w:numFmt w:val="lowerLetter"/>
      <w:lvlText w:val="%2."/>
      <w:lvlJc w:val="left"/>
      <w:pPr>
        <w:tabs>
          <w:tab w:val="num" w:pos="0"/>
        </w:tabs>
        <w:ind w:left="1440" w:hanging="360"/>
      </w:pPr>
      <w:rPr/>
    </w:lvl>
    <w:lvl w:ilvl="2">
      <w:start w:val="1"/>
      <w:numFmt w:val="lowerRoman"/>
      <w:lvlText w:val="%3."/>
      <w:lvlJc w:val="right"/>
      <w:pPr>
        <w:tabs>
          <w:tab w:val="num" w:pos="0"/>
        </w:tabs>
        <w:ind w:left="2160" w:hanging="180"/>
      </w:pPr>
      <w:rPr/>
    </w:lvl>
    <w:lvl w:ilvl="3">
      <w:start w:val="1"/>
      <w:numFmt w:val="decimal"/>
      <w:lvlText w:val="%4."/>
      <w:lvlJc w:val="left"/>
      <w:pPr>
        <w:tabs>
          <w:tab w:val="num" w:pos="0"/>
        </w:tabs>
        <w:ind w:left="2880" w:hanging="360"/>
      </w:pPr>
      <w:rPr/>
    </w:lvl>
    <w:lvl w:ilvl="4">
      <w:start w:val="1"/>
      <w:numFmt w:val="lowerLetter"/>
      <w:lvlText w:val="%5."/>
      <w:lvlJc w:val="left"/>
      <w:pPr>
        <w:tabs>
          <w:tab w:val="num" w:pos="0"/>
        </w:tabs>
        <w:ind w:left="3600" w:hanging="360"/>
      </w:pPr>
      <w:rPr/>
    </w:lvl>
    <w:lvl w:ilvl="5">
      <w:start w:val="1"/>
      <w:numFmt w:val="lowerRoman"/>
      <w:lvlText w:val="%6."/>
      <w:lvlJc w:val="right"/>
      <w:pPr>
        <w:tabs>
          <w:tab w:val="num" w:pos="0"/>
        </w:tabs>
        <w:ind w:left="4320" w:hanging="180"/>
      </w:pPr>
      <w:rPr/>
    </w:lvl>
    <w:lvl w:ilvl="6">
      <w:start w:val="1"/>
      <w:numFmt w:val="decimal"/>
      <w:lvlText w:val="%7."/>
      <w:lvlJc w:val="left"/>
      <w:pPr>
        <w:tabs>
          <w:tab w:val="num" w:pos="0"/>
        </w:tabs>
        <w:ind w:left="5040" w:hanging="360"/>
      </w:pPr>
      <w:rPr/>
    </w:lvl>
    <w:lvl w:ilvl="7">
      <w:start w:val="1"/>
      <w:numFmt w:val="lowerLetter"/>
      <w:lvlText w:val="%8."/>
      <w:lvlJc w:val="left"/>
      <w:pPr>
        <w:tabs>
          <w:tab w:val="num" w:pos="0"/>
        </w:tabs>
        <w:ind w:left="5760" w:hanging="360"/>
      </w:pPr>
      <w:rPr/>
    </w:lvl>
    <w:lvl w:ilvl="8">
      <w:start w:val="1"/>
      <w:numFmt w:val="lowerRoman"/>
      <w:lvlText w:val="%9."/>
      <w:lvlJc w:val="right"/>
      <w:pPr>
        <w:tabs>
          <w:tab w:val="num" w:pos="0"/>
        </w:tabs>
        <w:ind w:left="6480" w:hanging="180"/>
      </w:pPr>
      <w:rPr/>
    </w:lvl>
  </w:abstractNum>
  <w:abstractNum w:abstractNumId="36">
    <w:lvl w:ilvl="0">
      <w:start w:val="1"/>
      <w:numFmt w:val="decimal"/>
      <w:lvlText w:val="%1."/>
      <w:lvlJc w:val="left"/>
      <w:pPr>
        <w:tabs>
          <w:tab w:val="num" w:pos="0"/>
        </w:tabs>
        <w:ind w:left="420" w:hanging="420"/>
      </w:pPr>
      <w:rPr/>
    </w:lvl>
    <w:lvl w:ilvl="1">
      <w:start w:val="1"/>
      <w:numFmt w:val="aiueoFullWidth"/>
      <w:lvlText w:val="(%2)"/>
      <w:lvlJc w:val="left"/>
      <w:pPr>
        <w:tabs>
          <w:tab w:val="num" w:pos="0"/>
        </w:tabs>
        <w:ind w:left="840" w:hanging="420"/>
      </w:pPr>
      <w:rPr/>
    </w:lvl>
    <w:lvl w:ilvl="2">
      <w:start w:val="1"/>
      <w:numFmt w:val="decimalEnclosedCircle"/>
      <w:lvlText w:val="%3"/>
      <w:lvlJc w:val="left"/>
      <w:pPr>
        <w:tabs>
          <w:tab w:val="num" w:pos="0"/>
        </w:tabs>
        <w:ind w:left="1260" w:hanging="420"/>
      </w:pPr>
      <w:rPr/>
    </w:lvl>
    <w:lvl w:ilvl="3">
      <w:start w:val="1"/>
      <w:numFmt w:val="decimal"/>
      <w:lvlText w:val="%4."/>
      <w:lvlJc w:val="left"/>
      <w:pPr>
        <w:tabs>
          <w:tab w:val="num" w:pos="0"/>
        </w:tabs>
        <w:ind w:left="1680" w:hanging="420"/>
      </w:pPr>
      <w:rPr/>
    </w:lvl>
    <w:lvl w:ilvl="4">
      <w:start w:val="1"/>
      <w:numFmt w:val="aiueoFullWidth"/>
      <w:lvlText w:val="(%5)"/>
      <w:lvlJc w:val="left"/>
      <w:pPr>
        <w:tabs>
          <w:tab w:val="num" w:pos="0"/>
        </w:tabs>
        <w:ind w:left="2100" w:hanging="420"/>
      </w:pPr>
      <w:rPr/>
    </w:lvl>
    <w:lvl w:ilvl="5">
      <w:start w:val="1"/>
      <w:numFmt w:val="decimalEnclosedCircle"/>
      <w:lvlText w:val="%6"/>
      <w:lvlJc w:val="left"/>
      <w:pPr>
        <w:tabs>
          <w:tab w:val="num" w:pos="0"/>
        </w:tabs>
        <w:ind w:left="2520" w:hanging="420"/>
      </w:pPr>
      <w:rPr/>
    </w:lvl>
    <w:lvl w:ilvl="6">
      <w:start w:val="1"/>
      <w:numFmt w:val="decimal"/>
      <w:lvlText w:val="%7."/>
      <w:lvlJc w:val="left"/>
      <w:pPr>
        <w:tabs>
          <w:tab w:val="num" w:pos="0"/>
        </w:tabs>
        <w:ind w:left="2940" w:hanging="420"/>
      </w:pPr>
      <w:rPr/>
    </w:lvl>
    <w:lvl w:ilvl="7">
      <w:start w:val="1"/>
      <w:numFmt w:val="aiueoFullWidth"/>
      <w:lvlText w:val="(%8)"/>
      <w:lvlJc w:val="left"/>
      <w:pPr>
        <w:tabs>
          <w:tab w:val="num" w:pos="0"/>
        </w:tabs>
        <w:ind w:left="3360" w:hanging="420"/>
      </w:pPr>
      <w:rPr/>
    </w:lvl>
    <w:lvl w:ilvl="8">
      <w:start w:val="1"/>
      <w:numFmt w:val="decimalEnclosedCircle"/>
      <w:lvlText w:val="%9"/>
      <w:lvlJc w:val="left"/>
      <w:pPr>
        <w:tabs>
          <w:tab w:val="num" w:pos="0"/>
        </w:tabs>
        <w:ind w:left="3780" w:hanging="420"/>
      </w:pPr>
      <w:rPr/>
    </w:lvl>
  </w:abstractNum>
  <w:abstractNum w:abstractNumId="37">
    <w:lvl w:ilvl="0">
      <w:start w:val="1"/>
      <w:numFmt w:val="none"/>
      <w:suff w:val="nothing"/>
      <w:lvlText w:val=""/>
      <w:lvlJc w:val="left"/>
      <w:pPr>
        <w:tabs>
          <w:tab w:val="num" w:pos="0"/>
        </w:tabs>
        <w:ind w:left="0" w:hanging="0"/>
      </w:pPr>
    </w:lvl>
    <w:lvl w:ilvl="1">
      <w:start w:val="1"/>
      <w:numFmt w:val="none"/>
      <w:suff w:val="nothing"/>
      <w:lvlText w:val=""/>
      <w:lvlJc w:val="left"/>
      <w:pPr>
        <w:tabs>
          <w:tab w:val="num" w:pos="0"/>
        </w:tabs>
        <w:ind w:left="0" w:hanging="0"/>
      </w:pPr>
    </w:lvl>
    <w:lvl w:ilvl="2">
      <w:start w:val="1"/>
      <w:numFmt w:val="none"/>
      <w:suff w:val="nothing"/>
      <w:lvlText w:val=""/>
      <w:lvlJc w:val="left"/>
      <w:pPr>
        <w:tabs>
          <w:tab w:val="num" w:pos="0"/>
        </w:tabs>
        <w:ind w:left="0" w:hanging="0"/>
      </w:pPr>
    </w:lvl>
    <w:lvl w:ilvl="3">
      <w:start w:val="1"/>
      <w:numFmt w:val="none"/>
      <w:suff w:val="nothing"/>
      <w:lvlText w:val=""/>
      <w:lvlJc w:val="left"/>
      <w:pPr>
        <w:tabs>
          <w:tab w:val="num" w:pos="0"/>
        </w:tabs>
        <w:ind w:left="0" w:hanging="0"/>
      </w:pPr>
    </w:lvl>
    <w:lvl w:ilvl="4">
      <w:start w:val="1"/>
      <w:numFmt w:val="none"/>
      <w:suff w:val="nothing"/>
      <w:lvlText w:val=""/>
      <w:lvlJc w:val="left"/>
      <w:pPr>
        <w:tabs>
          <w:tab w:val="num" w:pos="0"/>
        </w:tabs>
        <w:ind w:left="0" w:hanging="0"/>
      </w:pPr>
    </w:lvl>
    <w:lvl w:ilvl="5">
      <w:start w:val="1"/>
      <w:numFmt w:val="none"/>
      <w:suff w:val="nothing"/>
      <w:lvlText w:val=""/>
      <w:lvlJc w:val="left"/>
      <w:pPr>
        <w:tabs>
          <w:tab w:val="num" w:pos="0"/>
        </w:tabs>
        <w:ind w:left="0" w:hanging="0"/>
      </w:pPr>
    </w:lvl>
    <w:lvl w:ilvl="6">
      <w:start w:val="1"/>
      <w:numFmt w:val="none"/>
      <w:suff w:val="nothing"/>
      <w:lvlText w:val=""/>
      <w:lvlJc w:val="left"/>
      <w:pPr>
        <w:tabs>
          <w:tab w:val="num" w:pos="0"/>
        </w:tabs>
        <w:ind w:left="0" w:hanging="0"/>
      </w:pPr>
    </w:lvl>
    <w:lvl w:ilvl="7">
      <w:start w:val="1"/>
      <w:numFmt w:val="none"/>
      <w:suff w:val="nothing"/>
      <w:lvlText w:val=""/>
      <w:lvlJc w:val="left"/>
      <w:pPr>
        <w:tabs>
          <w:tab w:val="num" w:pos="0"/>
        </w:tabs>
        <w:ind w:left="0" w:hanging="0"/>
      </w:pPr>
    </w:lvl>
    <w:lvl w:ilvl="8">
      <w:start w:val="1"/>
      <w:numFmt w:val="none"/>
      <w:suff w:val="nothing"/>
      <w:lvlText w:val=""/>
      <w:lvlJc w:val="left"/>
      <w:pPr>
        <w:tabs>
          <w:tab w:val="num" w:pos="0"/>
        </w:tabs>
        <w:ind w:left="0" w:hanging="0"/>
      </w:p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 w:numId="8">
    <w:abstractNumId w:val="8"/>
  </w:num>
  <w:num w:numId="9">
    <w:abstractNumId w:val="9"/>
  </w:num>
  <w:num w:numId="10">
    <w:abstractNumId w:val="10"/>
  </w:num>
  <w:num w:numId="11">
    <w:abstractNumId w:val="11"/>
  </w:num>
  <w:num w:numId="12">
    <w:abstractNumId w:val="12"/>
  </w:num>
  <w:num w:numId="13">
    <w:abstractNumId w:val="13"/>
  </w:num>
  <w:num w:numId="14">
    <w:abstractNumId w:val="14"/>
  </w:num>
  <w:num w:numId="15">
    <w:abstractNumId w:val="15"/>
  </w:num>
  <w:num w:numId="16">
    <w:abstractNumId w:val="16"/>
  </w:num>
  <w:num w:numId="17">
    <w:abstractNumId w:val="17"/>
  </w:num>
  <w:num w:numId="18">
    <w:abstractNumId w:val="18"/>
  </w:num>
  <w:num w:numId="19">
    <w:abstractNumId w:val="19"/>
  </w:num>
  <w:num w:numId="20">
    <w:abstractNumId w:val="20"/>
  </w:num>
  <w:num w:numId="21">
    <w:abstractNumId w:val="21"/>
  </w:num>
  <w:num w:numId="22">
    <w:abstractNumId w:val="22"/>
  </w:num>
  <w:num w:numId="23">
    <w:abstractNumId w:val="23"/>
  </w:num>
  <w:num w:numId="24">
    <w:abstractNumId w:val="24"/>
  </w:num>
  <w:num w:numId="25">
    <w:abstractNumId w:val="25"/>
  </w:num>
  <w:num w:numId="26">
    <w:abstractNumId w:val="26"/>
  </w:num>
  <w:num w:numId="27">
    <w:abstractNumId w:val="27"/>
  </w:num>
  <w:num w:numId="28">
    <w:abstractNumId w:val="28"/>
  </w:num>
  <w:num w:numId="29">
    <w:abstractNumId w:val="29"/>
  </w:num>
  <w:num w:numId="30">
    <w:abstractNumId w:val="30"/>
  </w:num>
  <w:num w:numId="31">
    <w:abstractNumId w:val="31"/>
  </w:num>
  <w:num w:numId="32">
    <w:abstractNumId w:val="32"/>
  </w:num>
  <w:num w:numId="33">
    <w:abstractNumId w:val="33"/>
  </w:num>
  <w:num w:numId="34">
    <w:abstractNumId w:val="34"/>
  </w:num>
  <w:num w:numId="35">
    <w:abstractNumId w:val="35"/>
  </w:num>
  <w:num w:numId="36">
    <w:abstractNumId w:val="36"/>
  </w:num>
  <w:num w:numId="37">
    <w:abstractNumId w:val="37"/>
  </w:num>
  <w:num w:numId="38">
    <w:abstractNumId w:val="31"/>
    <w:lvlOverride w:ilvl="0">
      <w:startOverride w:val="1"/>
    </w:lvlOverride>
  </w:num>
  <w:num w:numId="39">
    <w:abstractNumId w:val="29"/>
    <w:lvlOverride w:ilvl="0"/>
    <w:lvlOverride w:ilvl="1">
      <w:startOverride w:val="1"/>
    </w:lvlOverride>
  </w:num>
  <w:num w:numId="40">
    <w:abstractNumId w:val="30"/>
    <w:lvlOverride w:ilvl="0">
      <w:startOverride w:val="1"/>
    </w:lvlOverride>
  </w:num>
</w:numbering>
</file>

<file path=word/settings.xml><?xml version="1.0" encoding="utf-8"?>
<w:settings xmlns:w="http://schemas.openxmlformats.org/wordprocessingml/2006/main">
  <w:zoom w:percent="120"/>
  <w:defaultTabStop w:val="709"/>
  <w:autoHyphenation w:val="true"/>
  <w:footnotePr>
    <w:numFmt w:val="decimal"/>
    <w:footnote w:id="0"/>
    <w:footnote w:id="1"/>
  </w:foot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themeFontLang w:val="ru-RU" w:eastAsia="" w:bidi=""/>
</w:settings>
</file>

<file path=word/styles.xml><?xml version="1.0" encoding="utf-8"?>
<w:styles xmlns:w="http://schemas.openxmlformats.org/wordprocessingml/2006/main" xmlns:w14="http://schemas.microsoft.com/office/word/2010/wordml" xmlns:mc="http://schemas.openxmlformats.org/markup-compatibility/2006" mc:Ignorable="w14">
  <w:docDefaults>
    <w:rPrDefault>
      <w:rPr>
        <w:rFonts w:ascii="Calibri" w:hAnsi="Calibri" w:eastAsia="Calibri" w:cs="" w:asciiTheme="minorHAnsi" w:cstheme="minorBidi" w:eastAsiaTheme="minorHAnsi" w:hAnsiTheme="minorHAnsi"/>
        <w:sz w:val="22"/>
        <w:szCs w:val="22"/>
        <w:lang w:val="ru-RU" w:eastAsia="en-US" w:bidi="ar-SA"/>
      </w:rPr>
    </w:rPrDefault>
    <w:pPrDefault>
      <w:pPr>
        <w:suppressAutoHyphens w:val="true"/>
      </w:pPr>
    </w:pPrDefault>
  </w:docDefaults>
  <w:latentStyles w:defLockedState="0" w:defUIPriority="99" w:defSemiHidden="0" w:defUnhideWhenUsed="0" w:defQFormat="0" w:count="376">
    <w:lsdException w:name="Normal" w:uiPriority="0" w:qFormat="1"/>
    <w:lsdException w:name="heading 1" w:uiPriority="0" w:qFormat="1"/>
    <w:lsdException w:name="heading 2" w:uiPriority="0" w:semiHidden="1" w:unhideWhenUsed="1" w:qFormat="1"/>
    <w:lsdException w:name="heading 3" w:uiPriority="0" w:semiHidden="1" w:unhideWhenUsed="1" w:qFormat="1"/>
    <w:lsdException w:name="heading 4" w:uiPriority="0" w:semiHidden="1" w:unhideWhenUsed="1" w:qFormat="1"/>
    <w:lsdException w:name="heading 5" w:uiPriority="0" w:semiHidden="1" w:unhideWhenUsed="1" w:qFormat="1"/>
    <w:lsdException w:name="heading 6" w:uiPriority="0" w:semiHidden="1" w:unhideWhenUsed="1" w:qFormat="1"/>
    <w:lsdException w:name="heading 7" w:uiPriority="0" w:semiHidden="1" w:unhideWhenUsed="1" w:qFormat="1"/>
    <w:lsdException w:name="heading 8" w:uiPriority="0" w:semiHidden="1" w:unhideWhenUsed="1" w:qFormat="1"/>
    <w:lsdException w:name="heading 9" w:uiPriority="0"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semiHidden="1" w:unhideWhenUsed="1" w:qFormat="1"/>
    <w:lsdException w:name="toc 2" w:uiPriority="39" w:semiHidden="1" w:unhideWhenUsed="1" w:qFormat="1"/>
    <w:lsdException w:name="toc 3" w:uiPriority="39" w:semiHidden="1" w:unhideWhenUsed="1" w:qFormat="1"/>
    <w:lsdException w:name="toc 4" w:uiPriority="39" w:semiHidden="1" w:unhideWhenUsed="1"/>
    <w:lsdException w:name="toc 5" w:uiPriority="39" w:semiHidden="1" w:unhideWhenUsed="1"/>
    <w:lsdException w:name="toc 6" w:uiPriority="39" w:semiHidden="1" w:unhideWhenUsed="1"/>
    <w:lsdException w:name="toc 7" w:uiPriority="39" w:semiHidden="1" w:unhideWhenUsed="1"/>
    <w:lsdException w:name="toc 8" w:uiPriority="39" w:semiHidden="1" w:unhideWhenUsed="1"/>
    <w:lsdException w:name="toc 9" w:uiPriority="39" w:semiHidden="1" w:unhideWhenUsed="1"/>
    <w:lsdException w:name="Normal Indent" w:semiHidden="1" w:unhideWhenUsed="1"/>
    <w:lsdException w:name="footnote text" w:uiPriority="0" w:semiHidden="1" w:unhideWhenUsed="1"/>
    <w:lsdException w:name="annotation text" w:uiPriority="0" w:semiHidden="1" w:unhideWhenUsed="1"/>
    <w:lsdException w:name="header" w:semiHidden="1" w:unhideWhenUsed="1"/>
    <w:lsdException w:name="footer" w:semiHidden="1" w:unhideWhenUsed="1"/>
    <w:lsdException w:name="index heading" w:semiHidden="1" w:unhideWhenUsed="1"/>
    <w:lsdException w:name="caption" w:uiPriority="0" w:semiHidden="1" w:unhideWhenUsed="1" w:qFormat="1"/>
    <w:lsdException w:name="table of figures" w:semiHidden="1" w:unhideWhenUsed="1"/>
    <w:lsdException w:name="envelope address" w:semiHidden="1" w:unhideWhenUsed="1"/>
    <w:lsdException w:name="envelope return" w:semiHidden="1" w:unhideWhenUsed="1"/>
    <w:lsdException w:name="footnote reference" w:uiPriority="0" w:semiHidden="1" w:unhideWhenUsed="1"/>
    <w:lsdException w:name="annotation reference" w:uiPriority="0" w:semiHidden="1" w:unhideWhenUsed="1"/>
    <w:lsdException w:name="line number" w:semiHidden="1" w:unhideWhenUsed="1"/>
    <w:lsdException w:name="page number" w:uiPriority="0"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qFormat="1"/>
    <w:lsdException w:name="List Number" w:semiHidden="1" w:unhideWhenUsed="1" w:qFormat="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semiHidden="1" w:unhideWhenUsed="1"/>
    <w:lsdException w:name="Body Text" w:uiPriority="0"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uiPriority="0" w:semiHidden="1" w:unhideWhenUsed="1"/>
    <w:lsdException w:name="Body Text 3" w:semiHidden="1" w:unhideWhenUsed="1"/>
    <w:lsdException w:name="Body Text Indent 2" w:uiPriority="0" w:semiHidden="1" w:unhideWhenUsed="1"/>
    <w:lsdException w:name="Body Text Indent 3" w:semiHidden="1" w:unhideWhenUsed="1"/>
    <w:lsdException w:name="Block Text" w:semiHidden="1" w:unhideWhenUsed="1"/>
    <w:lsdException w:name="Hyperlink" w:semiHidden="1" w:unhideWhenUsed="1"/>
    <w:lsdException w:name="FollowedHyperlink" w:uiPriority="0"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uiPriority="0"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uiPriority="0"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styleId="Normal" w:customStyle="1">
    <w:name w:val="Normal"/>
    <w:qFormat/>
    <w:rsid w:val="00de39d8"/>
    <w:pPr>
      <w:widowControl/>
      <w:suppressAutoHyphens w:val="true"/>
      <w:bidi w:val="0"/>
      <w:spacing w:lineRule="auto" w:line="276" w:before="0" w:after="200"/>
      <w:jc w:val="left"/>
    </w:pPr>
    <w:rPr>
      <w:rFonts w:ascii="Times New Roman" w:hAnsi="Times New Roman" w:eastAsia="DejaVu Sans" w:cs="Times New Roman"/>
      <w:color w:val="auto"/>
      <w:kern w:val="0"/>
      <w:sz w:val="24"/>
      <w:szCs w:val="24"/>
      <w:lang w:val="ru-RU" w:eastAsia="en-US" w:bidi="ar-SA"/>
    </w:rPr>
  </w:style>
  <w:style w:type="paragraph" w:styleId="1">
    <w:name w:val="Heading 1"/>
    <w:basedOn w:val="Normal"/>
    <w:next w:val="Normal"/>
    <w:link w:val="11"/>
    <w:qFormat/>
    <w:rsid w:val="00de39d8"/>
    <w:pPr>
      <w:keepNext w:val="true"/>
      <w:spacing w:lineRule="auto" w:line="360" w:before="240" w:after="120"/>
      <w:outlineLvl w:val="0"/>
    </w:pPr>
    <w:rPr>
      <w:rFonts w:ascii="Arial" w:hAnsi="Arial" w:eastAsia="Times New Roman" w:cs="Times New Roman"/>
      <w:b/>
      <w:bCs/>
      <w:caps/>
      <w:color w:val="2C8DE6"/>
      <w:sz w:val="36"/>
      <w:szCs w:val="24"/>
      <w:lang w:val="en-GB"/>
    </w:rPr>
  </w:style>
  <w:style w:type="paragraph" w:styleId="2">
    <w:name w:val="Heading 2"/>
    <w:basedOn w:val="Normal"/>
    <w:next w:val="Normal"/>
    <w:link w:val="21"/>
    <w:qFormat/>
    <w:rsid w:val="00de39d8"/>
    <w:pPr>
      <w:keepNext w:val="true"/>
      <w:spacing w:lineRule="auto" w:line="360" w:before="240" w:after="120"/>
      <w:outlineLvl w:val="1"/>
    </w:pPr>
    <w:rPr>
      <w:rFonts w:ascii="Arial" w:hAnsi="Arial" w:eastAsia="Times New Roman" w:cs="Times New Roman"/>
      <w:b/>
      <w:sz w:val="28"/>
      <w:szCs w:val="24"/>
      <w:lang w:val="en-GB"/>
    </w:rPr>
  </w:style>
  <w:style w:type="paragraph" w:styleId="3">
    <w:name w:val="Heading 3"/>
    <w:basedOn w:val="Normal"/>
    <w:next w:val="Normal"/>
    <w:link w:val="31"/>
    <w:qFormat/>
    <w:rsid w:val="00de39d8"/>
    <w:pPr>
      <w:keepNext w:val="true"/>
      <w:spacing w:lineRule="auto" w:line="360" w:before="120" w:after="0"/>
      <w:outlineLvl w:val="2"/>
    </w:pPr>
    <w:rPr>
      <w:rFonts w:ascii="Arial" w:hAnsi="Arial" w:eastAsia="Times New Roman" w:cs="Arial"/>
      <w:b/>
      <w:bCs/>
      <w:szCs w:val="26"/>
      <w:lang w:val="en-GB"/>
    </w:rPr>
  </w:style>
  <w:style w:type="paragraph" w:styleId="4">
    <w:name w:val="Heading 4"/>
    <w:basedOn w:val="Normal"/>
    <w:next w:val="Normal"/>
    <w:link w:val="41"/>
    <w:qFormat/>
    <w:rsid w:val="00de39d8"/>
    <w:pPr>
      <w:keepNext w:val="true"/>
      <w:widowControl w:val="false"/>
      <w:snapToGrid w:val="false"/>
      <w:spacing w:lineRule="auto" w:line="360" w:before="0" w:after="0"/>
      <w:outlineLvl w:val="3"/>
    </w:pPr>
    <w:rPr>
      <w:rFonts w:ascii="Arial" w:hAnsi="Arial" w:eastAsia="Times New Roman" w:cs="Times New Roman"/>
      <w:b/>
      <w:sz w:val="28"/>
      <w:szCs w:val="20"/>
      <w:lang w:val="en-AU"/>
    </w:rPr>
  </w:style>
  <w:style w:type="paragraph" w:styleId="5">
    <w:name w:val="Heading 5"/>
    <w:basedOn w:val="Normal"/>
    <w:next w:val="Normal"/>
    <w:link w:val="51"/>
    <w:qFormat/>
    <w:rsid w:val="00de39d8"/>
    <w:pPr>
      <w:keepNext w:val="true"/>
      <w:widowControl w:val="false"/>
      <w:suppressAutoHyphens w:val="true"/>
      <w:snapToGrid w:val="false"/>
      <w:spacing w:lineRule="auto" w:line="360" w:before="0" w:after="0"/>
      <w:jc w:val="both"/>
      <w:outlineLvl w:val="4"/>
    </w:pPr>
    <w:rPr>
      <w:rFonts w:ascii="Arial" w:hAnsi="Arial" w:eastAsia="Times New Roman" w:cs="Times New Roman"/>
      <w:b/>
      <w:bCs/>
      <w:sz w:val="28"/>
      <w:szCs w:val="24"/>
      <w:lang w:val="en-GB"/>
    </w:rPr>
  </w:style>
  <w:style w:type="paragraph" w:styleId="6">
    <w:name w:val="Heading 6"/>
    <w:basedOn w:val="Normal"/>
    <w:next w:val="Normal"/>
    <w:link w:val="61"/>
    <w:qFormat/>
    <w:rsid w:val="00de39d8"/>
    <w:pPr>
      <w:keepNext w:val="true"/>
      <w:widowControl w:val="false"/>
      <w:snapToGrid w:val="false"/>
      <w:spacing w:lineRule="auto" w:line="360" w:before="0" w:after="58"/>
      <w:outlineLvl w:val="5"/>
    </w:pPr>
    <w:rPr>
      <w:rFonts w:ascii="Arial" w:hAnsi="Arial" w:eastAsia="Times New Roman" w:cs="Times New Roman"/>
      <w:b/>
      <w:sz w:val="24"/>
      <w:szCs w:val="20"/>
      <w:lang w:val="en-AU"/>
    </w:rPr>
  </w:style>
  <w:style w:type="paragraph" w:styleId="7">
    <w:name w:val="Heading 7"/>
    <w:basedOn w:val="Normal"/>
    <w:next w:val="Normal"/>
    <w:link w:val="71"/>
    <w:qFormat/>
    <w:rsid w:val="00de39d8"/>
    <w:pPr>
      <w:keepNext w:val="true"/>
      <w:widowControl w:val="false"/>
      <w:suppressAutoHyphens w:val="true"/>
      <w:snapToGrid w:val="false"/>
      <w:spacing w:lineRule="auto" w:line="360" w:before="0" w:after="0"/>
      <w:jc w:val="both"/>
      <w:outlineLvl w:val="6"/>
    </w:pPr>
    <w:rPr>
      <w:rFonts w:ascii="Arial" w:hAnsi="Arial" w:eastAsia="Times New Roman" w:cs="Times New Roman"/>
      <w:spacing w:val="-3"/>
      <w:sz w:val="28"/>
      <w:szCs w:val="20"/>
      <w:lang w:val="en-US"/>
    </w:rPr>
  </w:style>
  <w:style w:type="paragraph" w:styleId="8">
    <w:name w:val="Heading 8"/>
    <w:basedOn w:val="Normal"/>
    <w:next w:val="Normal"/>
    <w:link w:val="81"/>
    <w:qFormat/>
    <w:rsid w:val="00de39d8"/>
    <w:pPr>
      <w:keepNext w:val="true"/>
      <w:widowControl w:val="false"/>
      <w:snapToGrid w:val="false"/>
      <w:spacing w:lineRule="auto" w:line="360" w:before="0" w:after="0"/>
      <w:jc w:val="both"/>
      <w:outlineLvl w:val="7"/>
    </w:pPr>
    <w:rPr>
      <w:rFonts w:ascii="Arial" w:hAnsi="Arial" w:eastAsia="Times New Roman" w:cs="Times New Roman"/>
      <w:b/>
      <w:bCs/>
      <w:sz w:val="24"/>
      <w:szCs w:val="24"/>
      <w:lang w:val="en-GB"/>
    </w:rPr>
  </w:style>
  <w:style w:type="paragraph" w:styleId="9">
    <w:name w:val="Heading 9"/>
    <w:basedOn w:val="Normal"/>
    <w:next w:val="Normal"/>
    <w:link w:val="91"/>
    <w:qFormat/>
    <w:rsid w:val="00de39d8"/>
    <w:pPr>
      <w:keepNext w:val="true"/>
      <w:widowControl w:val="false"/>
      <w:spacing w:lineRule="auto" w:line="360" w:before="0" w:after="0"/>
      <w:ind w:left="360" w:firstLine="360"/>
      <w:jc w:val="both"/>
      <w:outlineLvl w:val="8"/>
    </w:pPr>
    <w:rPr>
      <w:rFonts w:ascii="Arial" w:hAnsi="Arial" w:eastAsia="Times New Roman" w:cs="Times New Roman"/>
      <w:sz w:val="24"/>
      <w:szCs w:val="20"/>
      <w:u w:val="single"/>
      <w:lang w:val="en-AU"/>
    </w:rPr>
  </w:style>
  <w:style w:type="character" w:styleId="DefaultParagraphFont" w:default="1">
    <w:name w:val="Default Paragraph Font"/>
    <w:uiPriority w:val="1"/>
    <w:semiHidden/>
    <w:unhideWhenUsed/>
    <w:qFormat/>
    <w:rPr/>
  </w:style>
  <w:style w:type="character" w:styleId="Style5" w:customStyle="1">
    <w:name w:val="Верхний колонтитул Знак"/>
    <w:basedOn w:val="DefaultParagraphFont"/>
    <w:uiPriority w:val="99"/>
    <w:qFormat/>
    <w:rsid w:val="00970f49"/>
    <w:rPr/>
  </w:style>
  <w:style w:type="character" w:styleId="Style6" w:customStyle="1">
    <w:name w:val="Нижний колонтитул Знак"/>
    <w:basedOn w:val="DefaultParagraphFont"/>
    <w:uiPriority w:val="99"/>
    <w:qFormat/>
    <w:rsid w:val="00970f49"/>
    <w:rPr/>
  </w:style>
  <w:style w:type="character" w:styleId="Style7" w:customStyle="1">
    <w:name w:val="Без интервала Знак"/>
    <w:basedOn w:val="DefaultParagraphFont"/>
    <w:link w:val="NoSpacing"/>
    <w:uiPriority w:val="1"/>
    <w:qFormat/>
    <w:rsid w:val="00b45aa4"/>
    <w:rPr>
      <w:rFonts w:eastAsia="" w:eastAsiaTheme="minorEastAsia"/>
      <w:lang w:eastAsia="ru-RU"/>
    </w:rPr>
  </w:style>
  <w:style w:type="character" w:styleId="PlaceholderText">
    <w:name w:val="Placeholder Text"/>
    <w:basedOn w:val="DefaultParagraphFont"/>
    <w:uiPriority w:val="99"/>
    <w:semiHidden/>
    <w:qFormat/>
    <w:rsid w:val="00832ebb"/>
    <w:rPr>
      <w:color w:val="808080"/>
    </w:rPr>
  </w:style>
  <w:style w:type="character" w:styleId="Style8" w:customStyle="1">
    <w:name w:val="Текст выноски Знак"/>
    <w:basedOn w:val="DefaultParagraphFont"/>
    <w:link w:val="BalloonText"/>
    <w:qFormat/>
    <w:rsid w:val="00de39d8"/>
    <w:rPr>
      <w:rFonts w:ascii="Tahoma" w:hAnsi="Tahoma" w:cs="Tahoma"/>
      <w:sz w:val="16"/>
      <w:szCs w:val="16"/>
    </w:rPr>
  </w:style>
  <w:style w:type="character" w:styleId="11" w:customStyle="1">
    <w:name w:val="Заголовок 1 Знак"/>
    <w:basedOn w:val="DefaultParagraphFont"/>
    <w:qFormat/>
    <w:rsid w:val="00de39d8"/>
    <w:rPr>
      <w:rFonts w:ascii="Arial" w:hAnsi="Arial" w:eastAsia="Times New Roman" w:cs="Times New Roman"/>
      <w:b/>
      <w:bCs/>
      <w:caps/>
      <w:color w:val="2C8DE6"/>
      <w:sz w:val="36"/>
      <w:szCs w:val="24"/>
      <w:lang w:val="en-GB"/>
    </w:rPr>
  </w:style>
  <w:style w:type="character" w:styleId="21" w:customStyle="1">
    <w:name w:val="Заголовок 2 Знак"/>
    <w:basedOn w:val="DefaultParagraphFont"/>
    <w:qFormat/>
    <w:rsid w:val="00de39d8"/>
    <w:rPr>
      <w:rFonts w:ascii="Arial" w:hAnsi="Arial" w:eastAsia="Times New Roman" w:cs="Times New Roman"/>
      <w:b/>
      <w:sz w:val="28"/>
      <w:szCs w:val="24"/>
      <w:lang w:val="en-GB"/>
    </w:rPr>
  </w:style>
  <w:style w:type="character" w:styleId="31" w:customStyle="1">
    <w:name w:val="Заголовок 3 Знак"/>
    <w:basedOn w:val="DefaultParagraphFont"/>
    <w:qFormat/>
    <w:rsid w:val="00de39d8"/>
    <w:rPr>
      <w:rFonts w:ascii="Arial" w:hAnsi="Arial" w:eastAsia="Times New Roman" w:cs="Arial"/>
      <w:b/>
      <w:bCs/>
      <w:szCs w:val="26"/>
      <w:lang w:val="en-GB"/>
    </w:rPr>
  </w:style>
  <w:style w:type="character" w:styleId="41" w:customStyle="1">
    <w:name w:val="Заголовок 4 Знак"/>
    <w:basedOn w:val="DefaultParagraphFont"/>
    <w:qFormat/>
    <w:rsid w:val="00de39d8"/>
    <w:rPr>
      <w:rFonts w:ascii="Arial" w:hAnsi="Arial" w:eastAsia="Times New Roman" w:cs="Times New Roman"/>
      <w:b/>
      <w:sz w:val="28"/>
      <w:szCs w:val="20"/>
      <w:lang w:val="en-AU"/>
    </w:rPr>
  </w:style>
  <w:style w:type="character" w:styleId="51" w:customStyle="1">
    <w:name w:val="Заголовок 5 Знак"/>
    <w:basedOn w:val="DefaultParagraphFont"/>
    <w:qFormat/>
    <w:rsid w:val="00de39d8"/>
    <w:rPr>
      <w:rFonts w:ascii="Arial" w:hAnsi="Arial" w:eastAsia="Times New Roman" w:cs="Times New Roman"/>
      <w:b/>
      <w:bCs/>
      <w:sz w:val="28"/>
      <w:szCs w:val="24"/>
      <w:lang w:val="en-GB"/>
    </w:rPr>
  </w:style>
  <w:style w:type="character" w:styleId="61" w:customStyle="1">
    <w:name w:val="Заголовок 6 Знак"/>
    <w:basedOn w:val="DefaultParagraphFont"/>
    <w:qFormat/>
    <w:rsid w:val="00de39d8"/>
    <w:rPr>
      <w:rFonts w:ascii="Arial" w:hAnsi="Arial" w:eastAsia="Times New Roman" w:cs="Times New Roman"/>
      <w:b/>
      <w:sz w:val="24"/>
      <w:szCs w:val="20"/>
      <w:lang w:val="en-AU"/>
    </w:rPr>
  </w:style>
  <w:style w:type="character" w:styleId="71" w:customStyle="1">
    <w:name w:val="Заголовок 7 Знак"/>
    <w:basedOn w:val="DefaultParagraphFont"/>
    <w:qFormat/>
    <w:rsid w:val="00de39d8"/>
    <w:rPr>
      <w:rFonts w:ascii="Arial" w:hAnsi="Arial" w:eastAsia="Times New Roman" w:cs="Times New Roman"/>
      <w:spacing w:val="-3"/>
      <w:sz w:val="28"/>
      <w:szCs w:val="20"/>
      <w:lang w:val="en-US"/>
    </w:rPr>
  </w:style>
  <w:style w:type="character" w:styleId="81" w:customStyle="1">
    <w:name w:val="Заголовок 8 Знак"/>
    <w:basedOn w:val="DefaultParagraphFont"/>
    <w:qFormat/>
    <w:rsid w:val="00de39d8"/>
    <w:rPr>
      <w:rFonts w:ascii="Arial" w:hAnsi="Arial" w:eastAsia="Times New Roman" w:cs="Times New Roman"/>
      <w:b/>
      <w:bCs/>
      <w:sz w:val="24"/>
      <w:szCs w:val="24"/>
      <w:lang w:val="en-GB"/>
    </w:rPr>
  </w:style>
  <w:style w:type="character" w:styleId="91" w:customStyle="1">
    <w:name w:val="Заголовок 9 Знак"/>
    <w:basedOn w:val="DefaultParagraphFont"/>
    <w:qFormat/>
    <w:rsid w:val="00de39d8"/>
    <w:rPr>
      <w:rFonts w:ascii="Arial" w:hAnsi="Arial" w:eastAsia="Times New Roman" w:cs="Times New Roman"/>
      <w:sz w:val="24"/>
      <w:szCs w:val="20"/>
      <w:u w:val="single"/>
      <w:lang w:val="en-AU"/>
    </w:rPr>
  </w:style>
  <w:style w:type="character" w:styleId="Style9" w:customStyle="1">
    <w:name w:val="Интернет-ссылка"/>
    <w:rsid w:val="00de39d8"/>
    <w:rPr>
      <w:color w:val="0000FF"/>
      <w:u w:val="single"/>
      <w:lang w:val="ru-RU" w:eastAsia="ru-RU" w:bidi="ru-RU"/>
    </w:rPr>
  </w:style>
  <w:style w:type="character" w:styleId="Pagenumber">
    <w:name w:val="page number"/>
    <w:qFormat/>
    <w:rsid w:val="00de39d8"/>
    <w:rPr>
      <w:rFonts w:ascii="Arial" w:hAnsi="Arial"/>
      <w:sz w:val="16"/>
    </w:rPr>
  </w:style>
  <w:style w:type="character" w:styleId="Style10" w:customStyle="1">
    <w:name w:val="Основной текст Знак"/>
    <w:basedOn w:val="DefaultParagraphFont"/>
    <w:semiHidden/>
    <w:qFormat/>
    <w:rsid w:val="00de39d8"/>
    <w:rPr>
      <w:rFonts w:ascii="Arial" w:hAnsi="Arial" w:eastAsia="Times New Roman" w:cs="Times New Roman"/>
      <w:sz w:val="24"/>
      <w:szCs w:val="20"/>
      <w:lang w:val="en-AU"/>
    </w:rPr>
  </w:style>
  <w:style w:type="character" w:styleId="22" w:customStyle="1">
    <w:name w:val="Основной текст с отступом 2 Знак"/>
    <w:basedOn w:val="DefaultParagraphFont"/>
    <w:link w:val="BodyTextIndent2"/>
    <w:semiHidden/>
    <w:qFormat/>
    <w:rsid w:val="00de39d8"/>
    <w:rPr>
      <w:rFonts w:ascii="Arial" w:hAnsi="Arial" w:eastAsia="Times New Roman" w:cs="Times New Roman"/>
      <w:sz w:val="24"/>
      <w:szCs w:val="20"/>
      <w:lang w:val="en-US"/>
    </w:rPr>
  </w:style>
  <w:style w:type="character" w:styleId="23" w:customStyle="1">
    <w:name w:val="Основной текст 2 Знак"/>
    <w:basedOn w:val="DefaultParagraphFont"/>
    <w:link w:val="BodyText2"/>
    <w:semiHidden/>
    <w:qFormat/>
    <w:rsid w:val="00de39d8"/>
    <w:rPr>
      <w:rFonts w:ascii="Arial" w:hAnsi="Arial" w:eastAsia="Times New Roman" w:cs="Times New Roman"/>
      <w:spacing w:val="-3"/>
      <w:szCs w:val="20"/>
      <w:lang w:val="en-US"/>
    </w:rPr>
  </w:style>
  <w:style w:type="character" w:styleId="Docsubtitle1Char" w:customStyle="1">
    <w:name w:val="Doc subtitle1 Char"/>
    <w:link w:val="Docsubtitle1"/>
    <w:qFormat/>
    <w:locked/>
    <w:rsid w:val="00de39d8"/>
    <w:rPr>
      <w:rFonts w:ascii="Arial" w:hAnsi="Arial" w:eastAsia="Times New Roman" w:cs="Times New Roman"/>
      <w:b/>
      <w:sz w:val="28"/>
      <w:szCs w:val="24"/>
      <w:lang w:val="en-GB"/>
    </w:rPr>
  </w:style>
  <w:style w:type="character" w:styleId="Style11" w:customStyle="1">
    <w:name w:val="Текст сноски Знак"/>
    <w:basedOn w:val="DefaultParagraphFont"/>
    <w:qFormat/>
    <w:rsid w:val="00de39d8"/>
    <w:rPr>
      <w:rFonts w:ascii="Times New Roman" w:hAnsi="Times New Roman" w:eastAsia="Times New Roman" w:cs="Times New Roman"/>
      <w:szCs w:val="20"/>
      <w:lang w:eastAsia="ru-RU"/>
    </w:rPr>
  </w:style>
  <w:style w:type="character" w:styleId="Style12">
    <w:name w:val="Символ сноски"/>
    <w:qFormat/>
    <w:rsid w:val="00de39d8"/>
    <w:rPr>
      <w:vertAlign w:val="superscript"/>
    </w:rPr>
  </w:style>
  <w:style w:type="character" w:styleId="Style13">
    <w:name w:val="Привязка сноски"/>
    <w:rPr>
      <w:vertAlign w:val="superscript"/>
    </w:rPr>
  </w:style>
  <w:style w:type="character" w:styleId="Style14">
    <w:name w:val="Посещённая гиперссылка"/>
    <w:rsid w:val="00de39d8"/>
    <w:rPr>
      <w:color w:val="800080"/>
      <w:u w:val="single"/>
    </w:rPr>
  </w:style>
  <w:style w:type="character" w:styleId="Style15" w:customStyle="1">
    <w:name w:val="цвет в таблице"/>
    <w:qFormat/>
    <w:rsid w:val="00de39d8"/>
    <w:rPr>
      <w:color w:val="2C8DE6"/>
    </w:rPr>
  </w:style>
  <w:style w:type="character" w:styleId="12" w:customStyle="1">
    <w:name w:val="!Заголовок-1 Знак"/>
    <w:link w:val="17"/>
    <w:qFormat/>
    <w:rsid w:val="00de39d8"/>
    <w:rPr>
      <w:rFonts w:ascii="Arial" w:hAnsi="Arial" w:eastAsia="Times New Roman" w:cs="Times New Roman"/>
      <w:b/>
      <w:bCs/>
      <w:caps/>
      <w:color w:val="2C8DE6"/>
      <w:sz w:val="36"/>
      <w:szCs w:val="24"/>
    </w:rPr>
  </w:style>
  <w:style w:type="character" w:styleId="24" w:customStyle="1">
    <w:name w:val="!заголовок-2 Знак"/>
    <w:link w:val="27"/>
    <w:qFormat/>
    <w:rsid w:val="00de39d8"/>
    <w:rPr>
      <w:rFonts w:ascii="Arial" w:hAnsi="Arial" w:eastAsia="Times New Roman" w:cs="Times New Roman"/>
      <w:b/>
      <w:sz w:val="28"/>
      <w:szCs w:val="24"/>
    </w:rPr>
  </w:style>
  <w:style w:type="character" w:styleId="Style16" w:customStyle="1">
    <w:name w:val="!Текст Знак"/>
    <w:link w:val="Style38"/>
    <w:qFormat/>
    <w:rsid w:val="00de39d8"/>
    <w:rPr>
      <w:rFonts w:ascii="Times New Roman" w:hAnsi="Times New Roman" w:eastAsia="Times New Roman" w:cs="Times New Roman"/>
      <w:szCs w:val="20"/>
      <w:lang w:eastAsia="ru-RU"/>
    </w:rPr>
  </w:style>
  <w:style w:type="character" w:styleId="Style17" w:customStyle="1">
    <w:name w:val="выделение цвет Знак"/>
    <w:link w:val="Style35"/>
    <w:qFormat/>
    <w:rsid w:val="00de39d8"/>
    <w:rPr>
      <w:rFonts w:ascii="Times New Roman" w:hAnsi="Times New Roman" w:eastAsia="Times New Roman" w:cs="Times New Roman"/>
      <w:b/>
      <w:color w:val="2C8DE6"/>
      <w:szCs w:val="20"/>
      <w:u w:val="single"/>
      <w:lang w:eastAsia="ru-RU"/>
    </w:rPr>
  </w:style>
  <w:style w:type="character" w:styleId="Style18" w:customStyle="1">
    <w:name w:val="!Синий заголовок текста Знак"/>
    <w:link w:val="Style39"/>
    <w:qFormat/>
    <w:rsid w:val="00de39d8"/>
    <w:rPr>
      <w:rFonts w:ascii="Times New Roman" w:hAnsi="Times New Roman" w:eastAsia="Times New Roman" w:cs="Times New Roman"/>
      <w:b/>
      <w:color w:val="2C8DE6"/>
      <w:szCs w:val="20"/>
      <w:u w:val="single"/>
      <w:lang w:eastAsia="ru-RU"/>
    </w:rPr>
  </w:style>
  <w:style w:type="character" w:styleId="Style19" w:customStyle="1">
    <w:name w:val="!Список с точками Знак"/>
    <w:link w:val="Style40"/>
    <w:qFormat/>
    <w:rsid w:val="00de39d8"/>
    <w:rPr>
      <w:rFonts w:ascii="Times New Roman" w:hAnsi="Times New Roman" w:eastAsia="Times New Roman" w:cs="Times New Roman"/>
      <w:szCs w:val="20"/>
      <w:lang w:eastAsia="ru-RU"/>
    </w:rPr>
  </w:style>
  <w:style w:type="character" w:styleId="Annotationreference">
    <w:name w:val="annotation reference"/>
    <w:basedOn w:val="DefaultParagraphFont"/>
    <w:semiHidden/>
    <w:unhideWhenUsed/>
    <w:qFormat/>
    <w:rsid w:val="00de39d8"/>
    <w:rPr>
      <w:sz w:val="16"/>
      <w:szCs w:val="16"/>
    </w:rPr>
  </w:style>
  <w:style w:type="character" w:styleId="Style20" w:customStyle="1">
    <w:name w:val="Текст примечания Знак"/>
    <w:basedOn w:val="DefaultParagraphFont"/>
    <w:link w:val="Annotationtext"/>
    <w:semiHidden/>
    <w:qFormat/>
    <w:rsid w:val="00de39d8"/>
    <w:rPr>
      <w:rFonts w:ascii="Times New Roman" w:hAnsi="Times New Roman" w:eastAsia="Times New Roman" w:cs="Times New Roman"/>
      <w:sz w:val="20"/>
      <w:szCs w:val="20"/>
      <w:lang w:eastAsia="ru-RU"/>
    </w:rPr>
  </w:style>
  <w:style w:type="character" w:styleId="Style21" w:customStyle="1">
    <w:name w:val="Тема примечания Знак"/>
    <w:basedOn w:val="Style20"/>
    <w:link w:val="Annotationsubject"/>
    <w:semiHidden/>
    <w:qFormat/>
    <w:rsid w:val="00de39d8"/>
    <w:rPr>
      <w:rFonts w:ascii="Times New Roman" w:hAnsi="Times New Roman" w:eastAsia="Times New Roman" w:cs="Times New Roman"/>
      <w:b/>
      <w:bCs/>
      <w:sz w:val="20"/>
      <w:szCs w:val="20"/>
      <w:lang w:eastAsia="ru-RU"/>
    </w:rPr>
  </w:style>
  <w:style w:type="character" w:styleId="14" w:customStyle="1">
    <w:name w:val="Основной текст (14)_"/>
    <w:basedOn w:val="DefaultParagraphFont"/>
    <w:link w:val="143"/>
    <w:qFormat/>
    <w:rsid w:val="00e857d6"/>
    <w:rPr>
      <w:rFonts w:ascii="Segoe UI" w:hAnsi="Segoe UI" w:eastAsia="Segoe UI" w:cs="Segoe UI"/>
      <w:sz w:val="19"/>
      <w:szCs w:val="19"/>
      <w:shd w:fill="FFFFFF" w:val="clear"/>
    </w:rPr>
  </w:style>
  <w:style w:type="character" w:styleId="13" w:customStyle="1">
    <w:name w:val="Неразрешенное упоминание1"/>
    <w:basedOn w:val="DefaultParagraphFont"/>
    <w:uiPriority w:val="99"/>
    <w:semiHidden/>
    <w:unhideWhenUsed/>
    <w:qFormat/>
    <w:rsid w:val="001e1df9"/>
    <w:rPr>
      <w:color w:val="605E5C"/>
      <w:shd w:fill="E1DFDD" w:val="clear"/>
    </w:rPr>
  </w:style>
  <w:style w:type="character" w:styleId="25" w:customStyle="1">
    <w:name w:val="Неразрешенное упоминание2"/>
    <w:basedOn w:val="DefaultParagraphFont"/>
    <w:uiPriority w:val="99"/>
    <w:semiHidden/>
    <w:unhideWhenUsed/>
    <w:qFormat/>
    <w:rsid w:val="00f35f4f"/>
    <w:rPr>
      <w:color w:val="605E5C"/>
      <w:shd w:fill="E1DFDD" w:val="clear"/>
    </w:rPr>
  </w:style>
  <w:style w:type="character" w:styleId="Editable" w:customStyle="1">
    <w:name w:val="Editable"/>
    <w:basedOn w:val="DefaultParagraphFont"/>
    <w:uiPriority w:val="1"/>
    <w:qFormat/>
    <w:rsid w:val="00116996"/>
    <w:rPr>
      <w:color w:val="62B5E5"/>
    </w:rPr>
  </w:style>
  <w:style w:type="character" w:styleId="Style22">
    <w:name w:val="Ссылка указателя"/>
    <w:qFormat/>
    <w:rPr/>
  </w:style>
  <w:style w:type="character" w:styleId="Style23">
    <w:name w:val="Привязка концевой сноски"/>
    <w:rPr>
      <w:vertAlign w:val="superscript"/>
    </w:rPr>
  </w:style>
  <w:style w:type="character" w:styleId="Style24">
    <w:name w:val="Символ концевой сноски"/>
    <w:qFormat/>
    <w:rPr/>
  </w:style>
  <w:style w:type="paragraph" w:styleId="Style25">
    <w:name w:val="Заголовок"/>
    <w:basedOn w:val="Normal"/>
    <w:next w:val="Style26"/>
    <w:qFormat/>
    <w:pPr>
      <w:keepNext w:val="true"/>
      <w:spacing w:before="240" w:after="120"/>
    </w:pPr>
    <w:rPr>
      <w:rFonts w:ascii="Liberation Sans" w:hAnsi="Liberation Sans" w:eastAsia="Tahoma" w:cs="Droid Sans Devanagari"/>
      <w:sz w:val="28"/>
      <w:szCs w:val="28"/>
    </w:rPr>
  </w:style>
  <w:style w:type="paragraph" w:styleId="Style26">
    <w:name w:val="Body Text"/>
    <w:basedOn w:val="Normal"/>
    <w:link w:val="Style10"/>
    <w:semiHidden/>
    <w:rsid w:val="00de39d8"/>
    <w:pPr>
      <w:widowControl w:val="false"/>
      <w:snapToGrid w:val="false"/>
      <w:spacing w:lineRule="auto" w:line="360" w:before="0" w:after="0"/>
      <w:jc w:val="both"/>
    </w:pPr>
    <w:rPr>
      <w:rFonts w:ascii="Arial" w:hAnsi="Arial" w:eastAsia="Times New Roman" w:cs="Times New Roman"/>
      <w:sz w:val="24"/>
      <w:szCs w:val="20"/>
      <w:lang w:val="en-AU"/>
    </w:rPr>
  </w:style>
  <w:style w:type="paragraph" w:styleId="Style27">
    <w:name w:val="List"/>
    <w:basedOn w:val="Style26"/>
    <w:pPr/>
    <w:rPr>
      <w:rFonts w:cs="Droid Sans Devanagari"/>
    </w:rPr>
  </w:style>
  <w:style w:type="paragraph" w:styleId="Style28">
    <w:name w:val="Caption"/>
    <w:basedOn w:val="Normal"/>
    <w:qFormat/>
    <w:pPr>
      <w:suppressLineNumbers/>
      <w:spacing w:before="120" w:after="120"/>
    </w:pPr>
    <w:rPr>
      <w:rFonts w:cs="Droid Sans Devanagari"/>
      <w:i/>
      <w:iCs/>
      <w:sz w:val="24"/>
      <w:szCs w:val="24"/>
    </w:rPr>
  </w:style>
  <w:style w:type="paragraph" w:styleId="Style29">
    <w:name w:val="Указатель"/>
    <w:basedOn w:val="Normal"/>
    <w:qFormat/>
    <w:pPr>
      <w:suppressLineNumbers/>
    </w:pPr>
    <w:rPr>
      <w:rFonts w:cs="Droid Sans Devanagari"/>
      <w:lang w:val="zxx" w:eastAsia="zxx" w:bidi="zxx"/>
    </w:rPr>
  </w:style>
  <w:style w:type="paragraph" w:styleId="Style30">
    <w:name w:val="Колонтитул"/>
    <w:basedOn w:val="Normal"/>
    <w:qFormat/>
    <w:pPr/>
    <w:rPr/>
  </w:style>
  <w:style w:type="paragraph" w:styleId="Style31">
    <w:name w:val="Header"/>
    <w:basedOn w:val="Normal"/>
    <w:link w:val="Style5"/>
    <w:uiPriority w:val="99"/>
    <w:unhideWhenUsed/>
    <w:rsid w:val="00970f49"/>
    <w:pPr>
      <w:tabs>
        <w:tab w:val="clear" w:pos="709"/>
        <w:tab w:val="center" w:pos="4677" w:leader="none"/>
        <w:tab w:val="right" w:pos="9355" w:leader="none"/>
      </w:tabs>
      <w:spacing w:lineRule="auto" w:line="240" w:before="0" w:after="0"/>
    </w:pPr>
    <w:rPr/>
  </w:style>
  <w:style w:type="paragraph" w:styleId="Style32">
    <w:name w:val="Footer"/>
    <w:basedOn w:val="Normal"/>
    <w:link w:val="Style6"/>
    <w:uiPriority w:val="99"/>
    <w:unhideWhenUsed/>
    <w:rsid w:val="00970f49"/>
    <w:pPr>
      <w:tabs>
        <w:tab w:val="clear" w:pos="709"/>
        <w:tab w:val="center" w:pos="4677" w:leader="none"/>
        <w:tab w:val="right" w:pos="9355" w:leader="none"/>
      </w:tabs>
      <w:spacing w:lineRule="auto" w:line="240" w:before="0" w:after="0"/>
    </w:pPr>
    <w:rPr/>
  </w:style>
  <w:style w:type="paragraph" w:styleId="NoSpacing">
    <w:name w:val="No Spacing"/>
    <w:link w:val="Style7"/>
    <w:uiPriority w:val="1"/>
    <w:qFormat/>
    <w:rsid w:val="00b45aa4"/>
    <w:pPr>
      <w:widowControl/>
      <w:bidi w:val="0"/>
      <w:spacing w:lineRule="auto" w:line="240" w:before="0" w:after="0"/>
      <w:jc w:val="left"/>
    </w:pPr>
    <w:rPr>
      <w:rFonts w:eastAsia="" w:eastAsiaTheme="minorEastAsia" w:ascii="Calibri" w:hAnsi="Calibri" w:cs=""/>
      <w:color w:val="auto"/>
      <w:kern w:val="0"/>
      <w:sz w:val="22"/>
      <w:szCs w:val="22"/>
      <w:lang w:eastAsia="ru-RU" w:val="ru-RU" w:bidi="ar-SA"/>
    </w:rPr>
  </w:style>
  <w:style w:type="paragraph" w:styleId="BalloonText">
    <w:name w:val="Balloon Text"/>
    <w:basedOn w:val="Normal"/>
    <w:link w:val="Style8"/>
    <w:unhideWhenUsed/>
    <w:qFormat/>
    <w:rsid w:val="00de39d8"/>
    <w:pPr>
      <w:spacing w:lineRule="auto" w:line="240" w:before="0" w:after="0"/>
    </w:pPr>
    <w:rPr>
      <w:rFonts w:ascii="Tahoma" w:hAnsi="Tahoma" w:cs="Tahoma"/>
      <w:sz w:val="16"/>
      <w:szCs w:val="16"/>
    </w:rPr>
  </w:style>
  <w:style w:type="paragraph" w:styleId="15">
    <w:name w:val="TOC 1"/>
    <w:basedOn w:val="Normal"/>
    <w:next w:val="Normal"/>
    <w:autoRedefine/>
    <w:uiPriority w:val="39"/>
    <w:qFormat/>
    <w:rsid w:val="00e04fdf"/>
    <w:pPr>
      <w:tabs>
        <w:tab w:val="clear" w:pos="709"/>
        <w:tab w:val="right" w:pos="9825" w:leader="dot"/>
      </w:tabs>
      <w:spacing w:lineRule="auto" w:line="360" w:before="0" w:after="0"/>
    </w:pPr>
    <w:rPr>
      <w:rFonts w:ascii="Arial" w:hAnsi="Arial" w:eastAsia="Times New Roman" w:cs="Times New Roman"/>
      <w:bCs/>
      <w:sz w:val="24"/>
      <w:szCs w:val="28"/>
      <w:lang w:val="en-AU"/>
    </w:rPr>
  </w:style>
  <w:style w:type="paragraph" w:styleId="Numberedlist" w:customStyle="1">
    <w:name w:val="numbered list"/>
    <w:basedOn w:val="Bullet"/>
    <w:qFormat/>
    <w:rsid w:val="00de39d8"/>
    <w:pPr/>
    <w:rPr/>
  </w:style>
  <w:style w:type="paragraph" w:styleId="Bullet" w:customStyle="1">
    <w:name w:val="bullet"/>
    <w:basedOn w:val="Normal"/>
    <w:qFormat/>
    <w:rsid w:val="00de39d8"/>
    <w:pPr>
      <w:numPr>
        <w:ilvl w:val="0"/>
        <w:numId w:val="1"/>
      </w:numPr>
      <w:spacing w:lineRule="auto" w:line="360" w:before="0" w:after="0"/>
    </w:pPr>
    <w:rPr>
      <w:rFonts w:ascii="Arial" w:hAnsi="Arial" w:eastAsia="Times New Roman" w:cs="Times New Roman"/>
      <w:szCs w:val="24"/>
      <w:lang w:val="en-GB"/>
    </w:rPr>
  </w:style>
  <w:style w:type="paragraph" w:styleId="Docsubtitle1" w:customStyle="1">
    <w:name w:val="Doc subtitle1"/>
    <w:basedOn w:val="Normal"/>
    <w:link w:val="Docsubtitle1Char"/>
    <w:qFormat/>
    <w:rsid w:val="00de39d8"/>
    <w:pPr>
      <w:spacing w:lineRule="auto" w:line="360" w:before="0" w:after="0"/>
    </w:pPr>
    <w:rPr>
      <w:rFonts w:ascii="Arial" w:hAnsi="Arial" w:eastAsia="Times New Roman" w:cs="Times New Roman"/>
      <w:b/>
      <w:sz w:val="28"/>
      <w:szCs w:val="24"/>
      <w:lang w:val="en-GB"/>
    </w:rPr>
  </w:style>
  <w:style w:type="paragraph" w:styleId="Docsubtitle2" w:customStyle="1">
    <w:name w:val="Doc subtitle2"/>
    <w:basedOn w:val="Normal"/>
    <w:qFormat/>
    <w:rsid w:val="00de39d8"/>
    <w:pPr>
      <w:spacing w:lineRule="auto" w:line="360" w:before="0" w:after="0"/>
    </w:pPr>
    <w:rPr>
      <w:rFonts w:ascii="Arial" w:hAnsi="Arial" w:eastAsia="Times New Roman" w:cs="Times New Roman"/>
      <w:sz w:val="28"/>
      <w:szCs w:val="24"/>
      <w:lang w:val="en-GB"/>
    </w:rPr>
  </w:style>
  <w:style w:type="paragraph" w:styleId="Doctitle" w:customStyle="1">
    <w:name w:val="Doc title"/>
    <w:basedOn w:val="Normal"/>
    <w:qFormat/>
    <w:rsid w:val="00de39d8"/>
    <w:pPr>
      <w:spacing w:lineRule="auto" w:line="360" w:before="0" w:after="0"/>
    </w:pPr>
    <w:rPr>
      <w:rFonts w:ascii="Arial" w:hAnsi="Arial" w:eastAsia="Times New Roman" w:cs="Times New Roman"/>
      <w:b/>
      <w:sz w:val="40"/>
      <w:szCs w:val="24"/>
      <w:lang w:val="en-GB"/>
    </w:rPr>
  </w:style>
  <w:style w:type="paragraph" w:styleId="BodyTextIndent2">
    <w:name w:val="Body Text Indent 2"/>
    <w:basedOn w:val="Normal"/>
    <w:link w:val="22"/>
    <w:semiHidden/>
    <w:qFormat/>
    <w:rsid w:val="00de39d8"/>
    <w:pPr>
      <w:spacing w:lineRule="auto" w:line="360" w:before="0" w:after="0"/>
      <w:ind w:left="720" w:hanging="0"/>
    </w:pPr>
    <w:rPr>
      <w:rFonts w:ascii="Arial" w:hAnsi="Arial" w:eastAsia="Times New Roman" w:cs="Times New Roman"/>
      <w:sz w:val="24"/>
      <w:szCs w:val="20"/>
      <w:lang w:val="en-US"/>
    </w:rPr>
  </w:style>
  <w:style w:type="paragraph" w:styleId="BodyText2">
    <w:name w:val="Body Text 2"/>
    <w:basedOn w:val="Normal"/>
    <w:link w:val="23"/>
    <w:semiHidden/>
    <w:qFormat/>
    <w:rsid w:val="00de39d8"/>
    <w:pPr>
      <w:widowControl w:val="false"/>
      <w:suppressAutoHyphens w:val="true"/>
      <w:snapToGrid w:val="false"/>
      <w:spacing w:lineRule="auto" w:line="360" w:before="0" w:after="0"/>
      <w:jc w:val="both"/>
    </w:pPr>
    <w:rPr>
      <w:rFonts w:ascii="Arial" w:hAnsi="Arial" w:eastAsia="Times New Roman" w:cs="Times New Roman"/>
      <w:spacing w:val="-3"/>
      <w:szCs w:val="20"/>
      <w:lang w:val="en-US"/>
    </w:rPr>
  </w:style>
  <w:style w:type="paragraph" w:styleId="Caption">
    <w:name w:val="caption"/>
    <w:basedOn w:val="Normal"/>
    <w:next w:val="Normal"/>
    <w:qFormat/>
    <w:rsid w:val="00de39d8"/>
    <w:pPr>
      <w:widowControl w:val="false"/>
      <w:spacing w:lineRule="auto" w:line="360" w:before="240" w:after="0"/>
      <w:jc w:val="center"/>
    </w:pPr>
    <w:rPr>
      <w:rFonts w:ascii="Arial" w:hAnsi="Arial" w:eastAsia="Times New Roman" w:cs="Times New Roman"/>
      <w:b/>
      <w:sz w:val="36"/>
      <w:szCs w:val="20"/>
      <w:lang w:val="en-AU"/>
    </w:rPr>
  </w:style>
  <w:style w:type="paragraph" w:styleId="16" w:customStyle="1">
    <w:name w:val="Абзац списка1"/>
    <w:basedOn w:val="Normal"/>
    <w:qFormat/>
    <w:rsid w:val="00de39d8"/>
    <w:pPr>
      <w:spacing w:lineRule="auto" w:line="360" w:before="0" w:after="0"/>
      <w:ind w:left="720" w:hanging="0"/>
    </w:pPr>
    <w:rPr>
      <w:rFonts w:ascii="Arial" w:hAnsi="Arial" w:eastAsia="Times New Roman" w:cs="Times New Roman"/>
      <w:szCs w:val="24"/>
      <w:lang w:val="en-GB"/>
    </w:rPr>
  </w:style>
  <w:style w:type="paragraph" w:styleId="Style33">
    <w:name w:val="Footnote Text"/>
    <w:basedOn w:val="Normal"/>
    <w:link w:val="Style11"/>
    <w:rsid w:val="00de39d8"/>
    <w:pPr>
      <w:spacing w:lineRule="auto" w:line="360" w:before="0" w:after="0"/>
    </w:pPr>
    <w:rPr>
      <w:rFonts w:ascii="Times New Roman" w:hAnsi="Times New Roman" w:eastAsia="Times New Roman" w:cs="Times New Roman"/>
      <w:szCs w:val="20"/>
      <w:lang w:eastAsia="ru-RU"/>
    </w:rPr>
  </w:style>
  <w:style w:type="paragraph" w:styleId="Style34" w:customStyle="1">
    <w:name w:val="цветной текст"/>
    <w:basedOn w:val="Normal"/>
    <w:qFormat/>
    <w:rsid w:val="00de39d8"/>
    <w:pPr>
      <w:numPr>
        <w:ilvl w:val="0"/>
        <w:numId w:val="3"/>
      </w:numPr>
      <w:spacing w:lineRule="auto" w:line="360" w:before="0" w:after="0"/>
      <w:jc w:val="both"/>
    </w:pPr>
    <w:rPr>
      <w:rFonts w:ascii="Times New Roman" w:hAnsi="Times New Roman" w:eastAsia="Times New Roman" w:cs="Times New Roman"/>
      <w:color w:val="2C8DE6"/>
      <w:szCs w:val="20"/>
      <w:lang w:eastAsia="ru-RU"/>
    </w:rPr>
  </w:style>
  <w:style w:type="paragraph" w:styleId="538552DCBB0F4C4BB087ED922D6A6322" w:customStyle="1">
    <w:name w:val="538552DCBB0F4C4BB087ED922D6A6322"/>
    <w:qFormat/>
    <w:rsid w:val="00de39d8"/>
    <w:pPr>
      <w:widowControl/>
      <w:bidi w:val="0"/>
      <w:spacing w:lineRule="auto" w:line="276" w:before="0" w:after="200"/>
      <w:jc w:val="left"/>
    </w:pPr>
    <w:rPr>
      <w:rFonts w:ascii="Calibri" w:hAnsi="Calibri" w:eastAsia="Times New Roman" w:cs="Times New Roman" w:asciiTheme="minorHAnsi" w:hAnsiTheme="minorHAnsi"/>
      <w:color w:val="auto"/>
      <w:kern w:val="0"/>
      <w:sz w:val="22"/>
      <w:szCs w:val="22"/>
      <w:lang w:eastAsia="ru-RU" w:val="ru-RU" w:bidi="ar-SA"/>
    </w:rPr>
  </w:style>
  <w:style w:type="paragraph" w:styleId="Style35" w:customStyle="1">
    <w:name w:val="выделение цвет"/>
    <w:basedOn w:val="Normal"/>
    <w:link w:val="Style17"/>
    <w:qFormat/>
    <w:rsid w:val="00de39d8"/>
    <w:pPr>
      <w:spacing w:lineRule="auto" w:line="360" w:before="0" w:after="0"/>
      <w:jc w:val="both"/>
    </w:pPr>
    <w:rPr>
      <w:rFonts w:ascii="Times New Roman" w:hAnsi="Times New Roman" w:eastAsia="Times New Roman" w:cs="Times New Roman"/>
      <w:b/>
      <w:color w:val="2C8DE6"/>
      <w:szCs w:val="20"/>
      <w:u w:val="single"/>
      <w:lang w:eastAsia="ru-RU"/>
    </w:rPr>
  </w:style>
  <w:style w:type="paragraph" w:styleId="Style36">
    <w:name w:val="Index Heading"/>
    <w:basedOn w:val="Style25"/>
    <w:pPr/>
    <w:rPr/>
  </w:style>
  <w:style w:type="paragraph" w:styleId="Style37">
    <w:name w:val="TOC Heading"/>
    <w:basedOn w:val="1"/>
    <w:next w:val="Normal"/>
    <w:uiPriority w:val="39"/>
    <w:unhideWhenUsed/>
    <w:qFormat/>
    <w:rsid w:val="00de39d8"/>
    <w:pPr>
      <w:keepLines/>
      <w:spacing w:lineRule="auto" w:line="276" w:before="480" w:after="0"/>
      <w:outlineLvl w:val="9"/>
    </w:pPr>
    <w:rPr>
      <w:rFonts w:ascii="Cambria" w:hAnsi="Cambria"/>
      <w:caps w:val="false"/>
      <w:smallCaps w:val="false"/>
      <w:color w:val="365F91"/>
      <w:sz w:val="28"/>
      <w:szCs w:val="28"/>
      <w:lang w:val="ru-RU" w:eastAsia="ru-RU"/>
    </w:rPr>
  </w:style>
  <w:style w:type="paragraph" w:styleId="26">
    <w:name w:val="TOC 2"/>
    <w:basedOn w:val="Normal"/>
    <w:next w:val="Normal"/>
    <w:autoRedefine/>
    <w:uiPriority w:val="39"/>
    <w:qFormat/>
    <w:rsid w:val="00af0584"/>
    <w:pPr>
      <w:tabs>
        <w:tab w:val="clear" w:pos="709"/>
        <w:tab w:val="left" w:pos="142" w:leader="none"/>
        <w:tab w:val="right" w:pos="9639" w:leader="dot"/>
      </w:tabs>
      <w:spacing w:lineRule="auto" w:line="240" w:before="0" w:after="0"/>
      <w:jc w:val="both"/>
    </w:pPr>
    <w:rPr>
      <w:rFonts w:ascii="Times New Roman" w:hAnsi="Times New Roman" w:eastAsia="Times New Roman" w:cs="Times New Roman"/>
      <w:szCs w:val="20"/>
      <w:lang w:eastAsia="ru-RU"/>
    </w:rPr>
  </w:style>
  <w:style w:type="paragraph" w:styleId="32">
    <w:name w:val="TOC 3"/>
    <w:basedOn w:val="Normal"/>
    <w:next w:val="Normal"/>
    <w:autoRedefine/>
    <w:uiPriority w:val="39"/>
    <w:unhideWhenUsed/>
    <w:qFormat/>
    <w:rsid w:val="00de39d8"/>
    <w:pPr>
      <w:spacing w:lineRule="auto" w:line="276" w:before="0" w:after="100"/>
      <w:ind w:left="440" w:hanging="0"/>
    </w:pPr>
    <w:rPr>
      <w:rFonts w:ascii="Calibri" w:hAnsi="Calibri" w:eastAsia="Times New Roman" w:cs="Times New Roman"/>
      <w:lang w:eastAsia="ru-RU"/>
    </w:rPr>
  </w:style>
  <w:style w:type="paragraph" w:styleId="17" w:customStyle="1">
    <w:name w:val="!Заголовок-1"/>
    <w:basedOn w:val="1"/>
    <w:link w:val="12"/>
    <w:qFormat/>
    <w:rsid w:val="00de39d8"/>
    <w:pPr/>
    <w:rPr>
      <w:lang w:val="ru-RU"/>
    </w:rPr>
  </w:style>
  <w:style w:type="paragraph" w:styleId="27" w:customStyle="1">
    <w:name w:val="!заголовок-2"/>
    <w:basedOn w:val="2"/>
    <w:link w:val="24"/>
    <w:qFormat/>
    <w:rsid w:val="00de39d8"/>
    <w:pPr/>
    <w:rPr>
      <w:lang w:val="ru-RU"/>
    </w:rPr>
  </w:style>
  <w:style w:type="paragraph" w:styleId="Style38" w:customStyle="1">
    <w:name w:val="!Текст"/>
    <w:basedOn w:val="Normal"/>
    <w:link w:val="Style16"/>
    <w:qFormat/>
    <w:rsid w:val="00de39d8"/>
    <w:pPr>
      <w:spacing w:lineRule="auto" w:line="360" w:before="0" w:after="0"/>
      <w:jc w:val="both"/>
    </w:pPr>
    <w:rPr>
      <w:rFonts w:ascii="Times New Roman" w:hAnsi="Times New Roman" w:eastAsia="Times New Roman" w:cs="Times New Roman"/>
      <w:szCs w:val="20"/>
      <w:lang w:eastAsia="ru-RU"/>
    </w:rPr>
  </w:style>
  <w:style w:type="paragraph" w:styleId="Style39" w:customStyle="1">
    <w:name w:val="!Синий заголовок текста"/>
    <w:basedOn w:val="Style35"/>
    <w:link w:val="Style18"/>
    <w:qFormat/>
    <w:rsid w:val="00de39d8"/>
    <w:pPr/>
    <w:rPr/>
  </w:style>
  <w:style w:type="paragraph" w:styleId="Style40" w:customStyle="1">
    <w:name w:val="!Список с точками"/>
    <w:basedOn w:val="Normal"/>
    <w:link w:val="Style19"/>
    <w:qFormat/>
    <w:rsid w:val="00de39d8"/>
    <w:pPr>
      <w:numPr>
        <w:ilvl w:val="0"/>
        <w:numId w:val="2"/>
      </w:numPr>
      <w:spacing w:lineRule="auto" w:line="360" w:before="0" w:after="0"/>
      <w:jc w:val="both"/>
    </w:pPr>
    <w:rPr>
      <w:rFonts w:ascii="Times New Roman" w:hAnsi="Times New Roman" w:eastAsia="Times New Roman" w:cs="Times New Roman"/>
      <w:szCs w:val="20"/>
      <w:lang w:eastAsia="ru-RU"/>
    </w:rPr>
  </w:style>
  <w:style w:type="paragraph" w:styleId="ListParagraph">
    <w:name w:val="List Paragraph"/>
    <w:basedOn w:val="Normal"/>
    <w:uiPriority w:val="99"/>
    <w:qFormat/>
    <w:rsid w:val="00de39d8"/>
    <w:pPr>
      <w:spacing w:lineRule="auto" w:line="276" w:before="0" w:after="200"/>
      <w:ind w:left="720" w:hanging="0"/>
      <w:contextualSpacing/>
    </w:pPr>
    <w:rPr>
      <w:rFonts w:ascii="Calibri" w:hAnsi="Calibri" w:eastAsia="Calibri" w:cs="Times New Roman"/>
    </w:rPr>
  </w:style>
  <w:style w:type="paragraph" w:styleId="Annotationtext">
    <w:name w:val="annotation text"/>
    <w:basedOn w:val="Normal"/>
    <w:link w:val="Style20"/>
    <w:semiHidden/>
    <w:unhideWhenUsed/>
    <w:qFormat/>
    <w:rsid w:val="00de39d8"/>
    <w:pPr>
      <w:spacing w:lineRule="auto" w:line="240" w:before="0" w:after="0"/>
    </w:pPr>
    <w:rPr>
      <w:rFonts w:ascii="Times New Roman" w:hAnsi="Times New Roman" w:eastAsia="Times New Roman" w:cs="Times New Roman"/>
      <w:sz w:val="20"/>
      <w:szCs w:val="20"/>
      <w:lang w:eastAsia="ru-RU"/>
    </w:rPr>
  </w:style>
  <w:style w:type="paragraph" w:styleId="Annotationsubject">
    <w:name w:val="annotation subject"/>
    <w:basedOn w:val="Annotationtext"/>
    <w:next w:val="Annotationtext"/>
    <w:link w:val="Style21"/>
    <w:semiHidden/>
    <w:unhideWhenUsed/>
    <w:qFormat/>
    <w:rsid w:val="00de39d8"/>
    <w:pPr/>
    <w:rPr>
      <w:b/>
      <w:bCs/>
    </w:rPr>
  </w:style>
  <w:style w:type="paragraph" w:styleId="ListaBlack" w:customStyle="1">
    <w:name w:val="Lista Black"/>
    <w:basedOn w:val="Style26"/>
    <w:uiPriority w:val="1"/>
    <w:qFormat/>
    <w:rsid w:val="00de39d8"/>
    <w:pPr>
      <w:keepNext w:val="true"/>
      <w:numPr>
        <w:ilvl w:val="0"/>
        <w:numId w:val="4"/>
      </w:numPr>
      <w:snapToGrid w:val="true"/>
      <w:spacing w:lineRule="auto" w:line="240" w:before="0" w:after="120"/>
      <w:jc w:val="left"/>
    </w:pPr>
    <w:rPr>
      <w:rFonts w:ascii="Calibri" w:hAnsi="Calibri" w:eastAsia="FrutigerLTStd-Light" w:cs="" w:cstheme="minorBidi"/>
      <w:sz w:val="20"/>
      <w:lang w:val="en-US"/>
    </w:rPr>
  </w:style>
  <w:style w:type="paragraph" w:styleId="143" w:customStyle="1">
    <w:name w:val="Основной текст (14)_3"/>
    <w:basedOn w:val="Normal"/>
    <w:link w:val="14"/>
    <w:qFormat/>
    <w:rsid w:val="00e857d6"/>
    <w:pPr>
      <w:widowControl w:val="false"/>
      <w:shd w:val="clear" w:color="auto" w:fill="FFFFFF"/>
      <w:spacing w:lineRule="exact" w:line="264" w:before="0" w:after="0"/>
      <w:ind w:hanging="600"/>
    </w:pPr>
    <w:rPr>
      <w:rFonts w:ascii="Segoe UI" w:hAnsi="Segoe UI" w:eastAsia="Segoe UI" w:cs="Segoe UI"/>
      <w:sz w:val="19"/>
      <w:szCs w:val="19"/>
    </w:rPr>
  </w:style>
  <w:style w:type="paragraph" w:styleId="ListBullet">
    <w:name w:val="List Bullet"/>
    <w:basedOn w:val="Normal"/>
    <w:uiPriority w:val="99"/>
    <w:unhideWhenUsed/>
    <w:qFormat/>
    <w:rsid w:val="00116996"/>
    <w:pPr>
      <w:numPr>
        <w:ilvl w:val="0"/>
        <w:numId w:val="22"/>
      </w:numPr>
      <w:spacing w:before="0" w:after="80"/>
      <w:contextualSpacing/>
    </w:pPr>
    <w:rPr>
      <w:rFonts w:ascii="Arial" w:hAnsi="Arial" w:eastAsia="" w:eastAsiaTheme="minorEastAsia"/>
      <w:sz w:val="20"/>
      <w:lang w:val="en-GB"/>
    </w:rPr>
  </w:style>
  <w:style w:type="paragraph" w:styleId="ListBullet2">
    <w:name w:val="List Bullet 2"/>
    <w:basedOn w:val="Normal"/>
    <w:uiPriority w:val="99"/>
    <w:unhideWhenUsed/>
    <w:qFormat/>
    <w:rsid w:val="00116996"/>
    <w:pPr>
      <w:numPr>
        <w:ilvl w:val="1"/>
        <w:numId w:val="22"/>
      </w:numPr>
      <w:spacing w:before="0" w:after="80"/>
      <w:contextualSpacing/>
    </w:pPr>
    <w:rPr>
      <w:rFonts w:ascii="Arial" w:hAnsi="Arial" w:eastAsia="" w:eastAsiaTheme="minorEastAsia"/>
      <w:sz w:val="20"/>
      <w:lang w:val="en-GB"/>
    </w:rPr>
  </w:style>
  <w:style w:type="paragraph" w:styleId="ListBullet3">
    <w:name w:val="List Bullet 3"/>
    <w:basedOn w:val="Normal"/>
    <w:uiPriority w:val="99"/>
    <w:unhideWhenUsed/>
    <w:qFormat/>
    <w:rsid w:val="00116996"/>
    <w:pPr>
      <w:numPr>
        <w:ilvl w:val="2"/>
        <w:numId w:val="22"/>
      </w:numPr>
      <w:spacing w:before="0" w:after="80"/>
      <w:ind w:left="851" w:hanging="0"/>
      <w:contextualSpacing/>
    </w:pPr>
    <w:rPr>
      <w:rFonts w:ascii="Arial" w:hAnsi="Arial" w:eastAsia="" w:eastAsiaTheme="minorEastAsia"/>
      <w:sz w:val="20"/>
      <w:lang w:val="en-GB"/>
    </w:rPr>
  </w:style>
  <w:style w:type="paragraph" w:styleId="ListBullet4">
    <w:name w:val="List Bullet 4"/>
    <w:basedOn w:val="Normal"/>
    <w:uiPriority w:val="99"/>
    <w:unhideWhenUsed/>
    <w:qFormat/>
    <w:rsid w:val="00116996"/>
    <w:pPr>
      <w:numPr>
        <w:ilvl w:val="3"/>
        <w:numId w:val="22"/>
      </w:numPr>
      <w:spacing w:before="0" w:after="80"/>
      <w:ind w:left="1135" w:hanging="0"/>
      <w:contextualSpacing/>
    </w:pPr>
    <w:rPr>
      <w:rFonts w:ascii="Arial" w:hAnsi="Arial" w:eastAsia="" w:eastAsiaTheme="minorEastAsia"/>
      <w:sz w:val="20"/>
      <w:lang w:val="en-GB"/>
    </w:rPr>
  </w:style>
  <w:style w:type="paragraph" w:styleId="ListBullet5">
    <w:name w:val="List Bullet 5"/>
    <w:basedOn w:val="Normal"/>
    <w:uiPriority w:val="99"/>
    <w:unhideWhenUsed/>
    <w:qFormat/>
    <w:rsid w:val="00116996"/>
    <w:pPr>
      <w:numPr>
        <w:ilvl w:val="4"/>
        <w:numId w:val="22"/>
      </w:numPr>
      <w:spacing w:before="0" w:after="80"/>
      <w:ind w:left="1418" w:hanging="0"/>
      <w:contextualSpacing/>
    </w:pPr>
    <w:rPr>
      <w:rFonts w:ascii="Arial" w:hAnsi="Arial" w:eastAsia="" w:eastAsiaTheme="minorEastAsia"/>
      <w:sz w:val="20"/>
      <w:lang w:val="en-GB"/>
    </w:rPr>
  </w:style>
  <w:style w:type="paragraph" w:styleId="ListNumber">
    <w:name w:val="List Number"/>
    <w:basedOn w:val="Normal"/>
    <w:uiPriority w:val="99"/>
    <w:unhideWhenUsed/>
    <w:qFormat/>
    <w:rsid w:val="006e5460"/>
    <w:pPr>
      <w:numPr>
        <w:ilvl w:val="0"/>
        <w:numId w:val="23"/>
      </w:numPr>
      <w:spacing w:before="0" w:after="80"/>
      <w:contextualSpacing/>
    </w:pPr>
    <w:rPr>
      <w:rFonts w:ascii="Arial" w:hAnsi="Arial" w:eastAsia="MS Mincho" w:cs="Times New Roman"/>
      <w:sz w:val="20"/>
      <w:lang w:val="en-GB"/>
    </w:rPr>
  </w:style>
  <w:style w:type="paragraph" w:styleId="ListNumber2">
    <w:name w:val="List Number 2"/>
    <w:basedOn w:val="Normal"/>
    <w:uiPriority w:val="99"/>
    <w:unhideWhenUsed/>
    <w:qFormat/>
    <w:rsid w:val="006e5460"/>
    <w:pPr>
      <w:numPr>
        <w:ilvl w:val="1"/>
        <w:numId w:val="23"/>
      </w:numPr>
      <w:spacing w:before="0" w:after="80"/>
      <w:contextualSpacing/>
    </w:pPr>
    <w:rPr>
      <w:rFonts w:ascii="Arial" w:hAnsi="Arial" w:eastAsia="MS Mincho" w:cs="Times New Roman"/>
      <w:sz w:val="20"/>
      <w:lang w:val="en-GB"/>
    </w:rPr>
  </w:style>
  <w:style w:type="paragraph" w:styleId="ListNumber3">
    <w:name w:val="List Number 3"/>
    <w:basedOn w:val="Normal"/>
    <w:uiPriority w:val="99"/>
    <w:unhideWhenUsed/>
    <w:qFormat/>
    <w:rsid w:val="006e5460"/>
    <w:pPr>
      <w:numPr>
        <w:ilvl w:val="2"/>
        <w:numId w:val="23"/>
      </w:numPr>
      <w:spacing w:before="0" w:after="80"/>
      <w:contextualSpacing/>
    </w:pPr>
    <w:rPr>
      <w:rFonts w:ascii="Arial" w:hAnsi="Arial" w:eastAsia="MS Mincho" w:cs="Times New Roman"/>
      <w:sz w:val="20"/>
      <w:lang w:val="en-GB"/>
    </w:rPr>
  </w:style>
  <w:style w:type="paragraph" w:styleId="TableParagraph" w:customStyle="1">
    <w:name w:val="Table Paragraph"/>
    <w:basedOn w:val="Normal"/>
    <w:uiPriority w:val="1"/>
    <w:qFormat/>
    <w:rsid w:val="00ca4f06"/>
    <w:pPr>
      <w:widowControl w:val="false"/>
      <w:spacing w:lineRule="auto" w:line="240" w:before="0" w:after="0"/>
      <w:ind w:left="826" w:hanging="0"/>
    </w:pPr>
    <w:rPr>
      <w:rFonts w:ascii="Times New Roman" w:hAnsi="Times New Roman" w:eastAsia="Times New Roman" w:cs="Times New Roman"/>
      <w:lang w:eastAsia="ru-RU" w:bidi="ru-RU"/>
    </w:rPr>
  </w:style>
  <w:style w:type="paragraph" w:styleId="Style41">
    <w:name w:val="Содержимое врезки"/>
    <w:basedOn w:val="Normal"/>
    <w:qFormat/>
    <w:pPr/>
    <w:rPr/>
  </w:style>
  <w:style w:type="numbering" w:styleId="NoList" w:default="1">
    <w:name w:val="No List"/>
    <w:uiPriority w:val="99"/>
    <w:semiHidden/>
    <w:unhideWhenUsed/>
    <w:qFormat/>
  </w:style>
  <w:style w:type="numbering" w:styleId="ListBullets" w:customStyle="1">
    <w:name w:val="ListBullets"/>
    <w:uiPriority w:val="99"/>
    <w:qFormat/>
    <w:rsid w:val="00116996"/>
  </w:style>
  <w:style w:type="numbering" w:styleId="ListNumbers" w:customStyle="1">
    <w:name w:val="ListNumbers"/>
    <w:uiPriority w:val="99"/>
    <w:qFormat/>
    <w:rsid w:val="006e5460"/>
  </w:style>
  <w:style w:type="table" w:default="1" w:styleId="a5">
    <w:name w:val="Normal Table"/>
    <w:uiPriority w:val="99"/>
    <w:semiHidden/>
    <w:unhideWhenUsed/>
    <w:tblPr>
      <w:tblCellMar>
        <w:top w:w="0" w:type="dxa"/>
        <w:left w:w="108" w:type="dxa"/>
        <w:bottom w:w="0" w:type="dxa"/>
        <w:right w:w="108" w:type="dxa"/>
      </w:tblCellMar>
    </w:tblPr>
  </w:style>
  <w:style w:type="table" w:styleId="af1">
    <w:name w:val="Table Grid"/>
    <w:basedOn w:val="a5"/>
    <w:rsid w:val="00de39d8"/>
    <w:pPr>
      <w:spacing w:after="0" w:line="240" w:lineRule="auto"/>
    </w:pPr>
    <w:rPr>
      <w:lang w:eastAsia="ru-RU"/>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15">
    <w:name w:val="Сетка таблицы1"/>
    <w:basedOn w:val="a5"/>
    <w:uiPriority w:val="39"/>
    <w:rsid w:val="00116996"/>
    <w:pPr>
      <w:spacing w:after="0" w:line="240" w:lineRule="auto"/>
    </w:pPr>
    <w:rPr>
      <w:lang w:val="en-GB"/>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29">
    <w:name w:val="Сетка таблицы2"/>
    <w:basedOn w:val="a5"/>
    <w:uiPriority w:val="39"/>
    <w:rsid w:val="006e5460"/>
    <w:pPr>
      <w:spacing w:after="0" w:line="240" w:lineRule="auto"/>
    </w:pPr>
    <w:rPr>
      <w:lang w:val="en-GB"/>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TableNormal1">
    <w:name w:val="Table Normal1"/>
    <w:uiPriority w:val="2"/>
    <w:unhideWhenUsed/>
    <w:qFormat/>
    <w:rsid w:val="0021705a"/>
    <w:pPr>
      <w:spacing w:after="0" w:line="240" w:lineRule="auto"/>
    </w:pPr>
    <w:rPr>
      <w:lang w:val="en-US"/>
    </w:rPr>
    <w:tblPr>
      <w:tblCellMar>
        <w:top w:w="0" w:type="dxa"/>
        <w:left w:w="0" w:type="dxa"/>
        <w:bottom w:w="0" w:type="dxa"/>
        <w:right w:w="0" w:type="dxa"/>
      </w:tblCellMar>
    </w:tblPr>
  </w:style>
  <w:style w:type="table" w:customStyle="1" w:styleId="34">
    <w:name w:val="Сетка таблицы3"/>
    <w:basedOn w:val="a5"/>
    <w:uiPriority w:val="39"/>
    <w:rsid w:val="00df5572"/>
    <w:pPr>
      <w:spacing w:after="0" w:line="240" w:lineRule="auto"/>
    </w:pPr>
    <w:rPr>
      <w:lang w:val="en-GB"/>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s>
</file>

<file path=word/_rels/document.xml.rels><?xml version="1.0" encoding="UTF-8"?>
<Relationships xmlns="http://schemas.openxmlformats.org/package/2006/relationships"><Relationship Id="rId1" Type="http://schemas.openxmlformats.org/officeDocument/2006/relationships/styles" Target="styles.xml"/><Relationship Id="rId2" Type="http://schemas.openxmlformats.org/officeDocument/2006/relationships/image" Target="media/image1.png"/><Relationship Id="rId3" Type="http://schemas.openxmlformats.org/officeDocument/2006/relationships/header" Target="header1.xml"/><Relationship Id="rId4" Type="http://schemas.openxmlformats.org/officeDocument/2006/relationships/hyperlink" Target="https://disk.yandex.ru/i/T00uZbxR7BNUhw" TargetMode="External"/><Relationship Id="rId5" Type="http://schemas.openxmlformats.org/officeDocument/2006/relationships/header" Target="header2.xml"/><Relationship Id="rId6" Type="http://schemas.openxmlformats.org/officeDocument/2006/relationships/image" Target="media/image2.jpeg"/><Relationship Id="rId7" Type="http://schemas.openxmlformats.org/officeDocument/2006/relationships/oleObject" Target="embeddings/oleObject1.bin"/><Relationship Id="rId8" Type="http://schemas.openxmlformats.org/officeDocument/2006/relationships/image" Target="media/image3.wmf"/><Relationship Id="rId9" Type="http://schemas.openxmlformats.org/officeDocument/2006/relationships/oleObject" Target="embeddings/oleObject2.bin"/><Relationship Id="rId10" Type="http://schemas.openxmlformats.org/officeDocument/2006/relationships/image" Target="media/image4.wmf"/><Relationship Id="rId11" Type="http://schemas.openxmlformats.org/officeDocument/2006/relationships/oleObject" Target="embeddings/oleObject3.bin"/><Relationship Id="rId12" Type="http://schemas.openxmlformats.org/officeDocument/2006/relationships/image" Target="media/image5.wmf"/><Relationship Id="rId13" Type="http://schemas.openxmlformats.org/officeDocument/2006/relationships/oleObject" Target="embeddings/oleObject4.bin"/><Relationship Id="rId14" Type="http://schemas.openxmlformats.org/officeDocument/2006/relationships/image" Target="media/image6.wmf"/><Relationship Id="rId15" Type="http://schemas.openxmlformats.org/officeDocument/2006/relationships/image" Target="media/image7.jpeg"/><Relationship Id="rId16" Type="http://schemas.openxmlformats.org/officeDocument/2006/relationships/oleObject" Target="embeddings/oleObject5.bin"/><Relationship Id="rId17" Type="http://schemas.openxmlformats.org/officeDocument/2006/relationships/image" Target="media/image8.wmf"/><Relationship Id="rId18" Type="http://schemas.openxmlformats.org/officeDocument/2006/relationships/header" Target="header3.xml"/><Relationship Id="rId19" Type="http://schemas.openxmlformats.org/officeDocument/2006/relationships/header" Target="header4.xml"/><Relationship Id="rId20" Type="http://schemas.openxmlformats.org/officeDocument/2006/relationships/footer" Target="footer1.xml"/><Relationship Id="rId21" Type="http://schemas.openxmlformats.org/officeDocument/2006/relationships/image" Target="media/image9.jpeg"/><Relationship Id="rId22" Type="http://schemas.openxmlformats.org/officeDocument/2006/relationships/image" Target="media/image10.png"/><Relationship Id="rId23" Type="http://schemas.openxmlformats.org/officeDocument/2006/relationships/image" Target="media/image11.png"/><Relationship Id="rId24" Type="http://schemas.openxmlformats.org/officeDocument/2006/relationships/image" Target="media/image12.png"/><Relationship Id="rId25" Type="http://schemas.openxmlformats.org/officeDocument/2006/relationships/image" Target="media/image13.png"/><Relationship Id="rId26" Type="http://schemas.openxmlformats.org/officeDocument/2006/relationships/image" Target="media/image14.jpeg"/><Relationship Id="rId27" Type="http://schemas.openxmlformats.org/officeDocument/2006/relationships/header" Target="header5.xml"/><Relationship Id="rId28" Type="http://schemas.openxmlformats.org/officeDocument/2006/relationships/footer" Target="footer2.xml"/><Relationship Id="rId29" Type="http://schemas.openxmlformats.org/officeDocument/2006/relationships/image" Target="media/image15.jpeg"/><Relationship Id="rId30" Type="http://schemas.openxmlformats.org/officeDocument/2006/relationships/image" Target="media/image16.png"/><Relationship Id="rId31" Type="http://schemas.openxmlformats.org/officeDocument/2006/relationships/image" Target="media/image17.png"/><Relationship Id="rId32" Type="http://schemas.openxmlformats.org/officeDocument/2006/relationships/image" Target="media/image18.png"/><Relationship Id="rId33" Type="http://schemas.openxmlformats.org/officeDocument/2006/relationships/image" Target="media/image19.png"/><Relationship Id="rId34" Type="http://schemas.openxmlformats.org/officeDocument/2006/relationships/image" Target="media/image20.png"/><Relationship Id="rId35" Type="http://schemas.openxmlformats.org/officeDocument/2006/relationships/image" Target="media/image21.jpeg"/><Relationship Id="rId36" Type="http://schemas.openxmlformats.org/officeDocument/2006/relationships/image" Target="media/image22.png"/><Relationship Id="rId37" Type="http://schemas.openxmlformats.org/officeDocument/2006/relationships/image" Target="media/image23.png"/><Relationship Id="rId38" Type="http://schemas.openxmlformats.org/officeDocument/2006/relationships/image" Target="media/image24.png"/><Relationship Id="rId39" Type="http://schemas.openxmlformats.org/officeDocument/2006/relationships/image" Target="media/image25.png"/><Relationship Id="rId40" Type="http://schemas.openxmlformats.org/officeDocument/2006/relationships/image" Target="media/image26.png"/><Relationship Id="rId41" Type="http://schemas.openxmlformats.org/officeDocument/2006/relationships/image" Target="media/image27.png"/><Relationship Id="rId42" Type="http://schemas.openxmlformats.org/officeDocument/2006/relationships/image" Target="media/image28.jpeg"/><Relationship Id="rId43" Type="http://schemas.openxmlformats.org/officeDocument/2006/relationships/image" Target="media/image29.png"/><Relationship Id="rId44" Type="http://schemas.openxmlformats.org/officeDocument/2006/relationships/image" Target="media/image30.png"/><Relationship Id="rId45" Type="http://schemas.openxmlformats.org/officeDocument/2006/relationships/image" Target="media/image31.png"/><Relationship Id="rId46" Type="http://schemas.openxmlformats.org/officeDocument/2006/relationships/image" Target="media/image32.png"/><Relationship Id="rId47" Type="http://schemas.openxmlformats.org/officeDocument/2006/relationships/image" Target="media/image33.png"/><Relationship Id="rId48" Type="http://schemas.openxmlformats.org/officeDocument/2006/relationships/image" Target="media/image34.png"/><Relationship Id="rId49" Type="http://schemas.openxmlformats.org/officeDocument/2006/relationships/image" Target="media/image35.jpeg"/><Relationship Id="rId50" Type="http://schemas.openxmlformats.org/officeDocument/2006/relationships/image" Target="media/image36.png"/><Relationship Id="rId51" Type="http://schemas.openxmlformats.org/officeDocument/2006/relationships/image" Target="media/image37.png"/><Relationship Id="rId52" Type="http://schemas.openxmlformats.org/officeDocument/2006/relationships/image" Target="media/image38.png"/><Relationship Id="rId53" Type="http://schemas.openxmlformats.org/officeDocument/2006/relationships/image" Target="media/image39.png"/><Relationship Id="rId54" Type="http://schemas.openxmlformats.org/officeDocument/2006/relationships/image" Target="media/image40.jpeg"/><Relationship Id="rId55" Type="http://schemas.openxmlformats.org/officeDocument/2006/relationships/image" Target="media/image41.png"/><Relationship Id="rId56" Type="http://schemas.openxmlformats.org/officeDocument/2006/relationships/image" Target="media/image42.png"/><Relationship Id="rId57" Type="http://schemas.openxmlformats.org/officeDocument/2006/relationships/image" Target="media/image43.jpeg"/><Relationship Id="rId58" Type="http://schemas.openxmlformats.org/officeDocument/2006/relationships/image" Target="media/image44.jpeg"/><Relationship Id="rId59" Type="http://schemas.openxmlformats.org/officeDocument/2006/relationships/image" Target="media/image45.jpeg"/><Relationship Id="rId60" Type="http://schemas.openxmlformats.org/officeDocument/2006/relationships/header" Target="header6.xml"/><Relationship Id="rId61" Type="http://schemas.openxmlformats.org/officeDocument/2006/relationships/footer" Target="footer3.xml"/><Relationship Id="rId62" Type="http://schemas.openxmlformats.org/officeDocument/2006/relationships/image" Target="media/image46.png"/><Relationship Id="rId63" Type="http://schemas.openxmlformats.org/officeDocument/2006/relationships/image" Target="media/image47.png"/><Relationship Id="rId64" Type="http://schemas.openxmlformats.org/officeDocument/2006/relationships/image" Target="media/image48.jpeg"/><Relationship Id="rId65" Type="http://schemas.openxmlformats.org/officeDocument/2006/relationships/image" Target="media/image49.png"/><Relationship Id="rId66" Type="http://schemas.openxmlformats.org/officeDocument/2006/relationships/header" Target="header7.xml"/><Relationship Id="rId67" Type="http://schemas.openxmlformats.org/officeDocument/2006/relationships/footer" Target="footer4.xml"/><Relationship Id="rId68" Type="http://schemas.openxmlformats.org/officeDocument/2006/relationships/image" Target="media/image50.png"/><Relationship Id="rId69" Type="http://schemas.openxmlformats.org/officeDocument/2006/relationships/header" Target="header8.xml"/><Relationship Id="rId70" Type="http://schemas.openxmlformats.org/officeDocument/2006/relationships/footer" Target="footer5.xml"/><Relationship Id="rId71" Type="http://schemas.openxmlformats.org/officeDocument/2006/relationships/header" Target="header9.xml"/><Relationship Id="rId72" Type="http://schemas.openxmlformats.org/officeDocument/2006/relationships/footer" Target="footer6.xml"/><Relationship Id="rId73" Type="http://schemas.openxmlformats.org/officeDocument/2006/relationships/image" Target="media/image51.jpeg"/><Relationship Id="rId74" Type="http://schemas.openxmlformats.org/officeDocument/2006/relationships/image" Target="media/image52.jpeg"/><Relationship Id="rId75" Type="http://schemas.openxmlformats.org/officeDocument/2006/relationships/image" Target="media/image53.jpeg"/><Relationship Id="rId76" Type="http://schemas.openxmlformats.org/officeDocument/2006/relationships/image" Target="media/image54.jpeg"/><Relationship Id="rId77" Type="http://schemas.openxmlformats.org/officeDocument/2006/relationships/image" Target="media/image55.jpeg"/><Relationship Id="rId78" Type="http://schemas.openxmlformats.org/officeDocument/2006/relationships/image" Target="media/image56.jpeg"/><Relationship Id="rId79" Type="http://schemas.openxmlformats.org/officeDocument/2006/relationships/image" Target="media/image57.png"/><Relationship Id="rId80" Type="http://schemas.openxmlformats.org/officeDocument/2006/relationships/header" Target="header10.xml"/><Relationship Id="rId81" Type="http://schemas.openxmlformats.org/officeDocument/2006/relationships/footer" Target="footer7.xml"/><Relationship Id="rId82" Type="http://schemas.openxmlformats.org/officeDocument/2006/relationships/image" Target="media/image58.png"/><Relationship Id="rId83" Type="http://schemas.openxmlformats.org/officeDocument/2006/relationships/image" Target="media/image59.jpeg"/><Relationship Id="rId84" Type="http://schemas.openxmlformats.org/officeDocument/2006/relationships/oleObject" Target="embeddings/oleObject6.bin"/><Relationship Id="rId85" Type="http://schemas.openxmlformats.org/officeDocument/2006/relationships/image" Target="media/image60.wmf"/><Relationship Id="rId86" Type="http://schemas.openxmlformats.org/officeDocument/2006/relationships/oleObject" Target="embeddings/oleObject7.bin"/><Relationship Id="rId87" Type="http://schemas.openxmlformats.org/officeDocument/2006/relationships/image" Target="media/image61.wmf"/><Relationship Id="rId88" Type="http://schemas.openxmlformats.org/officeDocument/2006/relationships/image" Target="media/image62.png"/><Relationship Id="rId89" Type="http://schemas.openxmlformats.org/officeDocument/2006/relationships/image" Target="media/image63.png"/><Relationship Id="rId90" Type="http://schemas.openxmlformats.org/officeDocument/2006/relationships/image" Target="media/image64.png"/><Relationship Id="rId91" Type="http://schemas.openxmlformats.org/officeDocument/2006/relationships/oleObject" Target="embeddings/oleObject8.bin"/><Relationship Id="rId92" Type="http://schemas.openxmlformats.org/officeDocument/2006/relationships/image" Target="media/image65.wmf"/><Relationship Id="rId93" Type="http://schemas.openxmlformats.org/officeDocument/2006/relationships/header" Target="header11.xml"/><Relationship Id="rId94" Type="http://schemas.openxmlformats.org/officeDocument/2006/relationships/footer" Target="footer8.xml"/><Relationship Id="rId95" Type="http://schemas.openxmlformats.org/officeDocument/2006/relationships/footnotes" Target="footnotes.xml"/><Relationship Id="rId96" Type="http://schemas.openxmlformats.org/officeDocument/2006/relationships/numbering" Target="numbering.xml"/><Relationship Id="rId97" Type="http://schemas.openxmlformats.org/officeDocument/2006/relationships/fontTable" Target="fontTable.xml"/><Relationship Id="rId98" Type="http://schemas.openxmlformats.org/officeDocument/2006/relationships/settings" Target="settings.xml"/><Relationship Id="rId99" Type="http://schemas.openxmlformats.org/officeDocument/2006/relationships/theme" Target="theme/theme1.xml"/><Relationship Id="rId100" Type="http://schemas.openxmlformats.org/officeDocument/2006/relationships/customXml" Target="../customXml/item1.xml"/>
</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Relationships xmlns="http://schemas.openxmlformats.org/package/2006/relationships"><Relationship Id="rId1" Type="http://schemas.openxmlformats.org/officeDocument/2006/relationships/customXmlProps" Target="itemProps1.xml"/>
</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B39EF2B-09F2-401B-8095-03FE91C3C87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347</TotalTime>
  <Application>LibreOffice/7.3.7.2$Linux_X86_64 LibreOffice_project/30$Build-2</Application>
  <AppVersion>15.0000</AppVersion>
  <Pages>42</Pages>
  <Words>4860</Words>
  <Characters>32795</Characters>
  <CharactersWithSpaces>36702</CharactersWithSpaces>
  <Paragraphs>938</Paragraphs>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2023-01-12T10:59:00Z</dcterms:created>
  <dc:creator/>
  <dc:description/>
  <dc:language>ru-RU</dc:language>
  <cp:lastModifiedBy/>
  <dcterms:modified xsi:type="dcterms:W3CDTF">2024-03-11T10:12:30Z</dcterms:modified>
  <cp:revision>32</cp:revision>
  <dc:subject/>
  <dc:title/>
</cp:coreProperties>
</file>

<file path=docProps/custom.xml><?xml version="1.0" encoding="utf-8"?>
<Properties xmlns="http://schemas.openxmlformats.org/officeDocument/2006/custom-properties" xmlns:vt="http://schemas.openxmlformats.org/officeDocument/2006/docPropsVTypes"/>
</file>